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816639" w:rsidRPr="0091381D" w:rsidRDefault="00816639" w:rsidP="00816639">
      <w:pPr>
        <w:rPr>
          <w:b/>
        </w:rPr>
      </w:pPr>
      <w:r w:rsidRPr="0091381D">
        <w:rPr>
          <w:b/>
        </w:rPr>
        <w:t>名词解释</w:t>
      </w:r>
      <w:r w:rsidRPr="0091381D">
        <w:rPr>
          <w:rFonts w:hint="eastAsia"/>
          <w:b/>
        </w:rPr>
        <w:t>：</w:t>
      </w:r>
    </w:p>
    <w:p w:rsidR="00816639" w:rsidRDefault="00D2331D" w:rsidP="00816639">
      <w:r>
        <w:rPr>
          <w:rFonts w:hint="eastAsia"/>
        </w:rPr>
        <w:t>开启优惠券：将加密的优惠券进行解密</w:t>
      </w:r>
    </w:p>
    <w:p w:rsidR="00D2331D" w:rsidRDefault="00467FD9" w:rsidP="00816639">
      <w:r>
        <w:rPr>
          <w:rFonts w:hint="eastAsia"/>
        </w:rPr>
        <w:t>本平台：优惠券交易平台</w:t>
      </w:r>
    </w:p>
    <w:p w:rsidR="002662D2" w:rsidRPr="00816639" w:rsidRDefault="002662D2" w:rsidP="00816639">
      <w:pPr>
        <w:rPr>
          <w:rFonts w:hint="eastAsia"/>
        </w:rPr>
      </w:pPr>
    </w:p>
    <w:p w:rsidR="00A75118" w:rsidRPr="00A75118" w:rsidRDefault="00503348" w:rsidP="00B61633">
      <w:pPr>
        <w:pStyle w:val="a3"/>
        <w:numPr>
          <w:ilvl w:val="0"/>
          <w:numId w:val="1"/>
        </w:numPr>
        <w:ind w:firstLineChars="0"/>
        <w:outlineLvl w:val="0"/>
        <w:rPr>
          <w:b/>
        </w:rPr>
      </w:pPr>
      <w:r w:rsidRPr="00A75118">
        <w:rPr>
          <w:b/>
        </w:rPr>
        <w:t>概述</w:t>
      </w:r>
    </w:p>
    <w:p w:rsidR="00816639" w:rsidRDefault="00503348" w:rsidP="00A75118">
      <w:pPr>
        <w:pStyle w:val="a3"/>
        <w:ind w:left="360" w:firstLineChars="0" w:firstLine="0"/>
        <w:rPr>
          <w:rFonts w:hint="eastAsia"/>
        </w:rPr>
      </w:pPr>
      <w:r>
        <w:t>该文档描述的是</w:t>
      </w:r>
      <w:r w:rsidR="00220133">
        <w:t>项目所有功能来由的文档</w:t>
      </w:r>
    </w:p>
    <w:p w:rsidR="00A75118" w:rsidRDefault="00A75118"/>
    <w:p w:rsidR="00503348" w:rsidRDefault="00B83965" w:rsidP="00B61633">
      <w:pPr>
        <w:pStyle w:val="a3"/>
        <w:numPr>
          <w:ilvl w:val="0"/>
          <w:numId w:val="1"/>
        </w:numPr>
        <w:ind w:firstLineChars="0"/>
        <w:outlineLvl w:val="0"/>
        <w:rPr>
          <w:b/>
        </w:rPr>
      </w:pPr>
      <w:r>
        <w:rPr>
          <w:rFonts w:hint="eastAsia"/>
          <w:b/>
        </w:rPr>
        <w:t>项目</w:t>
      </w:r>
      <w:r w:rsidR="00F15E5A" w:rsidRPr="00F15E5A">
        <w:rPr>
          <w:rFonts w:hint="eastAsia"/>
          <w:b/>
        </w:rPr>
        <w:t>功能</w:t>
      </w:r>
      <w:r w:rsidR="00463C6F">
        <w:rPr>
          <w:rFonts w:hint="eastAsia"/>
          <w:b/>
        </w:rPr>
        <w:t>来由</w:t>
      </w:r>
      <w:r w:rsidR="007D51D0">
        <w:rPr>
          <w:rFonts w:hint="eastAsia"/>
          <w:b/>
        </w:rPr>
        <w:t>介绍</w:t>
      </w:r>
    </w:p>
    <w:p w:rsidR="003D41DF" w:rsidRDefault="003D41DF" w:rsidP="003D41DF">
      <w:pPr>
        <w:ind w:firstLineChars="200" w:firstLine="420"/>
        <w:jc w:val="left"/>
      </w:pPr>
      <w:r>
        <w:rPr>
          <w:rFonts w:hint="eastAsia"/>
        </w:rPr>
        <w:t>根据调查、了解、发现电子的优惠券优惠力度很大、供不应求，且目前市场上没有看到专门买卖银行的电子优惠券的交易平台。</w:t>
      </w:r>
    </w:p>
    <w:p w:rsidR="003D41DF" w:rsidRDefault="003D41DF" w:rsidP="003D41DF">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w:t>
      </w:r>
      <w:r w:rsidR="004D6E20">
        <w:rPr>
          <w:rFonts w:hint="eastAsia"/>
        </w:rPr>
        <w:t>优惠券</w:t>
      </w:r>
      <w:r>
        <w:rPr>
          <w:rFonts w:hint="eastAsia"/>
        </w:rPr>
        <w:t>。</w:t>
      </w:r>
    </w:p>
    <w:p w:rsidR="0088374F" w:rsidRPr="00D42349" w:rsidRDefault="001A10E9" w:rsidP="00D42349">
      <w:pPr>
        <w:ind w:firstLineChars="150" w:firstLine="315"/>
        <w:rPr>
          <w:b/>
        </w:rPr>
      </w:pPr>
      <w:r>
        <w:rPr>
          <w:rFonts w:hint="eastAsia"/>
        </w:rPr>
        <w:t>我们分五方面</w:t>
      </w:r>
      <w:r w:rsidR="00EA0D79">
        <w:rPr>
          <w:rFonts w:hint="eastAsia"/>
        </w:rPr>
        <w:t>介绍优惠券交易平台的功能，</w:t>
      </w:r>
      <w:r w:rsidR="00F01955">
        <w:rPr>
          <w:rFonts w:hint="eastAsia"/>
        </w:rPr>
        <w:t>包括：方便交易、清算</w:t>
      </w:r>
      <w:r w:rsidR="007D51D0">
        <w:rPr>
          <w:rFonts w:hint="eastAsia"/>
        </w:rPr>
        <w:t>、支付、如何解决争议、社交</w:t>
      </w:r>
      <w:r w:rsidR="00851AEB">
        <w:rPr>
          <w:rFonts w:hint="eastAsia"/>
        </w:rPr>
        <w:t>。</w:t>
      </w:r>
    </w:p>
    <w:p w:rsidR="00F15E5A" w:rsidRDefault="006835D7" w:rsidP="00B61633">
      <w:pPr>
        <w:pStyle w:val="a3"/>
        <w:numPr>
          <w:ilvl w:val="1"/>
          <w:numId w:val="1"/>
        </w:numPr>
        <w:ind w:firstLineChars="0"/>
        <w:outlineLvl w:val="1"/>
        <w:rPr>
          <w:b/>
        </w:rPr>
      </w:pPr>
      <w:r>
        <w:rPr>
          <w:rFonts w:hint="eastAsia"/>
          <w:b/>
        </w:rPr>
        <w:t>方便交易</w:t>
      </w:r>
    </w:p>
    <w:p w:rsidR="001A10E9" w:rsidRPr="00A75783" w:rsidRDefault="001A10E9" w:rsidP="0072337B">
      <w:pPr>
        <w:pStyle w:val="a3"/>
        <w:ind w:left="992" w:firstLineChars="0" w:firstLine="0"/>
      </w:pPr>
      <w:r w:rsidRPr="00A75783">
        <w:rPr>
          <w:rFonts w:hint="eastAsia"/>
        </w:rPr>
        <w:t>从方便用户交易角度看，平台具有</w:t>
      </w:r>
      <w:r w:rsidR="0069235D">
        <w:rPr>
          <w:rFonts w:hint="eastAsia"/>
        </w:rPr>
        <w:t>以下</w:t>
      </w:r>
      <w:r w:rsidRPr="00A75783">
        <w:rPr>
          <w:rFonts w:hint="eastAsia"/>
        </w:rPr>
        <w:t>几大功能</w:t>
      </w:r>
    </w:p>
    <w:p w:rsidR="001A10E9" w:rsidRPr="00A75783" w:rsidRDefault="001A10E9" w:rsidP="0072337B">
      <w:pPr>
        <w:pStyle w:val="a3"/>
        <w:ind w:left="992" w:firstLineChars="0" w:firstLine="0"/>
      </w:pPr>
      <w:r w:rsidRPr="00A75783">
        <w:t>发布优惠券</w:t>
      </w:r>
      <w:r w:rsidRPr="00A75783">
        <w:rPr>
          <w:rFonts w:hint="eastAsia"/>
        </w:rPr>
        <w:t>、</w:t>
      </w:r>
      <w:r w:rsidRPr="00A75783">
        <w:t>查询优惠券</w:t>
      </w:r>
      <w:r w:rsidR="001E3694">
        <w:t>列表</w:t>
      </w:r>
      <w:r w:rsidRPr="00A75783">
        <w:rPr>
          <w:rFonts w:hint="eastAsia"/>
        </w:rPr>
        <w:t>、</w:t>
      </w:r>
      <w:r w:rsidRPr="00A75783">
        <w:t>查看优惠券</w:t>
      </w:r>
      <w:r w:rsidR="001E3694">
        <w:t>详情</w:t>
      </w:r>
      <w:r w:rsidRPr="00A75783">
        <w:rPr>
          <w:rFonts w:hint="eastAsia"/>
        </w:rPr>
        <w:t>、</w:t>
      </w:r>
      <w:r w:rsidR="00760B3A">
        <w:rPr>
          <w:rFonts w:hint="eastAsia"/>
        </w:rPr>
        <w:t>购买并支付优惠券</w:t>
      </w:r>
      <w:r w:rsidR="00F01955">
        <w:rPr>
          <w:rFonts w:hint="eastAsia"/>
        </w:rPr>
        <w:t>、开启优惠券、</w:t>
      </w:r>
      <w:r w:rsidR="00E65C48">
        <w:rPr>
          <w:rFonts w:hint="eastAsia"/>
        </w:rPr>
        <w:t>用户</w:t>
      </w:r>
      <w:r w:rsidR="0063798E">
        <w:rPr>
          <w:rFonts w:hint="eastAsia"/>
        </w:rPr>
        <w:t>和优惠券</w:t>
      </w:r>
      <w:r w:rsidR="00E65C48">
        <w:rPr>
          <w:rFonts w:hint="eastAsia"/>
        </w:rPr>
        <w:t>管理功能</w:t>
      </w:r>
    </w:p>
    <w:p w:rsidR="003D7A86" w:rsidRDefault="003D7A86" w:rsidP="003D7A86">
      <w:pPr>
        <w:pStyle w:val="a3"/>
        <w:ind w:left="360" w:firstLine="422"/>
        <w:outlineLvl w:val="2"/>
        <w:rPr>
          <w:b/>
        </w:rPr>
      </w:pPr>
      <w:r>
        <w:rPr>
          <w:rFonts w:hint="eastAsia"/>
          <w:b/>
        </w:rPr>
        <w:t>2.1.1</w:t>
      </w:r>
      <w:r w:rsidR="004266AF">
        <w:rPr>
          <w:rFonts w:hint="eastAsia"/>
          <w:b/>
        </w:rPr>
        <w:t>如何</w:t>
      </w:r>
      <w:r w:rsidR="00346E1B">
        <w:rPr>
          <w:rFonts w:hint="eastAsia"/>
          <w:b/>
        </w:rPr>
        <w:t>清晰</w:t>
      </w:r>
      <w:r w:rsidR="008D3E47">
        <w:rPr>
          <w:rFonts w:hint="eastAsia"/>
          <w:b/>
        </w:rPr>
        <w:t>描述</w:t>
      </w:r>
      <w:r w:rsidR="00346E1B">
        <w:rPr>
          <w:rFonts w:hint="eastAsia"/>
          <w:b/>
        </w:rPr>
        <w:t>发布优惠券</w:t>
      </w:r>
      <w:r w:rsidR="008D3E47">
        <w:rPr>
          <w:rFonts w:hint="eastAsia"/>
          <w:b/>
        </w:rPr>
        <w:t>？</w:t>
      </w:r>
    </w:p>
    <w:p w:rsidR="00EB0D3F" w:rsidRDefault="00EB0D3F" w:rsidP="00A045EC">
      <w:pPr>
        <w:pStyle w:val="a3"/>
        <w:ind w:left="360" w:firstLine="422"/>
        <w:rPr>
          <w:rFonts w:hint="eastAsia"/>
        </w:rPr>
      </w:pPr>
      <w:r>
        <w:rPr>
          <w:b/>
        </w:rPr>
        <w:t xml:space="preserve">   </w:t>
      </w:r>
      <w:r w:rsidR="00D2331D">
        <w:rPr>
          <w:b/>
        </w:rPr>
        <w:t>发布优惠券功能</w:t>
      </w:r>
      <w:r w:rsidR="00D2331D">
        <w:rPr>
          <w:rFonts w:hint="eastAsia"/>
          <w:b/>
        </w:rPr>
        <w:t>，</w:t>
      </w:r>
      <w:r>
        <w:rPr>
          <w:b/>
        </w:rPr>
        <w:t>要素包括</w:t>
      </w:r>
      <w:r>
        <w:rPr>
          <w:rFonts w:hint="eastAsia"/>
          <w:b/>
        </w:rPr>
        <w:t>：</w:t>
      </w:r>
      <w:r>
        <w:rPr>
          <w:rFonts w:hint="eastAsia"/>
        </w:rPr>
        <w:t>优惠券名称、是否支持优惠券未开启时自动退货、优惠券类别（</w:t>
      </w:r>
      <w:r w:rsidRPr="00B46946">
        <w:rPr>
          <w:rFonts w:hint="eastAsia"/>
        </w:rPr>
        <w:t>西餐、海鲜、咖啡、面包糕点、火锅、烧烤、冰激凌、快餐、</w:t>
      </w:r>
      <w:r>
        <w:rPr>
          <w:rFonts w:hint="eastAsia"/>
        </w:rPr>
        <w:t>自助餐、</w:t>
      </w:r>
      <w:r w:rsidRPr="00B46946">
        <w:rPr>
          <w:rFonts w:hint="eastAsia"/>
        </w:rPr>
        <w:t>其他</w:t>
      </w:r>
      <w:r>
        <w:rPr>
          <w:rFonts w:hint="eastAsia"/>
        </w:rPr>
        <w:t>）、券码形式选项（图片或文本）、券码（图片或文本）、卖价、原价、券面值、截止日期、</w:t>
      </w:r>
      <w:r w:rsidRPr="00F8453F">
        <w:rPr>
          <w:rFonts w:hint="eastAsia"/>
        </w:rPr>
        <w:t>图片（与商户相关</w:t>
      </w:r>
      <w:r w:rsidRPr="0006060F">
        <w:rPr>
          <w:rFonts w:hint="eastAsia"/>
        </w:rPr>
        <w:t>）、</w:t>
      </w:r>
      <w:r w:rsidR="00802C77">
        <w:rPr>
          <w:rFonts w:hint="eastAsia"/>
        </w:rPr>
        <w:t>优惠券其他内容描述（可消费日期、可消费的时间</w:t>
      </w:r>
      <w:r>
        <w:rPr>
          <w:rFonts w:hint="eastAsia"/>
        </w:rPr>
        <w:t>）</w:t>
      </w:r>
      <w:r w:rsidR="00802C77">
        <w:rPr>
          <w:rFonts w:hint="eastAsia"/>
        </w:rPr>
        <w:t>、</w:t>
      </w:r>
      <w:r w:rsidR="00802C77">
        <w:rPr>
          <w:rFonts w:hint="eastAsia"/>
        </w:rPr>
        <w:t>商户的信息</w:t>
      </w:r>
      <w:r w:rsidR="00802C77">
        <w:rPr>
          <w:rFonts w:hint="eastAsia"/>
        </w:rPr>
        <w:t>（</w:t>
      </w:r>
      <w:r w:rsidR="002D1420">
        <w:rPr>
          <w:rFonts w:hint="eastAsia"/>
        </w:rPr>
        <w:t>通过百度地图查询商户</w:t>
      </w:r>
      <w:r w:rsidR="002D1420">
        <w:rPr>
          <w:rFonts w:hint="eastAsia"/>
        </w:rPr>
        <w:t>采集</w:t>
      </w:r>
      <w:r w:rsidR="00802C77">
        <w:rPr>
          <w:rFonts w:hint="eastAsia"/>
        </w:rPr>
        <w:t>门店的地图坐标、位置、电话</w:t>
      </w:r>
      <w:r w:rsidR="008A308F">
        <w:rPr>
          <w:rFonts w:hint="eastAsia"/>
        </w:rPr>
        <w:t>）</w:t>
      </w:r>
    </w:p>
    <w:p w:rsidR="00EB0D3F" w:rsidRDefault="0069235D" w:rsidP="003D7A86">
      <w:pPr>
        <w:pStyle w:val="a3"/>
        <w:ind w:left="360" w:firstLine="422"/>
        <w:outlineLvl w:val="2"/>
        <w:rPr>
          <w:b/>
        </w:rPr>
      </w:pPr>
      <w:r>
        <w:rPr>
          <w:b/>
        </w:rPr>
        <w:t>2.1.2</w:t>
      </w:r>
      <w:r w:rsidR="00EB0D3F">
        <w:rPr>
          <w:b/>
        </w:rPr>
        <w:t>如何方便的查询优惠券</w:t>
      </w:r>
      <w:r w:rsidR="00EB0D3F">
        <w:rPr>
          <w:rFonts w:hint="eastAsia"/>
          <w:b/>
        </w:rPr>
        <w:t>？</w:t>
      </w:r>
    </w:p>
    <w:p w:rsidR="0068161E" w:rsidRDefault="0068161E" w:rsidP="00B74117">
      <w:pPr>
        <w:pStyle w:val="a3"/>
        <w:ind w:left="360" w:firstLine="422"/>
        <w:rPr>
          <w:rFonts w:hint="eastAsia"/>
          <w:b/>
        </w:rPr>
      </w:pPr>
      <w:r>
        <w:rPr>
          <w:rFonts w:hint="eastAsia"/>
          <w:b/>
        </w:rPr>
        <w:t xml:space="preserve">   </w:t>
      </w:r>
      <w:r>
        <w:rPr>
          <w:rFonts w:hint="eastAsia"/>
          <w:b/>
        </w:rPr>
        <w:t>查询优惠券列表功能</w:t>
      </w:r>
    </w:p>
    <w:p w:rsidR="00EB0D3F" w:rsidRDefault="00EB0D3F" w:rsidP="00A045EC">
      <w:pPr>
        <w:pStyle w:val="a3"/>
        <w:ind w:left="360" w:firstLine="422"/>
      </w:pPr>
      <w:r>
        <w:rPr>
          <w:rFonts w:hint="eastAsia"/>
          <w:b/>
        </w:rPr>
        <w:t xml:space="preserve">   </w:t>
      </w:r>
      <w:r w:rsidR="0069235D" w:rsidRPr="0069235D">
        <w:rPr>
          <w:rFonts w:hint="eastAsia"/>
        </w:rPr>
        <w:t>根据优惠券分类、名称、附近查看优惠券的列表信息</w:t>
      </w:r>
    </w:p>
    <w:p w:rsidR="00802C77" w:rsidRDefault="00802C77" w:rsidP="00A045EC">
      <w:pPr>
        <w:pStyle w:val="a3"/>
        <w:ind w:left="360"/>
      </w:pPr>
      <w:r>
        <w:rPr>
          <w:rFonts w:hint="eastAsia"/>
        </w:rPr>
        <w:t xml:space="preserve">   </w:t>
      </w:r>
      <w:r>
        <w:rPr>
          <w:rFonts w:hint="eastAsia"/>
        </w:rPr>
        <w:t>附近：通过发布优惠券</w:t>
      </w:r>
      <w:r w:rsidR="002D1420">
        <w:rPr>
          <w:rFonts w:hint="eastAsia"/>
        </w:rPr>
        <w:t>时</w:t>
      </w:r>
      <w:r w:rsidR="00D35E35">
        <w:rPr>
          <w:rFonts w:hint="eastAsia"/>
        </w:rPr>
        <w:t>采集的门店位置坐标</w:t>
      </w:r>
      <w:r w:rsidR="00343C37">
        <w:rPr>
          <w:rFonts w:hint="eastAsia"/>
        </w:rPr>
        <w:t>，</w:t>
      </w:r>
      <w:r w:rsidR="00D35E35">
        <w:rPr>
          <w:rFonts w:hint="eastAsia"/>
        </w:rPr>
        <w:t>判断</w:t>
      </w:r>
      <w:r w:rsidR="00343C37">
        <w:rPr>
          <w:rFonts w:hint="eastAsia"/>
        </w:rPr>
        <w:t>并展示</w:t>
      </w:r>
      <w:r w:rsidR="00835F18">
        <w:rPr>
          <w:rFonts w:hint="eastAsia"/>
        </w:rPr>
        <w:t>用户附近的门店优惠券</w:t>
      </w:r>
    </w:p>
    <w:p w:rsidR="00A045EC" w:rsidRPr="00CF2A7A" w:rsidRDefault="00A045EC" w:rsidP="00A045EC">
      <w:pPr>
        <w:pStyle w:val="a3"/>
        <w:ind w:left="360" w:firstLine="422"/>
        <w:outlineLvl w:val="2"/>
        <w:rPr>
          <w:b/>
        </w:rPr>
      </w:pPr>
      <w:r>
        <w:rPr>
          <w:rFonts w:hint="eastAsia"/>
          <w:b/>
        </w:rPr>
        <w:t>2.1.3</w:t>
      </w:r>
      <w:r w:rsidRPr="00CF2A7A">
        <w:rPr>
          <w:rFonts w:hint="eastAsia"/>
          <w:b/>
        </w:rPr>
        <w:t>用户怎样判断购券风险？</w:t>
      </w:r>
    </w:p>
    <w:p w:rsidR="00A045EC" w:rsidRDefault="00A045EC" w:rsidP="00A045EC">
      <w:pPr>
        <w:pStyle w:val="a3"/>
        <w:ind w:left="360"/>
      </w:pPr>
      <w:r>
        <w:rPr>
          <w:rFonts w:hint="eastAsia"/>
        </w:rPr>
        <w:t xml:space="preserve">   </w:t>
      </w:r>
      <w:r>
        <w:rPr>
          <w:rFonts w:hint="eastAsia"/>
        </w:rPr>
        <w:t>通过在“查看优惠券详情”功能展示信息中添加“卖家的信用等级”、“买卖双方的关系链”。</w:t>
      </w:r>
    </w:p>
    <w:p w:rsidR="00A045EC" w:rsidRDefault="00A045EC" w:rsidP="00A045EC">
      <w:pPr>
        <w:pStyle w:val="a3"/>
        <w:ind w:left="360"/>
      </w:pPr>
      <w:r>
        <w:rPr>
          <w:rFonts w:hint="eastAsia"/>
        </w:rPr>
        <w:t xml:space="preserve">   </w:t>
      </w:r>
      <w:r>
        <w:rPr>
          <w:rFonts w:hint="eastAsia"/>
        </w:rPr>
        <w:t>卖家的信用等级越高，风险越低</w:t>
      </w:r>
    </w:p>
    <w:p w:rsidR="00A045EC" w:rsidRPr="00A045EC" w:rsidRDefault="00A045EC" w:rsidP="00A045EC">
      <w:pPr>
        <w:pStyle w:val="a3"/>
        <w:ind w:left="360"/>
        <w:rPr>
          <w:rFonts w:hint="eastAsia"/>
        </w:rPr>
      </w:pPr>
      <w:r>
        <w:rPr>
          <w:rFonts w:hint="eastAsia"/>
        </w:rPr>
        <w:t xml:space="preserve">   </w:t>
      </w:r>
      <w:r>
        <w:rPr>
          <w:rFonts w:hint="eastAsia"/>
        </w:rPr>
        <w:t>买卖双方的关系链越长，风险越高</w:t>
      </w:r>
    </w:p>
    <w:p w:rsidR="008864BB" w:rsidRDefault="00A045EC" w:rsidP="003D7A86">
      <w:pPr>
        <w:pStyle w:val="a3"/>
        <w:ind w:left="360" w:firstLine="422"/>
        <w:outlineLvl w:val="2"/>
        <w:rPr>
          <w:b/>
        </w:rPr>
      </w:pPr>
      <w:r>
        <w:rPr>
          <w:rFonts w:hint="eastAsia"/>
          <w:b/>
        </w:rPr>
        <w:t>2.1.4</w:t>
      </w:r>
      <w:r w:rsidR="00C80332" w:rsidRPr="00C80332">
        <w:rPr>
          <w:rFonts w:hint="eastAsia"/>
          <w:b/>
        </w:rPr>
        <w:t>用户购买优惠券需要操作</w:t>
      </w:r>
      <w:r w:rsidR="00C80332">
        <w:rPr>
          <w:rFonts w:hint="eastAsia"/>
          <w:b/>
        </w:rPr>
        <w:t>哪</w:t>
      </w:r>
      <w:r w:rsidR="00C80332" w:rsidRPr="00C80332">
        <w:rPr>
          <w:rFonts w:hint="eastAsia"/>
          <w:b/>
        </w:rPr>
        <w:t>几步？</w:t>
      </w:r>
    </w:p>
    <w:p w:rsidR="00DE5F33" w:rsidRPr="00DE5F33" w:rsidRDefault="00DE5F33" w:rsidP="00A045EC">
      <w:pPr>
        <w:pStyle w:val="a3"/>
        <w:ind w:left="360" w:firstLine="422"/>
        <w:rPr>
          <w:rFonts w:hint="eastAsia"/>
        </w:rPr>
      </w:pPr>
      <w:r>
        <w:rPr>
          <w:rFonts w:hint="eastAsia"/>
          <w:b/>
        </w:rPr>
        <w:t xml:space="preserve">   </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9E0037" w:rsidRDefault="00C80332" w:rsidP="00A045EC">
      <w:pPr>
        <w:pStyle w:val="a3"/>
        <w:ind w:left="360"/>
        <w:rPr>
          <w:rFonts w:hint="eastAsia"/>
        </w:rPr>
      </w:pPr>
      <w:r>
        <w:rPr>
          <w:rFonts w:hint="eastAsia"/>
        </w:rPr>
        <w:t xml:space="preserve">   </w:t>
      </w:r>
      <w:r w:rsidR="00982872" w:rsidRPr="007B0C34">
        <w:rPr>
          <w:rFonts w:hint="eastAsia"/>
          <w:b/>
        </w:rPr>
        <w:t>支付：</w:t>
      </w:r>
      <w:r w:rsidR="00816639">
        <w:rPr>
          <w:rFonts w:hint="eastAsia"/>
        </w:rPr>
        <w:t>查询优惠券、查看优惠券、点击购买优惠券、支付优惠券</w:t>
      </w:r>
    </w:p>
    <w:p w:rsidR="007B0C34" w:rsidRDefault="007B0C34" w:rsidP="00A045EC">
      <w:pPr>
        <w:pStyle w:val="a3"/>
        <w:ind w:left="360"/>
        <w:rPr>
          <w:rFonts w:hint="eastAsia"/>
        </w:rPr>
      </w:pPr>
      <w:r>
        <w:rPr>
          <w:rFonts w:hint="eastAsia"/>
        </w:rPr>
        <w:t xml:space="preserve">   </w:t>
      </w:r>
      <w:r w:rsidR="00AD39B1">
        <w:rPr>
          <w:rFonts w:hint="eastAsia"/>
        </w:rPr>
        <w:t>为了满足有些用户及时抢购</w:t>
      </w:r>
      <w:r w:rsidR="001B6368">
        <w:rPr>
          <w:rFonts w:hint="eastAsia"/>
        </w:rPr>
        <w:t>想要的优惠券，添加了自动下单功能</w:t>
      </w:r>
    </w:p>
    <w:p w:rsidR="00982872" w:rsidRDefault="00982872" w:rsidP="00A045EC">
      <w:pPr>
        <w:pStyle w:val="a3"/>
        <w:ind w:left="360"/>
      </w:pPr>
      <w:r>
        <w:t xml:space="preserve">   </w:t>
      </w:r>
      <w:r w:rsidRPr="007B0C34">
        <w:rPr>
          <w:b/>
        </w:rPr>
        <w:t>自动下单</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p>
    <w:p w:rsidR="00446293" w:rsidRDefault="00AB5B3C" w:rsidP="00AB5B3C">
      <w:pPr>
        <w:ind w:firstLineChars="400" w:firstLine="843"/>
        <w:outlineLvl w:val="2"/>
        <w:rPr>
          <w:b/>
        </w:rPr>
      </w:pPr>
      <w:r w:rsidRPr="00A045EC">
        <w:rPr>
          <w:b/>
        </w:rPr>
        <w:t>2.1.5</w:t>
      </w:r>
      <w:r w:rsidR="00FB2777">
        <w:rPr>
          <w:rFonts w:hint="eastAsia"/>
          <w:b/>
        </w:rPr>
        <w:t>平台定</w:t>
      </w:r>
      <w:r w:rsidR="00FE5DC6">
        <w:rPr>
          <w:rFonts w:hint="eastAsia"/>
          <w:b/>
        </w:rPr>
        <w:t>可以贩卖电子优惠券</w:t>
      </w:r>
    </w:p>
    <w:p w:rsidR="002F344D" w:rsidRPr="002F344D" w:rsidRDefault="002F344D" w:rsidP="00BE0A01">
      <w:pPr>
        <w:rPr>
          <w:rFonts w:hint="eastAsia"/>
        </w:rPr>
      </w:pPr>
      <w:r>
        <w:rPr>
          <w:rFonts w:hint="eastAsia"/>
          <w:b/>
        </w:rPr>
        <w:lastRenderedPageBreak/>
        <w:t xml:space="preserve">  </w:t>
      </w:r>
      <w:r w:rsidR="002244B7">
        <w:rPr>
          <w:b/>
        </w:rPr>
        <w:t xml:space="preserve">     </w:t>
      </w:r>
      <w:r w:rsidR="00FB2777">
        <w:rPr>
          <w:rFonts w:hint="eastAsia"/>
        </w:rPr>
        <w:t>优惠券交易平台定位为</w:t>
      </w:r>
      <w:r w:rsidR="00A73E3B">
        <w:rPr>
          <w:rFonts w:hint="eastAsia"/>
        </w:rPr>
        <w:t>：</w:t>
      </w:r>
      <w:r w:rsidRPr="002F344D">
        <w:rPr>
          <w:rFonts w:hint="eastAsia"/>
        </w:rPr>
        <w:t>优惠券可以多次倒手买卖</w:t>
      </w:r>
    </w:p>
    <w:p w:rsidR="00A045EC" w:rsidRPr="00A045EC" w:rsidRDefault="00A045EC" w:rsidP="00A045EC">
      <w:pPr>
        <w:rPr>
          <w:rFonts w:hint="eastAsia"/>
        </w:rPr>
      </w:pPr>
      <w:r>
        <w:rPr>
          <w:rFonts w:hint="eastAsia"/>
          <w:b/>
        </w:rPr>
        <w:t xml:space="preserve">  </w:t>
      </w:r>
      <w:r w:rsidR="002244B7">
        <w:rPr>
          <w:b/>
        </w:rPr>
        <w:t xml:space="preserve">     </w:t>
      </w:r>
      <w:r w:rsidRPr="00A045EC">
        <w:rPr>
          <w:rFonts w:hint="eastAsia"/>
        </w:rPr>
        <w:t>为了避免中间倒手优惠券的人看到优惠券的真实券码，因此要对</w:t>
      </w:r>
      <w:r w:rsidR="00567B86">
        <w:rPr>
          <w:rFonts w:hint="eastAsia"/>
        </w:rPr>
        <w:t>发布的</w:t>
      </w:r>
      <w:r w:rsidRPr="00A045EC">
        <w:rPr>
          <w:rFonts w:hint="eastAsia"/>
        </w:rPr>
        <w:t>优惠券进行加密，在用户支付完成优惠券后，要想使用优惠券，要先点击</w:t>
      </w:r>
      <w:r w:rsidR="009F5215">
        <w:rPr>
          <w:rFonts w:hint="eastAsia"/>
        </w:rPr>
        <w:t>“</w:t>
      </w:r>
      <w:r w:rsidR="009F5215" w:rsidRPr="00A045EC">
        <w:rPr>
          <w:rFonts w:hint="eastAsia"/>
        </w:rPr>
        <w:t>开启优惠券</w:t>
      </w:r>
      <w:r w:rsidR="009F5215">
        <w:rPr>
          <w:rFonts w:hint="eastAsia"/>
        </w:rPr>
        <w:t>”</w:t>
      </w:r>
      <w:r w:rsidR="0078585E">
        <w:rPr>
          <w:rFonts w:hint="eastAsia"/>
        </w:rPr>
        <w:t>，把优惠券进行解密</w:t>
      </w:r>
      <w:r w:rsidR="00567B86">
        <w:rPr>
          <w:rFonts w:hint="eastAsia"/>
        </w:rPr>
        <w:t>。</w:t>
      </w:r>
    </w:p>
    <w:p w:rsidR="00AB5B3C" w:rsidRDefault="008775EE" w:rsidP="00BE0A01">
      <w:pPr>
        <w:rPr>
          <w:rFonts w:hint="eastAsia"/>
        </w:rPr>
      </w:pPr>
      <w:r>
        <w:t xml:space="preserve">       </w:t>
      </w:r>
      <w:r w:rsidR="00A86BCE">
        <w:t>优惠券的状态分为四个</w:t>
      </w:r>
      <w:r w:rsidR="00A86BCE">
        <w:rPr>
          <w:rFonts w:hint="eastAsia"/>
        </w:rPr>
        <w:t>：</w:t>
      </w:r>
      <w:r w:rsidR="00A86BCE">
        <w:t>已发布</w:t>
      </w:r>
      <w:r w:rsidR="00A86BCE">
        <w:rPr>
          <w:rFonts w:hint="eastAsia"/>
        </w:rPr>
        <w:t>、</w:t>
      </w:r>
      <w:r w:rsidR="00321BC5">
        <w:rPr>
          <w:rFonts w:hint="eastAsia"/>
        </w:rPr>
        <w:t>付款中、已售（</w:t>
      </w:r>
      <w:r w:rsidR="00321BC5">
        <w:t>未开启</w:t>
      </w:r>
      <w:r w:rsidR="00321BC5">
        <w:rPr>
          <w:rFonts w:hint="eastAsia"/>
        </w:rPr>
        <w:t>）</w:t>
      </w:r>
      <w:r w:rsidR="00A86BCE">
        <w:rPr>
          <w:rFonts w:hint="eastAsia"/>
        </w:rPr>
        <w:t>、</w:t>
      </w:r>
      <w:r w:rsidR="00321BC5">
        <w:rPr>
          <w:rFonts w:hint="eastAsia"/>
        </w:rPr>
        <w:t>已售（</w:t>
      </w:r>
      <w:r w:rsidR="00321BC5">
        <w:t>已开启</w:t>
      </w:r>
      <w:r w:rsidR="00321BC5">
        <w:rPr>
          <w:rFonts w:hint="eastAsia"/>
        </w:rPr>
        <w:t>）</w:t>
      </w:r>
    </w:p>
    <w:p w:rsidR="000F2A08" w:rsidRPr="009903B3" w:rsidRDefault="00541B7F" w:rsidP="009F5215">
      <w:pPr>
        <w:ind w:firstLineChars="400" w:firstLine="843"/>
        <w:outlineLvl w:val="2"/>
        <w:rPr>
          <w:b/>
        </w:rPr>
      </w:pPr>
      <w:r w:rsidRPr="009903B3">
        <w:rPr>
          <w:rFonts w:hint="eastAsia"/>
          <w:b/>
        </w:rPr>
        <w:t>2.1.6</w:t>
      </w:r>
      <w:r w:rsidRPr="009903B3">
        <w:rPr>
          <w:rFonts w:hint="eastAsia"/>
          <w:b/>
        </w:rPr>
        <w:t>优惠券的核销怎么处理</w:t>
      </w:r>
      <w:r w:rsidR="009903B3">
        <w:rPr>
          <w:rFonts w:hint="eastAsia"/>
          <w:b/>
        </w:rPr>
        <w:t>？</w:t>
      </w:r>
    </w:p>
    <w:p w:rsidR="009F5215" w:rsidRDefault="006E13F6" w:rsidP="00284A3E">
      <w:pPr>
        <w:rPr>
          <w:rFonts w:hint="eastAsia"/>
        </w:rPr>
      </w:pPr>
      <w:r>
        <w:rPr>
          <w:rFonts w:hint="eastAsia"/>
        </w:rPr>
        <w:t xml:space="preserve">    </w:t>
      </w:r>
      <w:r w:rsidR="009F5215">
        <w:t xml:space="preserve"> </w:t>
      </w:r>
      <w:r>
        <w:rPr>
          <w:rFonts w:hint="eastAsia"/>
        </w:rPr>
        <w:t xml:space="preserve"> </w:t>
      </w:r>
      <w:r w:rsidR="00FB2777">
        <w:rPr>
          <w:rFonts w:hint="eastAsia"/>
        </w:rPr>
        <w:t>优惠券是由其他平台的发放的，如中行、招行，我们平台不具备核销电子优惠券的功能</w:t>
      </w:r>
      <w:r w:rsidR="009F5215">
        <w:rPr>
          <w:rFonts w:hint="eastAsia"/>
        </w:rPr>
        <w:t>。</w:t>
      </w:r>
      <w:r w:rsidR="009F5215">
        <w:t>因此</w:t>
      </w:r>
      <w:r w:rsidR="007F31B9">
        <w:t>需要添加一个订单状态</w:t>
      </w:r>
      <w:r w:rsidR="00955F0F">
        <w:rPr>
          <w:rFonts w:hint="eastAsia"/>
        </w:rPr>
        <w:t>-</w:t>
      </w:r>
      <w:r w:rsidR="007F31B9">
        <w:t>确认</w:t>
      </w:r>
      <w:r w:rsidR="00955F0F">
        <w:rPr>
          <w:rFonts w:hint="eastAsia"/>
        </w:rPr>
        <w:t>，</w:t>
      </w:r>
      <w:r w:rsidR="00F3333F">
        <w:t>让用户手动操作告知本平台确认该优惠券已使用</w:t>
      </w:r>
      <w:r w:rsidR="009C2129">
        <w:rPr>
          <w:rFonts w:hint="eastAsia"/>
        </w:rPr>
        <w:t>。</w:t>
      </w:r>
    </w:p>
    <w:p w:rsidR="003D7A86" w:rsidRPr="003D7A86" w:rsidRDefault="007F31B9" w:rsidP="001715D3">
      <w:pPr>
        <w:rPr>
          <w:b/>
        </w:rPr>
      </w:pPr>
      <w:r>
        <w:rPr>
          <w:rFonts w:hint="eastAsia"/>
        </w:rPr>
        <w:t xml:space="preserve">      </w:t>
      </w:r>
      <w:r>
        <w:rPr>
          <w:rFonts w:hint="eastAsia"/>
        </w:rPr>
        <w:t>确认的含义：是指用户在使用了购买的优惠券后，进行确认已使用的操作。</w:t>
      </w:r>
      <w:r w:rsidR="00F3333F">
        <w:rPr>
          <w:rFonts w:hint="eastAsia"/>
        </w:rPr>
        <w:t xml:space="preserve">      </w:t>
      </w:r>
    </w:p>
    <w:p w:rsidR="003D7A86" w:rsidRDefault="00993116" w:rsidP="00B61633">
      <w:pPr>
        <w:pStyle w:val="a3"/>
        <w:numPr>
          <w:ilvl w:val="1"/>
          <w:numId w:val="1"/>
        </w:numPr>
        <w:ind w:firstLineChars="0"/>
        <w:outlineLvl w:val="1"/>
        <w:rPr>
          <w:b/>
        </w:rPr>
      </w:pPr>
      <w:r>
        <w:rPr>
          <w:rFonts w:hint="eastAsia"/>
          <w:b/>
        </w:rPr>
        <w:t>清算</w:t>
      </w:r>
    </w:p>
    <w:p w:rsidR="00524805" w:rsidRDefault="00381970" w:rsidP="00381970">
      <w:pPr>
        <w:pStyle w:val="a3"/>
        <w:ind w:left="360" w:firstLine="422"/>
        <w:outlineLvl w:val="2"/>
        <w:rPr>
          <w:b/>
        </w:rPr>
      </w:pPr>
      <w:r>
        <w:rPr>
          <w:rFonts w:hint="eastAsia"/>
          <w:b/>
        </w:rPr>
        <w:t>2.2.1</w:t>
      </w:r>
      <w:r w:rsidR="00524805">
        <w:rPr>
          <w:rFonts w:hint="eastAsia"/>
          <w:b/>
        </w:rPr>
        <w:t>通过</w:t>
      </w:r>
      <w:r w:rsidR="006D3F4B">
        <w:rPr>
          <w:rFonts w:hint="eastAsia"/>
          <w:b/>
        </w:rPr>
        <w:t>什么支付渠道</w:t>
      </w:r>
      <w:r w:rsidR="00524805">
        <w:rPr>
          <w:rFonts w:hint="eastAsia"/>
          <w:b/>
        </w:rPr>
        <w:t>清算？是否有手续费</w:t>
      </w:r>
      <w:r w:rsidR="00ED32E4">
        <w:rPr>
          <w:rFonts w:hint="eastAsia"/>
          <w:b/>
        </w:rPr>
        <w:t>？</w:t>
      </w:r>
    </w:p>
    <w:p w:rsidR="00301274" w:rsidRDefault="00301274" w:rsidP="00381970">
      <w:pPr>
        <w:pStyle w:val="a3"/>
        <w:ind w:left="360" w:firstLine="422"/>
        <w:outlineLvl w:val="2"/>
        <w:rPr>
          <w:rFonts w:hint="eastAsia"/>
          <w:b/>
        </w:rPr>
      </w:pPr>
      <w:r>
        <w:rPr>
          <w:rFonts w:hint="eastAsia"/>
          <w:b/>
        </w:rPr>
        <w:t xml:space="preserve">       </w:t>
      </w:r>
      <w:r>
        <w:rPr>
          <w:rFonts w:hint="eastAsia"/>
          <w:b/>
        </w:rPr>
        <w:t>经过以下分析，</w:t>
      </w:r>
      <w:r w:rsidR="006304AA">
        <w:rPr>
          <w:rFonts w:hint="eastAsia"/>
          <w:b/>
        </w:rPr>
        <w:t>通过</w:t>
      </w:r>
      <w:r>
        <w:rPr>
          <w:rFonts w:hint="eastAsia"/>
          <w:b/>
        </w:rPr>
        <w:t>微信和支付宝渠道</w:t>
      </w:r>
      <w:r w:rsidR="00474C4C">
        <w:rPr>
          <w:rFonts w:hint="eastAsia"/>
          <w:b/>
        </w:rPr>
        <w:t>进行清算</w:t>
      </w:r>
    </w:p>
    <w:p w:rsidR="00524805" w:rsidRDefault="00524805" w:rsidP="00524805">
      <w:pPr>
        <w:pStyle w:val="a3"/>
        <w:ind w:left="992" w:firstLineChars="0" w:firstLine="0"/>
        <w:rPr>
          <w:b/>
        </w:rPr>
      </w:pPr>
      <w:r>
        <w:rPr>
          <w:rFonts w:hint="eastAsia"/>
          <w:b/>
        </w:rPr>
        <w:t xml:space="preserve">     </w:t>
      </w:r>
      <w:r>
        <w:rPr>
          <w:rFonts w:hint="eastAsia"/>
          <w:b/>
        </w:rPr>
        <w:t>微信的企业付款给用户的限制条件：</w:t>
      </w:r>
    </w:p>
    <w:p w:rsidR="00524805" w:rsidRPr="008B415F" w:rsidRDefault="00524805" w:rsidP="00524805">
      <w:pPr>
        <w:pStyle w:val="a3"/>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524805" w:rsidRPr="008B415F" w:rsidRDefault="00524805" w:rsidP="00524805">
      <w:pPr>
        <w:pStyle w:val="a3"/>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524805" w:rsidRPr="008B415F" w:rsidRDefault="00524805" w:rsidP="00524805">
      <w:pPr>
        <w:pStyle w:val="a3"/>
        <w:ind w:left="992" w:firstLineChars="0" w:firstLine="0"/>
      </w:pPr>
      <w:r w:rsidRPr="008B415F">
        <w:t xml:space="preserve">         </w:t>
      </w:r>
      <w:r w:rsidRPr="008B415F">
        <w:rPr>
          <w:rFonts w:hint="eastAsia"/>
        </w:rPr>
        <w:t>一个商户同一日付款总额限额</w:t>
      </w:r>
      <w:r w:rsidRPr="008B415F">
        <w:rPr>
          <w:rFonts w:hint="eastAsia"/>
        </w:rPr>
        <w:t>100W</w:t>
      </w:r>
    </w:p>
    <w:p w:rsidR="00524805" w:rsidRPr="008B415F" w:rsidRDefault="00524805" w:rsidP="00524805">
      <w:pPr>
        <w:pStyle w:val="a3"/>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524805" w:rsidRPr="008B415F" w:rsidRDefault="00524805" w:rsidP="00524805">
      <w:pPr>
        <w:pStyle w:val="a3"/>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524805" w:rsidRDefault="00524805" w:rsidP="00524805">
      <w:pPr>
        <w:pStyle w:val="a3"/>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D739B9" w:rsidRDefault="00D739B9" w:rsidP="00524805">
      <w:pPr>
        <w:pStyle w:val="a3"/>
        <w:ind w:left="992" w:firstLineChars="450" w:firstLine="945"/>
        <w:rPr>
          <w:rFonts w:hint="eastAsia"/>
        </w:rPr>
      </w:pPr>
    </w:p>
    <w:p w:rsidR="00204782" w:rsidRPr="00D739B9" w:rsidRDefault="00751896" w:rsidP="00524805">
      <w:pPr>
        <w:pStyle w:val="a3"/>
        <w:ind w:left="992" w:firstLineChars="450" w:firstLine="949"/>
        <w:rPr>
          <w:rFonts w:hint="eastAsia"/>
          <w:b/>
        </w:rPr>
      </w:pPr>
      <w:r>
        <w:rPr>
          <w:b/>
        </w:rPr>
        <w:t>微信</w:t>
      </w:r>
      <w:r w:rsidR="00204782" w:rsidRPr="00D739B9">
        <w:rPr>
          <w:b/>
        </w:rPr>
        <w:t>以后是否会收取手续费</w:t>
      </w:r>
      <w:r w:rsidR="00204782" w:rsidRPr="00D739B9">
        <w:rPr>
          <w:rFonts w:hint="eastAsia"/>
          <w:b/>
        </w:rPr>
        <w:t>？</w:t>
      </w:r>
    </w:p>
    <w:p w:rsidR="00204782" w:rsidRDefault="00204782" w:rsidP="00524805">
      <w:pPr>
        <w:pStyle w:val="a3"/>
        <w:ind w:left="992" w:firstLineChars="450" w:firstLine="945"/>
        <w:rPr>
          <w:rFonts w:hint="eastAsia"/>
        </w:rPr>
      </w:pPr>
      <w:r>
        <w:t>微信目前给用户付款超过相应的限额不能付款</w:t>
      </w:r>
      <w:r>
        <w:rPr>
          <w:rFonts w:hint="eastAsia"/>
        </w:rPr>
        <w:t>，</w:t>
      </w:r>
      <w:r>
        <w:t>以后是否会收取手续费</w:t>
      </w:r>
      <w:r>
        <w:rPr>
          <w:rFonts w:hint="eastAsia"/>
        </w:rPr>
        <w:t>，</w:t>
      </w:r>
      <w:r>
        <w:t>微信客服只说当前试运行期间不收取</w:t>
      </w:r>
      <w:r>
        <w:rPr>
          <w:rFonts w:hint="eastAsia"/>
        </w:rPr>
        <w:t>，</w:t>
      </w:r>
      <w:r>
        <w:t>以后不知道</w:t>
      </w:r>
      <w:r>
        <w:rPr>
          <w:rFonts w:hint="eastAsia"/>
        </w:rPr>
        <w:t>。</w:t>
      </w:r>
    </w:p>
    <w:p w:rsidR="00524805" w:rsidRPr="00071074" w:rsidRDefault="00524805" w:rsidP="00524805">
      <w:pPr>
        <w:rPr>
          <w:b/>
        </w:rPr>
      </w:pPr>
      <w:r>
        <w:rPr>
          <w:rFonts w:hint="eastAsia"/>
        </w:rPr>
        <w:t xml:space="preserve">             </w:t>
      </w:r>
      <w:r w:rsidRPr="00071074">
        <w:rPr>
          <w:rFonts w:hint="eastAsia"/>
          <w:b/>
        </w:rPr>
        <w:t xml:space="preserve"> </w:t>
      </w:r>
      <w:r w:rsidRPr="00071074">
        <w:rPr>
          <w:rFonts w:hint="eastAsia"/>
          <w:b/>
        </w:rPr>
        <w:t>支付宝给他人转账的限制条件：</w:t>
      </w:r>
    </w:p>
    <w:p w:rsidR="00524805" w:rsidRDefault="00524805" w:rsidP="00524805">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524805" w:rsidRDefault="00524805" w:rsidP="00524805">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524805" w:rsidRDefault="00524805" w:rsidP="00524805">
      <w:r>
        <w:rPr>
          <w:rFonts w:hint="eastAsia"/>
        </w:rPr>
        <w:t xml:space="preserve">                   </w:t>
      </w:r>
      <w:r>
        <w:rPr>
          <w:rFonts w:hint="eastAsia"/>
        </w:rPr>
        <w:t>单笔限额：向个人账户转账的单笔限额不能超过</w:t>
      </w:r>
      <w:r>
        <w:rPr>
          <w:rFonts w:hint="eastAsia"/>
        </w:rPr>
        <w:t>5</w:t>
      </w:r>
      <w:r>
        <w:rPr>
          <w:rFonts w:hint="eastAsia"/>
        </w:rPr>
        <w:t>万</w:t>
      </w:r>
    </w:p>
    <w:p w:rsidR="00524805" w:rsidRDefault="00524805" w:rsidP="00145F5F">
      <w:pPr>
        <w:pStyle w:val="a3"/>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333C21" w:rsidRDefault="002F2286" w:rsidP="00145F5F">
      <w:pPr>
        <w:pStyle w:val="a3"/>
        <w:ind w:left="992" w:firstLineChars="0" w:firstLine="0"/>
        <w:rPr>
          <w:b/>
        </w:rPr>
      </w:pPr>
      <w:r>
        <w:t xml:space="preserve">     </w:t>
      </w:r>
      <w:r w:rsidR="0041098D" w:rsidRPr="0000435F">
        <w:rPr>
          <w:b/>
        </w:rPr>
        <w:t>经过讨论</w:t>
      </w:r>
      <w:r w:rsidR="00662714">
        <w:rPr>
          <w:b/>
        </w:rPr>
        <w:t>比较</w:t>
      </w:r>
      <w:r w:rsidR="0041098D" w:rsidRPr="0000435F">
        <w:rPr>
          <w:b/>
        </w:rPr>
        <w:t>得出</w:t>
      </w:r>
      <w:r w:rsidRPr="005045B6">
        <w:rPr>
          <w:b/>
        </w:rPr>
        <w:t>结论</w:t>
      </w:r>
      <w:r w:rsidRPr="005045B6">
        <w:rPr>
          <w:rFonts w:hint="eastAsia"/>
          <w:b/>
        </w:rPr>
        <w:t>：</w:t>
      </w:r>
    </w:p>
    <w:p w:rsidR="002F2286" w:rsidRPr="00524805" w:rsidRDefault="002F2286" w:rsidP="00333C21">
      <w:pPr>
        <w:pStyle w:val="a3"/>
        <w:ind w:left="992" w:firstLineChars="500" w:firstLine="1050"/>
        <w:rPr>
          <w:rFonts w:hint="eastAsia"/>
          <w:b/>
        </w:rPr>
      </w:pPr>
      <w:r w:rsidRPr="002F2286">
        <w:rPr>
          <w:rFonts w:hint="eastAsia"/>
        </w:rPr>
        <w:t>通过比较微信、支付宝企业转账的手续费</w:t>
      </w:r>
      <w:r w:rsidR="00110D80">
        <w:rPr>
          <w:rFonts w:hint="eastAsia"/>
        </w:rPr>
        <w:t>、服务费</w:t>
      </w:r>
      <w:r w:rsidRPr="002F2286">
        <w:rPr>
          <w:rFonts w:hint="eastAsia"/>
        </w:rPr>
        <w:t>，选择微信和支付宝两种方式作为平台给卖家转账提现的方式。</w:t>
      </w:r>
      <w:r w:rsidR="002F2A1C" w:rsidRPr="008B415F">
        <w:rPr>
          <w:rFonts w:hint="eastAsia"/>
        </w:rPr>
        <w:t>给同一个非实名用户付款</w:t>
      </w:r>
      <w:r w:rsidR="002F2A1C">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sidR="004D4DDB">
        <w:rPr>
          <w:rFonts w:hint="eastAsia"/>
        </w:rPr>
        <w:t>和服务费</w:t>
      </w:r>
      <w:r w:rsidRPr="002F2286">
        <w:rPr>
          <w:rFonts w:hint="eastAsia"/>
        </w:rPr>
        <w:t>。</w:t>
      </w:r>
    </w:p>
    <w:p w:rsidR="000C5EB8" w:rsidRDefault="000A4A9C" w:rsidP="000A4A9C">
      <w:pPr>
        <w:pStyle w:val="a3"/>
        <w:ind w:left="360" w:firstLine="422"/>
        <w:outlineLvl w:val="2"/>
        <w:rPr>
          <w:b/>
        </w:rPr>
      </w:pPr>
      <w:r>
        <w:rPr>
          <w:rFonts w:hint="eastAsia"/>
          <w:b/>
        </w:rPr>
        <w:t>2</w:t>
      </w:r>
      <w:r w:rsidR="00381970">
        <w:rPr>
          <w:rFonts w:hint="eastAsia"/>
          <w:b/>
        </w:rPr>
        <w:t>.2.2</w:t>
      </w:r>
      <w:r w:rsidR="00993116">
        <w:rPr>
          <w:b/>
        </w:rPr>
        <w:t>清算</w:t>
      </w:r>
      <w:r w:rsidR="000C5EB8">
        <w:rPr>
          <w:b/>
        </w:rPr>
        <w:t>问题如何解决</w:t>
      </w:r>
      <w:r w:rsidR="000C5EB8">
        <w:rPr>
          <w:rFonts w:hint="eastAsia"/>
          <w:b/>
        </w:rPr>
        <w:t>？</w:t>
      </w:r>
    </w:p>
    <w:p w:rsidR="000C5EB8" w:rsidRDefault="00993116" w:rsidP="000F10D2">
      <w:pPr>
        <w:pStyle w:val="a3"/>
        <w:ind w:left="992" w:firstLineChars="100" w:firstLine="210"/>
      </w:pPr>
      <w:r>
        <w:rPr>
          <w:rFonts w:hint="eastAsia"/>
        </w:rPr>
        <w:t>平台通过自己的电子钱包给用户进行清算</w:t>
      </w:r>
      <w:r w:rsidR="000C5EB8">
        <w:rPr>
          <w:rFonts w:hint="eastAsia"/>
        </w:rPr>
        <w:t>，方便</w:t>
      </w:r>
      <w:r w:rsidR="00464118">
        <w:rPr>
          <w:rFonts w:hint="eastAsia"/>
        </w:rPr>
        <w:t>平台、</w:t>
      </w:r>
      <w:r w:rsidR="000C5EB8">
        <w:rPr>
          <w:rFonts w:hint="eastAsia"/>
        </w:rPr>
        <w:t>用户查看清算数据</w:t>
      </w:r>
    </w:p>
    <w:p w:rsidR="00761417" w:rsidRDefault="00761417" w:rsidP="000F10D2">
      <w:pPr>
        <w:pStyle w:val="a3"/>
        <w:ind w:left="992" w:firstLineChars="100" w:firstLine="210"/>
      </w:pPr>
      <w:r w:rsidRPr="00DE4305">
        <w:t>平台有一个电子钱包功能</w:t>
      </w:r>
      <w:r w:rsidRPr="00DE4305">
        <w:rPr>
          <w:rFonts w:hint="eastAsia"/>
        </w:rPr>
        <w:t>，</w:t>
      </w:r>
      <w:r w:rsidR="00C42DCD">
        <w:rPr>
          <w:rFonts w:hint="eastAsia"/>
        </w:rPr>
        <w:t>用户</w:t>
      </w:r>
      <w:r w:rsidRPr="00DE4305">
        <w:t>可以进行提现和充值</w:t>
      </w:r>
    </w:p>
    <w:p w:rsidR="00C96026" w:rsidRPr="002B1FC9" w:rsidRDefault="00C96026" w:rsidP="00C96026">
      <w:pPr>
        <w:pStyle w:val="a3"/>
        <w:ind w:left="360" w:firstLine="422"/>
        <w:outlineLvl w:val="2"/>
        <w:rPr>
          <w:b/>
        </w:rPr>
      </w:pPr>
      <w:r>
        <w:rPr>
          <w:rFonts w:hint="eastAsia"/>
          <w:b/>
        </w:rPr>
        <w:t>2.2.3</w:t>
      </w:r>
      <w:r w:rsidRPr="002B1FC9">
        <w:rPr>
          <w:b/>
        </w:rPr>
        <w:t>资金的流向图</w:t>
      </w:r>
    </w:p>
    <w:p w:rsidR="00C96026" w:rsidRDefault="00C96026" w:rsidP="00C96026">
      <w:pPr>
        <w:rPr>
          <w:rFonts w:hint="eastAsia"/>
        </w:rPr>
      </w:pPr>
      <w:r w:rsidRPr="00DF21CC">
        <w:rPr>
          <w:noProof/>
        </w:rPr>
        <w:lastRenderedPageBreak/>
        <w:drawing>
          <wp:inline distT="0" distB="0" distL="0" distR="0" wp14:anchorId="575BA6C0" wp14:editId="7218F647">
            <wp:extent cx="4079240" cy="2834640"/>
            <wp:effectExtent l="0" t="0" r="0" b="381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240" cy="2834640"/>
                    </a:xfrm>
                    <a:prstGeom prst="rect">
                      <a:avLst/>
                    </a:prstGeom>
                    <a:noFill/>
                    <a:ln>
                      <a:noFill/>
                    </a:ln>
                  </pic:spPr>
                </pic:pic>
              </a:graphicData>
            </a:graphic>
          </wp:inline>
        </w:drawing>
      </w:r>
    </w:p>
    <w:p w:rsidR="00464118" w:rsidRPr="00464118" w:rsidRDefault="00381970" w:rsidP="000A4A9C">
      <w:pPr>
        <w:pStyle w:val="a3"/>
        <w:ind w:left="360" w:firstLine="422"/>
        <w:outlineLvl w:val="2"/>
        <w:rPr>
          <w:b/>
        </w:rPr>
      </w:pPr>
      <w:r>
        <w:rPr>
          <w:rFonts w:hint="eastAsia"/>
          <w:b/>
        </w:rPr>
        <w:t>2</w:t>
      </w:r>
      <w:r w:rsidR="00516428">
        <w:rPr>
          <w:rFonts w:hint="eastAsia"/>
          <w:b/>
        </w:rPr>
        <w:t>.2.4</w:t>
      </w:r>
      <w:r w:rsidR="002D0291">
        <w:rPr>
          <w:rFonts w:hint="eastAsia"/>
          <w:b/>
        </w:rPr>
        <w:t>资金</w:t>
      </w:r>
      <w:r w:rsidR="002D0291">
        <w:rPr>
          <w:b/>
        </w:rPr>
        <w:t>流向描述</w:t>
      </w:r>
    </w:p>
    <w:p w:rsidR="00464118" w:rsidRDefault="001B6829" w:rsidP="000F10D2">
      <w:pPr>
        <w:pStyle w:val="a3"/>
        <w:ind w:left="992" w:firstLineChars="100" w:firstLine="210"/>
      </w:pPr>
      <w:r>
        <w:rPr>
          <w:rFonts w:hint="eastAsia"/>
        </w:rPr>
        <w:t>购买人</w:t>
      </w:r>
      <w:r w:rsidR="004877D8" w:rsidRPr="004877D8">
        <w:rPr>
          <w:rFonts w:hint="eastAsia"/>
        </w:rPr>
        <w:t>付款</w:t>
      </w:r>
      <w:r w:rsidR="00E02776">
        <w:rPr>
          <w:rFonts w:hint="eastAsia"/>
        </w:rPr>
        <w:t>：</w:t>
      </w:r>
      <w:r w:rsidR="00FA2B82">
        <w:rPr>
          <w:rFonts w:hint="eastAsia"/>
        </w:rPr>
        <w:t>购买人</w:t>
      </w:r>
      <w:r w:rsidR="004877D8" w:rsidRPr="004877D8">
        <w:rPr>
          <w:rFonts w:hint="eastAsia"/>
        </w:rPr>
        <w:t>通过微信付款，先经过</w:t>
      </w:r>
      <w:r w:rsidR="006C274A">
        <w:rPr>
          <w:rFonts w:hint="eastAsia"/>
        </w:rPr>
        <w:t>用户</w:t>
      </w:r>
      <w:r w:rsidR="004877D8" w:rsidRPr="004877D8">
        <w:rPr>
          <w:rFonts w:hint="eastAsia"/>
        </w:rPr>
        <w:t>平台电子钱包，再到平台账户。</w:t>
      </w:r>
    </w:p>
    <w:p w:rsidR="0002681A" w:rsidRDefault="001B6829" w:rsidP="0002681A">
      <w:pPr>
        <w:pStyle w:val="a3"/>
        <w:ind w:left="992" w:firstLineChars="100" w:firstLine="210"/>
      </w:pPr>
      <w:r>
        <w:rPr>
          <w:rFonts w:hint="eastAsia"/>
        </w:rPr>
        <w:t>售卖人</w:t>
      </w:r>
      <w:r w:rsidR="008D34E6">
        <w:rPr>
          <w:rFonts w:hint="eastAsia"/>
        </w:rPr>
        <w:t>提现：</w:t>
      </w:r>
      <w:r w:rsidR="00FA2B82">
        <w:rPr>
          <w:rFonts w:hint="eastAsia"/>
        </w:rPr>
        <w:t>售卖人</w:t>
      </w:r>
      <w:r w:rsidR="0002681A" w:rsidRPr="00940C0E">
        <w:rPr>
          <w:rFonts w:hint="eastAsia"/>
        </w:rPr>
        <w:t>通过平台的钱包提现到微信或者支付宝账户</w:t>
      </w:r>
    </w:p>
    <w:p w:rsidR="004877D8" w:rsidRDefault="004877D8" w:rsidP="000F10D2">
      <w:pPr>
        <w:pStyle w:val="a3"/>
        <w:ind w:left="992" w:firstLineChars="100" w:firstLine="210"/>
      </w:pPr>
      <w:r w:rsidRPr="004877D8">
        <w:rPr>
          <w:rFonts w:hint="eastAsia"/>
        </w:rPr>
        <w:t>平台清算：平台账户直接向卖家的电子钱包转账</w:t>
      </w:r>
    </w:p>
    <w:p w:rsidR="00A121BF" w:rsidRDefault="00A121BF" w:rsidP="000F10D2">
      <w:pPr>
        <w:pStyle w:val="a3"/>
        <w:ind w:left="992" w:firstLineChars="100" w:firstLine="210"/>
      </w:pPr>
      <w:r w:rsidRPr="00A121BF">
        <w:rPr>
          <w:rFonts w:hint="eastAsia"/>
        </w:rPr>
        <w:t>平台退款：平台账户直接向买家的电子钱包转账</w:t>
      </w:r>
    </w:p>
    <w:p w:rsidR="008A07AA" w:rsidRDefault="008A07AA" w:rsidP="008A07AA">
      <w:pPr>
        <w:pStyle w:val="a3"/>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043A2D" w:rsidRDefault="00043A2D" w:rsidP="000F10D2">
      <w:pPr>
        <w:pStyle w:val="a3"/>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2B1FC9" w:rsidRDefault="002B1FC9" w:rsidP="000F10D2">
      <w:pPr>
        <w:pStyle w:val="a3"/>
        <w:ind w:left="992" w:firstLineChars="100" w:firstLine="210"/>
      </w:pPr>
    </w:p>
    <w:p w:rsidR="003D7A86" w:rsidRDefault="00A516C4" w:rsidP="00B61633">
      <w:pPr>
        <w:pStyle w:val="a3"/>
        <w:numPr>
          <w:ilvl w:val="1"/>
          <w:numId w:val="1"/>
        </w:numPr>
        <w:ind w:firstLineChars="0"/>
        <w:outlineLvl w:val="1"/>
        <w:rPr>
          <w:b/>
        </w:rPr>
      </w:pPr>
      <w:r>
        <w:rPr>
          <w:b/>
        </w:rPr>
        <w:t>支付</w:t>
      </w:r>
    </w:p>
    <w:p w:rsidR="00567FBE" w:rsidRDefault="00567FBE" w:rsidP="00567FBE">
      <w:pPr>
        <w:pStyle w:val="a3"/>
        <w:ind w:left="360" w:firstLine="422"/>
        <w:outlineLvl w:val="2"/>
        <w:rPr>
          <w:b/>
        </w:rPr>
      </w:pPr>
      <w:r>
        <w:rPr>
          <w:rFonts w:hint="eastAsia"/>
          <w:b/>
        </w:rPr>
        <w:t>2.3.1</w:t>
      </w:r>
      <w:r>
        <w:rPr>
          <w:rFonts w:hint="eastAsia"/>
          <w:b/>
        </w:rPr>
        <w:t>支付的流程</w:t>
      </w:r>
      <w:r w:rsidR="00F639CC">
        <w:rPr>
          <w:rFonts w:hint="eastAsia"/>
          <w:b/>
        </w:rPr>
        <w:t>图</w:t>
      </w:r>
    </w:p>
    <w:p w:rsidR="003538B9" w:rsidRDefault="00AA7563" w:rsidP="005F4613">
      <w:pPr>
        <w:pStyle w:val="a3"/>
        <w:ind w:left="360" w:firstLine="422"/>
        <w:rPr>
          <w:rFonts w:hint="eastAsia"/>
          <w:b/>
        </w:rPr>
      </w:pPr>
      <w:r>
        <w:rPr>
          <w:rFonts w:hint="eastAsia"/>
          <w:b/>
        </w:rPr>
        <w:t>描述：</w:t>
      </w:r>
      <w:r w:rsidR="0091791C">
        <w:rPr>
          <w:rFonts w:hint="eastAsia"/>
          <w:b/>
        </w:rPr>
        <w:t>从订单</w:t>
      </w:r>
      <w:r w:rsidR="000F0870">
        <w:rPr>
          <w:rFonts w:hint="eastAsia"/>
          <w:b/>
        </w:rPr>
        <w:t>状态</w:t>
      </w:r>
      <w:r w:rsidR="001959BC">
        <w:rPr>
          <w:rFonts w:hint="eastAsia"/>
          <w:b/>
        </w:rPr>
        <w:t>画</w:t>
      </w:r>
      <w:r w:rsidR="006A711E">
        <w:rPr>
          <w:rFonts w:hint="eastAsia"/>
          <w:b/>
        </w:rPr>
        <w:t>支付流程</w:t>
      </w:r>
    </w:p>
    <w:p w:rsidR="00567FBE" w:rsidRPr="00567FBE" w:rsidRDefault="00567FBE" w:rsidP="00EA1F08">
      <w:pPr>
        <w:pStyle w:val="a3"/>
        <w:ind w:left="992" w:firstLineChars="0" w:firstLine="0"/>
        <w:rPr>
          <w:rFonts w:hint="eastAsia"/>
          <w:b/>
        </w:rPr>
      </w:pPr>
      <w:r>
        <w:rPr>
          <w:noProof/>
        </w:rPr>
        <w:drawing>
          <wp:inline distT="0" distB="0" distL="0" distR="0" wp14:anchorId="254CF709" wp14:editId="14ADE725">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ED76E7" w:rsidRDefault="00ED76E7" w:rsidP="009364B4">
      <w:pPr>
        <w:pStyle w:val="a3"/>
        <w:ind w:left="360" w:firstLineChars="300" w:firstLine="632"/>
        <w:outlineLvl w:val="2"/>
        <w:rPr>
          <w:b/>
        </w:rPr>
      </w:pPr>
      <w:r>
        <w:rPr>
          <w:rFonts w:hint="eastAsia"/>
          <w:b/>
        </w:rPr>
        <w:t>2</w:t>
      </w:r>
      <w:r w:rsidR="00567FBE">
        <w:rPr>
          <w:rFonts w:hint="eastAsia"/>
          <w:b/>
        </w:rPr>
        <w:t>.3.2</w:t>
      </w:r>
      <w:r w:rsidR="00735CD6">
        <w:rPr>
          <w:rFonts w:hint="eastAsia"/>
          <w:b/>
        </w:rPr>
        <w:t>订单的支付</w:t>
      </w:r>
      <w:r>
        <w:rPr>
          <w:rFonts w:hint="eastAsia"/>
          <w:b/>
        </w:rPr>
        <w:t>流程</w:t>
      </w:r>
      <w:r w:rsidR="00377D33">
        <w:rPr>
          <w:rFonts w:hint="eastAsia"/>
          <w:b/>
        </w:rPr>
        <w:t>介绍</w:t>
      </w:r>
    </w:p>
    <w:p w:rsidR="003538B9" w:rsidRDefault="00A77002" w:rsidP="0027027F">
      <w:pPr>
        <w:pStyle w:val="a3"/>
        <w:ind w:left="360" w:firstLineChars="300" w:firstLine="632"/>
        <w:rPr>
          <w:rFonts w:hint="eastAsia"/>
          <w:b/>
        </w:rPr>
      </w:pPr>
      <w:r>
        <w:rPr>
          <w:rFonts w:hint="eastAsia"/>
          <w:b/>
        </w:rPr>
        <w:t>描述：从订单状态</w:t>
      </w:r>
      <w:r w:rsidR="003538B9">
        <w:rPr>
          <w:rFonts w:hint="eastAsia"/>
          <w:b/>
        </w:rPr>
        <w:t>描述订单的支付流程</w:t>
      </w:r>
    </w:p>
    <w:p w:rsidR="00B72DCB" w:rsidRDefault="001F41E2" w:rsidP="00835929">
      <w:pPr>
        <w:pStyle w:val="a3"/>
        <w:ind w:left="360" w:firstLineChars="300" w:firstLine="632"/>
      </w:pPr>
      <w:r>
        <w:rPr>
          <w:rFonts w:hint="eastAsia"/>
          <w:b/>
        </w:rPr>
        <w:t>操作</w:t>
      </w:r>
      <w:r w:rsidR="00B72DCB">
        <w:rPr>
          <w:b/>
        </w:rPr>
        <w:t>前提</w:t>
      </w:r>
      <w:r w:rsidR="00B72DCB">
        <w:rPr>
          <w:rFonts w:hint="eastAsia"/>
          <w:b/>
        </w:rPr>
        <w:t>：</w:t>
      </w:r>
      <w:r w:rsidR="00B72DCB" w:rsidRPr="00B16DED">
        <w:rPr>
          <w:rFonts w:hint="eastAsia"/>
        </w:rPr>
        <w:t>当用户点击</w:t>
      </w:r>
      <w:r w:rsidR="007069F0">
        <w:rPr>
          <w:rFonts w:hint="eastAsia"/>
        </w:rPr>
        <w:t>“</w:t>
      </w:r>
      <w:r w:rsidR="007069F0" w:rsidRPr="00B16DED">
        <w:rPr>
          <w:rFonts w:hint="eastAsia"/>
        </w:rPr>
        <w:t>购买</w:t>
      </w:r>
      <w:r w:rsidR="007069F0">
        <w:rPr>
          <w:rFonts w:hint="eastAsia"/>
        </w:rPr>
        <w:t>”</w:t>
      </w:r>
      <w:r w:rsidR="00B72DCB" w:rsidRPr="00B16DED">
        <w:rPr>
          <w:rFonts w:hint="eastAsia"/>
        </w:rPr>
        <w:t>按钮</w:t>
      </w:r>
      <w:r w:rsidR="00C41946">
        <w:rPr>
          <w:rFonts w:hint="eastAsia"/>
        </w:rPr>
        <w:t>后</w:t>
      </w:r>
      <w:r w:rsidR="00B72DCB" w:rsidRPr="00B16DED">
        <w:rPr>
          <w:rFonts w:hint="eastAsia"/>
        </w:rPr>
        <w:t>，平台生成订单</w:t>
      </w:r>
      <w:r w:rsidR="00AA1DE6">
        <w:rPr>
          <w:rFonts w:hint="eastAsia"/>
        </w:rPr>
        <w:t>。</w:t>
      </w:r>
    </w:p>
    <w:p w:rsidR="00AA1DE6" w:rsidRDefault="00AA1DE6" w:rsidP="00835929">
      <w:pPr>
        <w:pStyle w:val="a3"/>
        <w:ind w:left="360" w:firstLineChars="300" w:firstLine="632"/>
        <w:rPr>
          <w:b/>
        </w:rPr>
      </w:pPr>
      <w:r>
        <w:rPr>
          <w:b/>
        </w:rPr>
        <w:t>订单支付流程结束的</w:t>
      </w:r>
      <w:r>
        <w:rPr>
          <w:rFonts w:hint="eastAsia"/>
          <w:b/>
        </w:rPr>
        <w:t>6</w:t>
      </w:r>
      <w:r>
        <w:rPr>
          <w:rFonts w:hint="eastAsia"/>
          <w:b/>
        </w:rPr>
        <w:t>种情况如下：</w:t>
      </w:r>
    </w:p>
    <w:p w:rsidR="00115FEC" w:rsidRDefault="00661DDF" w:rsidP="005C35A2">
      <w:pPr>
        <w:pStyle w:val="a3"/>
        <w:ind w:left="360" w:firstLineChars="400" w:firstLine="843"/>
        <w:rPr>
          <w:b/>
        </w:rPr>
      </w:pPr>
      <w:r>
        <w:rPr>
          <w:rFonts w:hint="eastAsia"/>
          <w:b/>
        </w:rPr>
        <w:lastRenderedPageBreak/>
        <w:t>订单超时：</w:t>
      </w:r>
      <w:r w:rsidR="00B72DCB" w:rsidRPr="00B16DED">
        <w:rPr>
          <w:rFonts w:hint="eastAsia"/>
        </w:rPr>
        <w:t>用户在半小时内未完成支付</w:t>
      </w:r>
      <w:r w:rsidR="00735CD6">
        <w:rPr>
          <w:rFonts w:hint="eastAsia"/>
        </w:rPr>
        <w:t>，</w:t>
      </w:r>
      <w:r w:rsidR="00B72DCB" w:rsidRPr="00B16DED">
        <w:rPr>
          <w:rFonts w:hint="eastAsia"/>
        </w:rPr>
        <w:t>支付流程结束。</w:t>
      </w:r>
    </w:p>
    <w:p w:rsidR="00661DDF" w:rsidRDefault="00661DDF" w:rsidP="005C35A2">
      <w:pPr>
        <w:pStyle w:val="a3"/>
        <w:ind w:left="360" w:firstLineChars="400" w:firstLine="843"/>
        <w:rPr>
          <w:b/>
        </w:rPr>
      </w:pPr>
      <w:r>
        <w:rPr>
          <w:b/>
        </w:rPr>
        <w:t>订单取消</w:t>
      </w:r>
      <w:r>
        <w:rPr>
          <w:rFonts w:hint="eastAsia"/>
          <w:b/>
        </w:rPr>
        <w:t>：</w:t>
      </w:r>
      <w:r w:rsidR="00B43D1E" w:rsidRPr="00B43D1E">
        <w:rPr>
          <w:rFonts w:hint="eastAsia"/>
        </w:rPr>
        <w:t>用户点击取消按钮来取消订单，支付流程结束</w:t>
      </w:r>
      <w:r w:rsidR="00D55EB1">
        <w:rPr>
          <w:rFonts w:hint="eastAsia"/>
        </w:rPr>
        <w:t>。</w:t>
      </w:r>
    </w:p>
    <w:p w:rsidR="00661DDF" w:rsidRDefault="00707A2D" w:rsidP="005C35A2">
      <w:pPr>
        <w:pStyle w:val="a3"/>
        <w:ind w:left="360" w:firstLineChars="400" w:firstLine="843"/>
        <w:rPr>
          <w:b/>
        </w:rPr>
      </w:pPr>
      <w:r>
        <w:rPr>
          <w:rFonts w:hint="eastAsia"/>
          <w:b/>
        </w:rPr>
        <w:t>已确认：</w:t>
      </w:r>
      <w:r w:rsidR="00B43D1E" w:rsidRPr="00B43D1E">
        <w:rPr>
          <w:rFonts w:hint="eastAsia"/>
        </w:rPr>
        <w:t>用户完成支付订单后，开启了优惠券，</w:t>
      </w:r>
      <w:r w:rsidR="00B43D1E">
        <w:rPr>
          <w:rFonts w:hint="eastAsia"/>
        </w:rPr>
        <w:t>并点击“已确认”按钮，确认了该优惠券已使用操作，支付流程结束</w:t>
      </w:r>
      <w:r w:rsidR="0099543F">
        <w:rPr>
          <w:rFonts w:hint="eastAsia"/>
        </w:rPr>
        <w:t>。</w:t>
      </w:r>
    </w:p>
    <w:p w:rsidR="00707A2D" w:rsidRPr="00AA1DE6" w:rsidRDefault="00B72DCB" w:rsidP="00F003DD">
      <w:pPr>
        <w:pStyle w:val="a3"/>
        <w:ind w:left="360" w:firstLineChars="400" w:firstLine="843"/>
      </w:pPr>
      <w:r>
        <w:rPr>
          <w:rFonts w:hint="eastAsia"/>
          <w:b/>
        </w:rPr>
        <w:t>已退款：</w:t>
      </w:r>
      <w:r w:rsidR="002C60D2" w:rsidRPr="00055897">
        <w:rPr>
          <w:rFonts w:hint="eastAsia"/>
        </w:rPr>
        <w:t>场景是</w:t>
      </w:r>
      <w:r w:rsidR="00AA1DE6">
        <w:rPr>
          <w:rFonts w:hint="eastAsia"/>
        </w:rPr>
        <w:t>买家</w:t>
      </w:r>
      <w:r w:rsidR="00AA1DE6" w:rsidRPr="00AA1DE6">
        <w:rPr>
          <w:rFonts w:hint="eastAsia"/>
        </w:rPr>
        <w:t>误操作</w:t>
      </w:r>
      <w:r w:rsidR="00B43D1E" w:rsidRPr="00AA1DE6">
        <w:rPr>
          <w:rFonts w:hint="eastAsia"/>
        </w:rPr>
        <w:t>点击了“已确认”按钮，</w:t>
      </w:r>
      <w:r w:rsidR="00577499">
        <w:rPr>
          <w:rFonts w:hint="eastAsia"/>
        </w:rPr>
        <w:t>买家误确认了</w:t>
      </w:r>
      <w:r w:rsidR="00B43D1E" w:rsidRPr="00AA1DE6">
        <w:rPr>
          <w:rFonts w:hint="eastAsia"/>
        </w:rPr>
        <w:t>购买的优惠券</w:t>
      </w:r>
      <w:r w:rsidR="00AA1DE6">
        <w:rPr>
          <w:rFonts w:hint="eastAsia"/>
        </w:rPr>
        <w:t>，</w:t>
      </w:r>
      <w:r w:rsidR="00577499">
        <w:rPr>
          <w:rFonts w:hint="eastAsia"/>
        </w:rPr>
        <w:t>而卖家已使用了该优惠券，为了不让买家</w:t>
      </w:r>
      <w:r w:rsidR="008D0755">
        <w:rPr>
          <w:rFonts w:hint="eastAsia"/>
        </w:rPr>
        <w:t>投诉，设计的让卖家主动退款的功能，卖家退款完成，支付流程结束。</w:t>
      </w:r>
    </w:p>
    <w:p w:rsidR="00B72DCB" w:rsidRDefault="00B72DCB" w:rsidP="00F003DD">
      <w:pPr>
        <w:pStyle w:val="a3"/>
        <w:ind w:left="360" w:firstLineChars="400" w:firstLine="843"/>
        <w:rPr>
          <w:b/>
        </w:rPr>
      </w:pPr>
      <w:r>
        <w:rPr>
          <w:b/>
        </w:rPr>
        <w:t>退货完成</w:t>
      </w:r>
      <w:r>
        <w:rPr>
          <w:rFonts w:hint="eastAsia"/>
          <w:b/>
        </w:rPr>
        <w:t>：</w:t>
      </w:r>
      <w:r w:rsidR="0099543F" w:rsidRPr="00735CD6">
        <w:rPr>
          <w:rFonts w:hint="eastAsia"/>
        </w:rPr>
        <w:t>买家</w:t>
      </w:r>
      <w:r w:rsidR="008D0755" w:rsidRPr="00735CD6">
        <w:rPr>
          <w:rFonts w:hint="eastAsia"/>
        </w:rPr>
        <w:t>申请退货，卖家同意退货，</w:t>
      </w:r>
      <w:r w:rsidR="00735CD6" w:rsidRPr="00735CD6">
        <w:rPr>
          <w:rFonts w:hint="eastAsia"/>
        </w:rPr>
        <w:t>支付流程结束</w:t>
      </w:r>
      <w:r w:rsidR="005D6A3C">
        <w:rPr>
          <w:rFonts w:hint="eastAsia"/>
        </w:rPr>
        <w:t>。</w:t>
      </w:r>
    </w:p>
    <w:p w:rsidR="00B72DCB" w:rsidRDefault="00B72DCB" w:rsidP="00F003DD">
      <w:pPr>
        <w:pStyle w:val="a3"/>
        <w:ind w:left="360" w:firstLineChars="400" w:firstLine="843"/>
      </w:pPr>
      <w:r>
        <w:rPr>
          <w:b/>
        </w:rPr>
        <w:t>仲裁结束</w:t>
      </w:r>
      <w:r w:rsidR="0099543F">
        <w:rPr>
          <w:rFonts w:hint="eastAsia"/>
          <w:b/>
        </w:rPr>
        <w:t>：</w:t>
      </w:r>
      <w:r w:rsidR="00735CD6" w:rsidRPr="00735CD6">
        <w:rPr>
          <w:rFonts w:hint="eastAsia"/>
        </w:rPr>
        <w:t>买家申请退货，卖家不同意退货，买家申请仲裁，仲裁结束，支付流程结束。</w:t>
      </w:r>
    </w:p>
    <w:p w:rsidR="00330DE0" w:rsidRDefault="00330DE0" w:rsidP="005C19B3">
      <w:pPr>
        <w:pStyle w:val="a3"/>
        <w:ind w:left="360" w:firstLineChars="300" w:firstLine="632"/>
        <w:outlineLvl w:val="2"/>
        <w:rPr>
          <w:b/>
        </w:rPr>
      </w:pPr>
      <w:r>
        <w:rPr>
          <w:rFonts w:hint="eastAsia"/>
          <w:b/>
        </w:rPr>
        <w:t>2.</w:t>
      </w:r>
      <w:r>
        <w:rPr>
          <w:b/>
        </w:rPr>
        <w:t>3.3</w:t>
      </w:r>
      <w:r w:rsidR="00BF4BA8">
        <w:rPr>
          <w:b/>
        </w:rPr>
        <w:t>退货流程图</w:t>
      </w:r>
    </w:p>
    <w:p w:rsidR="00BF4BA8" w:rsidRDefault="00BF4BA8" w:rsidP="00330DE0">
      <w:pPr>
        <w:ind w:firstLineChars="199" w:firstLine="420"/>
      </w:pPr>
      <w:r>
        <w:rPr>
          <w:rFonts w:hint="eastAsia"/>
          <w:b/>
        </w:rPr>
        <w:t xml:space="preserve">       </w:t>
      </w:r>
      <w:r w:rsidR="00B9664C">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277897" r:id="rId10"/>
        </w:object>
      </w:r>
    </w:p>
    <w:p w:rsidR="00686B26" w:rsidRDefault="00686B26" w:rsidP="00A43486">
      <w:pPr>
        <w:pStyle w:val="a3"/>
        <w:ind w:left="360" w:firstLineChars="300" w:firstLine="632"/>
        <w:outlineLvl w:val="2"/>
        <w:rPr>
          <w:b/>
        </w:rPr>
      </w:pPr>
      <w:r w:rsidRPr="00A43486">
        <w:rPr>
          <w:b/>
        </w:rPr>
        <w:t xml:space="preserve">2.3.4 </w:t>
      </w:r>
      <w:r w:rsidRPr="00A43486">
        <w:rPr>
          <w:b/>
        </w:rPr>
        <w:t>退货流程介绍</w:t>
      </w:r>
    </w:p>
    <w:p w:rsidR="00A43486" w:rsidRDefault="00A43486" w:rsidP="003327CE">
      <w:pPr>
        <w:pStyle w:val="a3"/>
        <w:ind w:left="360" w:firstLineChars="300" w:firstLine="632"/>
        <w:rPr>
          <w:b/>
        </w:rPr>
      </w:pPr>
      <w:r>
        <w:rPr>
          <w:b/>
        </w:rPr>
        <w:t>退货的前提条件是什么</w:t>
      </w:r>
      <w:r>
        <w:rPr>
          <w:rFonts w:hint="eastAsia"/>
          <w:b/>
        </w:rPr>
        <w:t>？</w:t>
      </w:r>
    </w:p>
    <w:p w:rsidR="00A43486" w:rsidRDefault="00A43486" w:rsidP="003327CE">
      <w:pPr>
        <w:pStyle w:val="a3"/>
        <w:ind w:left="360" w:firstLineChars="300" w:firstLine="630"/>
      </w:pPr>
      <w:r w:rsidRPr="001702F4">
        <w:rPr>
          <w:rFonts w:hint="eastAsia"/>
        </w:rPr>
        <w:t xml:space="preserve"> </w:t>
      </w:r>
      <w:r w:rsidRPr="001702F4">
        <w:rPr>
          <w:rFonts w:hint="eastAsia"/>
        </w:rPr>
        <w:t>退货只能退给直接售卖人</w:t>
      </w:r>
    </w:p>
    <w:p w:rsidR="00A43486" w:rsidRPr="001702F4" w:rsidRDefault="005208EB" w:rsidP="003327CE">
      <w:pPr>
        <w:pStyle w:val="a3"/>
        <w:ind w:left="360" w:firstLineChars="300" w:firstLine="630"/>
        <w:rPr>
          <w:rFonts w:hint="eastAsia"/>
        </w:rPr>
      </w:pPr>
      <w:r>
        <w:rPr>
          <w:rFonts w:hint="eastAsia"/>
        </w:rPr>
        <w:t xml:space="preserve"> </w:t>
      </w:r>
      <w:r w:rsidR="00A43486" w:rsidRPr="001702F4">
        <w:t>买家支付商品</w:t>
      </w:r>
      <w:r w:rsidR="00A43486" w:rsidRPr="001702F4">
        <w:rPr>
          <w:rFonts w:hint="eastAsia"/>
        </w:rPr>
        <w:t>7</w:t>
      </w:r>
      <w:r w:rsidR="000F554E">
        <w:rPr>
          <w:rFonts w:hint="eastAsia"/>
        </w:rPr>
        <w:t>天内可</w:t>
      </w:r>
      <w:r w:rsidR="00A43486" w:rsidRPr="001702F4">
        <w:rPr>
          <w:rFonts w:hint="eastAsia"/>
        </w:rPr>
        <w:t>发起退货</w:t>
      </w:r>
    </w:p>
    <w:p w:rsidR="002647B4" w:rsidRPr="002647B4" w:rsidRDefault="005D06D1" w:rsidP="00A43486">
      <w:pPr>
        <w:rPr>
          <w:b/>
        </w:rPr>
      </w:pPr>
      <w:r>
        <w:rPr>
          <w:rFonts w:hint="eastAsia"/>
        </w:rPr>
        <w:t xml:space="preserve">          </w:t>
      </w:r>
      <w:r w:rsidRPr="002647B4">
        <w:rPr>
          <w:rFonts w:hint="eastAsia"/>
          <w:b/>
        </w:rPr>
        <w:t>退货分为两种：</w:t>
      </w:r>
    </w:p>
    <w:p w:rsidR="00A43486" w:rsidRDefault="00482574" w:rsidP="00E5390F">
      <w:pPr>
        <w:ind w:firstLineChars="600" w:firstLine="1260"/>
      </w:pPr>
      <w:r>
        <w:rPr>
          <w:rFonts w:hint="eastAsia"/>
        </w:rPr>
        <w:t>卖家</w:t>
      </w:r>
      <w:r w:rsidR="005D06D1">
        <w:rPr>
          <w:rFonts w:hint="eastAsia"/>
        </w:rPr>
        <w:t>自动退货和手动处理退货</w:t>
      </w:r>
    </w:p>
    <w:p w:rsidR="00F1746E" w:rsidRPr="00F1746E" w:rsidRDefault="00F1746E" w:rsidP="002647B4">
      <w:pPr>
        <w:ind w:firstLineChars="500" w:firstLine="1054"/>
        <w:rPr>
          <w:b/>
        </w:rPr>
      </w:pPr>
      <w:r w:rsidRPr="00F1746E">
        <w:rPr>
          <w:b/>
        </w:rPr>
        <w:t>自动退货的条件是什么</w:t>
      </w:r>
      <w:r w:rsidRPr="00F1746E">
        <w:rPr>
          <w:rFonts w:hint="eastAsia"/>
          <w:b/>
        </w:rPr>
        <w:t>？</w:t>
      </w:r>
    </w:p>
    <w:p w:rsidR="00F1746E" w:rsidRDefault="00580316" w:rsidP="00580316">
      <w:pPr>
        <w:ind w:firstLineChars="600" w:firstLine="1260"/>
      </w:pPr>
      <w:r w:rsidRPr="00580316">
        <w:rPr>
          <w:rFonts w:hint="eastAsia"/>
        </w:rPr>
        <w:t>优惠券在发布时，卖方支持自动退货</w:t>
      </w:r>
    </w:p>
    <w:p w:rsidR="00580316" w:rsidRDefault="00580316" w:rsidP="00580316">
      <w:pPr>
        <w:ind w:firstLineChars="600" w:firstLine="1260"/>
      </w:pPr>
      <w:r w:rsidRPr="00580316">
        <w:rPr>
          <w:rFonts w:hint="eastAsia"/>
        </w:rPr>
        <w:t>优惠券未超过有效期</w:t>
      </w:r>
    </w:p>
    <w:p w:rsidR="00343E9A" w:rsidRDefault="00343E9A" w:rsidP="00580316">
      <w:pPr>
        <w:ind w:firstLineChars="600" w:firstLine="1260"/>
      </w:pPr>
      <w:r w:rsidRPr="00343E9A">
        <w:rPr>
          <w:rFonts w:hint="eastAsia"/>
        </w:rPr>
        <w:t>优惠券未开启</w:t>
      </w:r>
    </w:p>
    <w:p w:rsidR="00482574" w:rsidRPr="000F1880" w:rsidRDefault="00482574" w:rsidP="00482574">
      <w:pPr>
        <w:rPr>
          <w:b/>
        </w:rPr>
      </w:pPr>
      <w:r>
        <w:rPr>
          <w:rFonts w:hint="eastAsia"/>
        </w:rPr>
        <w:t xml:space="preserve">          </w:t>
      </w:r>
      <w:r w:rsidR="000F1880" w:rsidRPr="000F1880">
        <w:rPr>
          <w:rFonts w:hint="eastAsia"/>
          <w:b/>
        </w:rPr>
        <w:t>手动处理退货的条件是什么？</w:t>
      </w:r>
    </w:p>
    <w:p w:rsidR="000F1880" w:rsidRDefault="000F1880" w:rsidP="00482574">
      <w:r>
        <w:rPr>
          <w:rFonts w:hint="eastAsia"/>
        </w:rPr>
        <w:t xml:space="preserve">            </w:t>
      </w:r>
      <w:r w:rsidRPr="000F1880">
        <w:rPr>
          <w:rFonts w:hint="eastAsia"/>
        </w:rPr>
        <w:t>优惠券在发布时，卖方不支持自动退货</w:t>
      </w:r>
    </w:p>
    <w:p w:rsidR="000F1880" w:rsidRDefault="000F1880" w:rsidP="00482574">
      <w:r>
        <w:rPr>
          <w:rFonts w:hint="eastAsia"/>
        </w:rPr>
        <w:t xml:space="preserve">            </w:t>
      </w:r>
      <w:r>
        <w:rPr>
          <w:rFonts w:hint="eastAsia"/>
        </w:rPr>
        <w:t>优惠券未超过</w:t>
      </w:r>
      <w:r w:rsidR="00843353">
        <w:rPr>
          <w:rFonts w:hint="eastAsia"/>
        </w:rPr>
        <w:t>优惠券</w:t>
      </w:r>
      <w:r>
        <w:rPr>
          <w:rFonts w:hint="eastAsia"/>
        </w:rPr>
        <w:t>截止日期</w:t>
      </w:r>
    </w:p>
    <w:p w:rsidR="002B74B1" w:rsidRDefault="002B74B1" w:rsidP="00482574">
      <w:r>
        <w:rPr>
          <w:rFonts w:hint="eastAsia"/>
        </w:rPr>
        <w:t xml:space="preserve">            </w:t>
      </w:r>
      <w:r w:rsidRPr="002B74B1">
        <w:rPr>
          <w:rFonts w:hint="eastAsia"/>
        </w:rPr>
        <w:t>优惠券未开启</w:t>
      </w:r>
    </w:p>
    <w:p w:rsidR="00A74E9D" w:rsidRDefault="00A74E9D" w:rsidP="00482574">
      <w:pPr>
        <w:rPr>
          <w:rFonts w:hint="eastAsia"/>
        </w:rPr>
      </w:pPr>
      <w:r>
        <w:rPr>
          <w:rFonts w:hint="eastAsia"/>
        </w:rPr>
        <w:t xml:space="preserve">            </w:t>
      </w:r>
      <w:r>
        <w:rPr>
          <w:rFonts w:hint="eastAsia"/>
        </w:rPr>
        <w:t>买家申请退货</w:t>
      </w:r>
    </w:p>
    <w:p w:rsidR="00F41F57" w:rsidRPr="00F41F57" w:rsidRDefault="00EB2A69" w:rsidP="00482574">
      <w:pPr>
        <w:rPr>
          <w:rFonts w:hint="eastAsia"/>
          <w:b/>
        </w:rPr>
      </w:pPr>
      <w:r>
        <w:rPr>
          <w:rFonts w:hint="eastAsia"/>
        </w:rPr>
        <w:t xml:space="preserve">          </w:t>
      </w:r>
      <w:r w:rsidR="00F41F57" w:rsidRPr="00F41F57">
        <w:rPr>
          <w:rFonts w:hint="eastAsia"/>
          <w:b/>
        </w:rPr>
        <w:t>手动处理退货的处理是什么？</w:t>
      </w:r>
    </w:p>
    <w:p w:rsidR="00F41F57" w:rsidRDefault="00F41F57" w:rsidP="00482574">
      <w:r>
        <w:rPr>
          <w:rFonts w:hint="eastAsia"/>
        </w:rPr>
        <w:t xml:space="preserve">            </w:t>
      </w:r>
      <w:r w:rsidR="00FD79CD">
        <w:rPr>
          <w:rFonts w:hint="eastAsia"/>
        </w:rPr>
        <w:t>手动</w:t>
      </w:r>
      <w:r w:rsidR="000826D4" w:rsidRPr="00F41F57">
        <w:rPr>
          <w:rFonts w:hint="eastAsia"/>
        </w:rPr>
        <w:t>处理</w:t>
      </w:r>
      <w:r w:rsidR="00E5390F">
        <w:rPr>
          <w:rFonts w:hint="eastAsia"/>
        </w:rPr>
        <w:t>退货</w:t>
      </w:r>
      <w:r w:rsidRPr="00F41F57">
        <w:rPr>
          <w:rFonts w:hint="eastAsia"/>
        </w:rPr>
        <w:t>时间为</w:t>
      </w:r>
      <w:r w:rsidRPr="00F41F57">
        <w:rPr>
          <w:rFonts w:hint="eastAsia"/>
        </w:rPr>
        <w:t>3</w:t>
      </w:r>
      <w:r w:rsidRPr="00F41F57">
        <w:rPr>
          <w:rFonts w:hint="eastAsia"/>
        </w:rPr>
        <w:t>天内</w:t>
      </w:r>
    </w:p>
    <w:p w:rsidR="00686B26" w:rsidRDefault="00F41F57" w:rsidP="00DF6CA3">
      <w:pPr>
        <w:ind w:firstLineChars="600" w:firstLine="1260"/>
      </w:pPr>
      <w:r w:rsidRPr="00F41F57">
        <w:rPr>
          <w:rFonts w:hint="eastAsia"/>
        </w:rPr>
        <w:t>如果超过</w:t>
      </w:r>
      <w:r w:rsidRPr="00F41F57">
        <w:rPr>
          <w:rFonts w:hint="eastAsia"/>
        </w:rPr>
        <w:t>3</w:t>
      </w:r>
      <w:r w:rsidRPr="00F41F57">
        <w:rPr>
          <w:rFonts w:hint="eastAsia"/>
        </w:rPr>
        <w:t>天卖方未处理，则平台按卖方同意退货处理</w:t>
      </w:r>
    </w:p>
    <w:p w:rsidR="00C5497E" w:rsidRPr="00C5497E" w:rsidRDefault="00C5497E" w:rsidP="00C5497E">
      <w:pPr>
        <w:pStyle w:val="a3"/>
        <w:ind w:left="360" w:firstLineChars="300" w:firstLine="632"/>
        <w:outlineLvl w:val="2"/>
        <w:rPr>
          <w:b/>
        </w:rPr>
      </w:pPr>
      <w:r w:rsidRPr="00C5497E">
        <w:rPr>
          <w:rFonts w:hint="eastAsia"/>
          <w:b/>
        </w:rPr>
        <w:t xml:space="preserve">2.3.5 </w:t>
      </w:r>
      <w:r w:rsidRPr="00C5497E">
        <w:rPr>
          <w:rFonts w:hint="eastAsia"/>
          <w:b/>
        </w:rPr>
        <w:t>退款</w:t>
      </w:r>
    </w:p>
    <w:p w:rsidR="00380E13" w:rsidRDefault="00380E13" w:rsidP="00380E13">
      <w:pPr>
        <w:pStyle w:val="a3"/>
        <w:ind w:left="992" w:firstLineChars="0" w:firstLine="0"/>
        <w:rPr>
          <w:b/>
        </w:rPr>
      </w:pPr>
      <w:r>
        <w:rPr>
          <w:b/>
        </w:rPr>
        <w:lastRenderedPageBreak/>
        <w:t>为什么有处理退款的功能</w:t>
      </w:r>
      <w:r>
        <w:rPr>
          <w:rFonts w:hint="eastAsia"/>
          <w:b/>
        </w:rPr>
        <w:t>？</w:t>
      </w:r>
    </w:p>
    <w:p w:rsidR="00380E13" w:rsidRDefault="00380E13" w:rsidP="00380E13">
      <w:pPr>
        <w:pStyle w:val="a3"/>
        <w:ind w:left="992" w:firstLineChars="0" w:firstLine="0"/>
      </w:pPr>
      <w:r>
        <w:rPr>
          <w:rFonts w:hint="eastAsia"/>
          <w:b/>
        </w:rPr>
        <w:t xml:space="preserve">  </w:t>
      </w:r>
      <w:r w:rsidRPr="00F32D51">
        <w:rPr>
          <w:rFonts w:hint="eastAsia"/>
          <w:b/>
        </w:rPr>
        <w:t>为了满足一个场景：</w:t>
      </w:r>
      <w:r>
        <w:rPr>
          <w:rFonts w:hint="eastAsia"/>
        </w:rPr>
        <w:t>买家</w:t>
      </w:r>
      <w:r w:rsidRPr="00AA1DE6">
        <w:rPr>
          <w:rFonts w:hint="eastAsia"/>
        </w:rPr>
        <w:t>误操作点击了“已确认”按钮，</w:t>
      </w:r>
      <w:r>
        <w:rPr>
          <w:rFonts w:hint="eastAsia"/>
        </w:rPr>
        <w:t>说明该优惠券已经确认使用了，此时已不能走退货流程。</w:t>
      </w:r>
      <w:r w:rsidR="00260146">
        <w:rPr>
          <w:rFonts w:hint="eastAsia"/>
        </w:rPr>
        <w:t>也不想走争议，只想</w:t>
      </w:r>
      <w:r w:rsidR="00FF36AD">
        <w:rPr>
          <w:rFonts w:hint="eastAsia"/>
        </w:rPr>
        <w:t>将</w:t>
      </w:r>
      <w:r w:rsidR="00260146">
        <w:rPr>
          <w:rFonts w:hint="eastAsia"/>
        </w:rPr>
        <w:t>大事化小进行友好解决</w:t>
      </w:r>
      <w:r w:rsidR="00A37980">
        <w:rPr>
          <w:rFonts w:hint="eastAsia"/>
        </w:rPr>
        <w:t>。</w:t>
      </w:r>
    </w:p>
    <w:p w:rsidR="00380E13" w:rsidRDefault="00380E13" w:rsidP="00380E13">
      <w:pPr>
        <w:pStyle w:val="a3"/>
        <w:ind w:left="992" w:firstLineChars="0" w:firstLine="0"/>
      </w:pPr>
      <w:r>
        <w:rPr>
          <w:rFonts w:hint="eastAsia"/>
        </w:rPr>
        <w:t xml:space="preserve">  </w:t>
      </w:r>
      <w:r w:rsidR="00B175A1" w:rsidRPr="00F32D51">
        <w:rPr>
          <w:rFonts w:hint="eastAsia"/>
          <w:b/>
        </w:rPr>
        <w:t>正常的退货流程：</w:t>
      </w:r>
      <w:r>
        <w:rPr>
          <w:rFonts w:hint="eastAsia"/>
        </w:rPr>
        <w:t>是在用户支付完成后，未点击“已确认”时，才能申请退货。</w:t>
      </w:r>
    </w:p>
    <w:p w:rsidR="00380E13" w:rsidRDefault="00380E13" w:rsidP="00380E13">
      <w:pPr>
        <w:pStyle w:val="a3"/>
        <w:ind w:left="992" w:firstLineChars="100" w:firstLine="210"/>
      </w:pPr>
      <w:r>
        <w:rPr>
          <w:rFonts w:hint="eastAsia"/>
        </w:rPr>
        <w:t>由于买家误确认了</w:t>
      </w:r>
      <w:r w:rsidRPr="00AA1DE6">
        <w:rPr>
          <w:rFonts w:hint="eastAsia"/>
        </w:rPr>
        <w:t>购买的优惠券</w:t>
      </w:r>
      <w:r>
        <w:rPr>
          <w:rFonts w:hint="eastAsia"/>
        </w:rPr>
        <w:t>后，被卖家已使用了该优惠券，为了不让买家不满意，</w:t>
      </w:r>
      <w:r w:rsidR="00FF5780">
        <w:rPr>
          <w:rFonts w:hint="eastAsia"/>
        </w:rPr>
        <w:t>误认为平台卖假券，</w:t>
      </w:r>
      <w:r>
        <w:rPr>
          <w:rFonts w:hint="eastAsia"/>
        </w:rPr>
        <w:t>设计的让卖家主动退款的功能。</w:t>
      </w:r>
    </w:p>
    <w:p w:rsidR="00380E13" w:rsidRPr="00813D06" w:rsidRDefault="00380E13" w:rsidP="00380E13">
      <w:pPr>
        <w:pStyle w:val="a3"/>
        <w:ind w:left="992" w:firstLineChars="0" w:firstLine="0"/>
        <w:rPr>
          <w:b/>
        </w:rPr>
      </w:pPr>
      <w:r w:rsidRPr="00813D06">
        <w:rPr>
          <w:b/>
        </w:rPr>
        <w:t>谁有该功能的权限</w:t>
      </w:r>
      <w:r w:rsidRPr="00813D06">
        <w:rPr>
          <w:rFonts w:hint="eastAsia"/>
          <w:b/>
        </w:rPr>
        <w:t>？</w:t>
      </w:r>
    </w:p>
    <w:p w:rsidR="00C5497E" w:rsidRPr="00380E13" w:rsidRDefault="00380E13" w:rsidP="00911768">
      <w:pPr>
        <w:pStyle w:val="a3"/>
        <w:ind w:left="992" w:firstLineChars="0" w:firstLine="0"/>
        <w:rPr>
          <w:rFonts w:hint="eastAsia"/>
          <w:b/>
        </w:rPr>
      </w:pPr>
      <w:r>
        <w:rPr>
          <w:rFonts w:hint="eastAsia"/>
        </w:rPr>
        <w:t xml:space="preserve">  </w:t>
      </w:r>
      <w:r>
        <w:rPr>
          <w:rFonts w:hint="eastAsia"/>
        </w:rPr>
        <w:t>卖家</w:t>
      </w:r>
    </w:p>
    <w:p w:rsidR="003D7A86" w:rsidRDefault="00A516C4" w:rsidP="00B61633">
      <w:pPr>
        <w:pStyle w:val="a3"/>
        <w:numPr>
          <w:ilvl w:val="1"/>
          <w:numId w:val="1"/>
        </w:numPr>
        <w:ind w:firstLineChars="0"/>
        <w:outlineLvl w:val="1"/>
        <w:rPr>
          <w:b/>
        </w:rPr>
      </w:pPr>
      <w:r>
        <w:rPr>
          <w:b/>
        </w:rPr>
        <w:t>如何解决争议</w:t>
      </w:r>
    </w:p>
    <w:p w:rsidR="00E40487" w:rsidRDefault="00B80831" w:rsidP="007F450C">
      <w:pPr>
        <w:pStyle w:val="a3"/>
        <w:ind w:left="992" w:firstLineChars="100" w:firstLine="211"/>
        <w:outlineLvl w:val="2"/>
        <w:rPr>
          <w:b/>
        </w:rPr>
      </w:pPr>
      <w:r>
        <w:rPr>
          <w:rFonts w:hint="eastAsia"/>
          <w:b/>
        </w:rPr>
        <w:t>2.4.1</w:t>
      </w:r>
      <w:r w:rsidR="00E40487">
        <w:rPr>
          <w:b/>
        </w:rPr>
        <w:t>平台通过什么方式进行仲裁</w:t>
      </w:r>
      <w:r w:rsidR="00E40487">
        <w:rPr>
          <w:rFonts w:hint="eastAsia"/>
          <w:b/>
        </w:rPr>
        <w:t>？</w:t>
      </w:r>
    </w:p>
    <w:p w:rsidR="00E40487" w:rsidRDefault="00E40487" w:rsidP="007F450C">
      <w:pPr>
        <w:pStyle w:val="a3"/>
        <w:ind w:left="992"/>
      </w:pPr>
      <w:r w:rsidRPr="00E40487">
        <w:t>通过平台的用户人员来进行仲裁</w:t>
      </w:r>
      <w:r w:rsidR="0007225E">
        <w:rPr>
          <w:rFonts w:hint="eastAsia"/>
        </w:rPr>
        <w:t>，</w:t>
      </w:r>
      <w:r w:rsidR="0007225E">
        <w:t>解决争议</w:t>
      </w:r>
    </w:p>
    <w:p w:rsidR="00E40487" w:rsidRPr="004D7037" w:rsidRDefault="00B80831" w:rsidP="007F450C">
      <w:pPr>
        <w:pStyle w:val="a3"/>
        <w:ind w:left="992" w:firstLineChars="100" w:firstLine="211"/>
        <w:outlineLvl w:val="2"/>
        <w:rPr>
          <w:b/>
        </w:rPr>
      </w:pPr>
      <w:r>
        <w:rPr>
          <w:rFonts w:hint="eastAsia"/>
          <w:b/>
        </w:rPr>
        <w:t>2.4.2</w:t>
      </w:r>
      <w:r w:rsidR="00E40487" w:rsidRPr="004D7037">
        <w:rPr>
          <w:rFonts w:hint="eastAsia"/>
          <w:b/>
        </w:rPr>
        <w:t>平台为什么选择用户进行仲裁？</w:t>
      </w:r>
    </w:p>
    <w:p w:rsidR="007C6DBB" w:rsidRDefault="004D7037" w:rsidP="007F450C">
      <w:pPr>
        <w:pStyle w:val="a3"/>
        <w:ind w:left="992"/>
      </w:pPr>
      <w:r>
        <w:rPr>
          <w:rFonts w:hint="eastAsia"/>
        </w:rPr>
        <w:t>平台没有客服人员，</w:t>
      </w:r>
      <w:r w:rsidR="00366DBC">
        <w:rPr>
          <w:rFonts w:hint="eastAsia"/>
        </w:rPr>
        <w:t>减少了</w:t>
      </w:r>
      <w:r w:rsidR="00B91C0B">
        <w:rPr>
          <w:rFonts w:hint="eastAsia"/>
        </w:rPr>
        <w:t>平台的</w:t>
      </w:r>
      <w:r w:rsidR="00366DBC">
        <w:rPr>
          <w:rFonts w:hint="eastAsia"/>
        </w:rPr>
        <w:t>开支</w:t>
      </w:r>
    </w:p>
    <w:p w:rsidR="00E40487" w:rsidRDefault="00FB017B" w:rsidP="007F450C">
      <w:pPr>
        <w:pStyle w:val="a3"/>
        <w:ind w:left="992"/>
      </w:pPr>
      <w:r>
        <w:rPr>
          <w:rFonts w:hint="eastAsia"/>
        </w:rPr>
        <w:t>没有了平台人员</w:t>
      </w:r>
      <w:r w:rsidR="004D7037">
        <w:rPr>
          <w:rFonts w:hint="eastAsia"/>
        </w:rPr>
        <w:t>参与仲裁，减少了平台的责任，降低了</w:t>
      </w:r>
      <w:r w:rsidR="00375F1F">
        <w:rPr>
          <w:rFonts w:hint="eastAsia"/>
        </w:rPr>
        <w:t>平台</w:t>
      </w:r>
      <w:r w:rsidR="004D7037">
        <w:rPr>
          <w:rFonts w:hint="eastAsia"/>
        </w:rPr>
        <w:t>风险</w:t>
      </w:r>
    </w:p>
    <w:p w:rsidR="004D7037" w:rsidRPr="002937A1" w:rsidRDefault="00B80831" w:rsidP="007F450C">
      <w:pPr>
        <w:pStyle w:val="a3"/>
        <w:ind w:left="992" w:firstLineChars="100" w:firstLine="211"/>
        <w:outlineLvl w:val="2"/>
        <w:rPr>
          <w:b/>
        </w:rPr>
      </w:pPr>
      <w:r>
        <w:rPr>
          <w:rFonts w:hint="eastAsia"/>
          <w:b/>
        </w:rPr>
        <w:t>2.4.3</w:t>
      </w:r>
      <w:r w:rsidR="00645A86">
        <w:rPr>
          <w:rFonts w:hint="eastAsia"/>
          <w:b/>
        </w:rPr>
        <w:t>解决争议的功能步骤</w:t>
      </w:r>
      <w:r w:rsidR="002937A1" w:rsidRPr="002937A1">
        <w:rPr>
          <w:rFonts w:hint="eastAsia"/>
          <w:b/>
        </w:rPr>
        <w:t>是什么？</w:t>
      </w:r>
    </w:p>
    <w:p w:rsidR="00612D98" w:rsidRDefault="00612D98" w:rsidP="00612D98">
      <w:pPr>
        <w:pStyle w:val="a3"/>
        <w:ind w:left="992" w:firstLineChars="0"/>
      </w:pPr>
      <w:r w:rsidRPr="006316D7">
        <w:rPr>
          <w:b/>
        </w:rPr>
        <w:t>申请仲裁</w:t>
      </w:r>
      <w:r w:rsidRPr="006316D7">
        <w:rPr>
          <w:rFonts w:hint="eastAsia"/>
          <w:b/>
        </w:rPr>
        <w:t>：</w:t>
      </w:r>
      <w:r w:rsidR="00645A86">
        <w:t>当有用户申请仲裁时</w:t>
      </w:r>
      <w:r>
        <w:rPr>
          <w:rFonts w:hint="eastAsia"/>
        </w:rPr>
        <w:t>出发仲裁</w:t>
      </w:r>
    </w:p>
    <w:p w:rsidR="004B2A74" w:rsidRDefault="004B2A74" w:rsidP="00612D98">
      <w:pPr>
        <w:pStyle w:val="a3"/>
        <w:ind w:left="992" w:firstLineChars="0"/>
      </w:pPr>
      <w:r>
        <w:rPr>
          <w:rFonts w:hint="eastAsia"/>
        </w:rPr>
        <w:t>通知相关</w:t>
      </w:r>
      <w:r>
        <w:rPr>
          <w:rFonts w:hint="eastAsia"/>
        </w:rPr>
        <w:t>用户</w:t>
      </w:r>
      <w:r>
        <w:rPr>
          <w:rFonts w:hint="eastAsia"/>
        </w:rPr>
        <w:t>：</w:t>
      </w:r>
      <w:r w:rsidR="00645A86">
        <w:rPr>
          <w:rFonts w:hint="eastAsia"/>
        </w:rPr>
        <w:t>买卖双方关系链条中的用户会收到参与仲裁投票通知</w:t>
      </w:r>
    </w:p>
    <w:p w:rsidR="00AB18A2" w:rsidRDefault="004B2A74" w:rsidP="00612D98">
      <w:pPr>
        <w:pStyle w:val="a3"/>
        <w:ind w:left="992" w:firstLineChars="0"/>
        <w:rPr>
          <w:rFonts w:ascii="Helvetica" w:hAnsi="Helvetica" w:cs="Helvetica"/>
          <w:color w:val="333333"/>
          <w:shd w:val="clear" w:color="auto" w:fill="FFFFFF"/>
        </w:rPr>
      </w:pPr>
      <w:r w:rsidRPr="006316D7">
        <w:rPr>
          <w:rFonts w:ascii="Helvetica" w:hAnsi="Helvetica" w:cs="Helvetica"/>
          <w:b/>
          <w:color w:val="333333"/>
          <w:shd w:val="clear" w:color="auto" w:fill="FFFFFF"/>
        </w:rPr>
        <w:t>聊天室</w:t>
      </w:r>
      <w:r w:rsidRPr="006316D7">
        <w:rPr>
          <w:rFonts w:ascii="Helvetica" w:hAnsi="Helvetica" w:cs="Helvetica" w:hint="eastAsia"/>
          <w:b/>
          <w:color w:val="333333"/>
          <w:shd w:val="clear" w:color="auto" w:fill="FFFFFF"/>
        </w:rPr>
        <w:t>：</w:t>
      </w:r>
      <w:r w:rsidR="00E0777D">
        <w:rPr>
          <w:rFonts w:ascii="Helvetica" w:hAnsi="Helvetica" w:cs="Helvetica"/>
          <w:color w:val="333333"/>
          <w:shd w:val="clear" w:color="auto" w:fill="FFFFFF"/>
        </w:rPr>
        <w:t>点击</w:t>
      </w:r>
      <w:r>
        <w:rPr>
          <w:rFonts w:ascii="Helvetica" w:hAnsi="Helvetica" w:cs="Helvetica"/>
          <w:color w:val="333333"/>
          <w:shd w:val="clear" w:color="auto" w:fill="FFFFFF"/>
        </w:rPr>
        <w:t>通知</w:t>
      </w:r>
      <w:r w:rsidR="00E0777D">
        <w:rPr>
          <w:rFonts w:ascii="Helvetica" w:hAnsi="Helvetica" w:cs="Helvetica"/>
          <w:color w:val="333333"/>
          <w:shd w:val="clear" w:color="auto" w:fill="FFFFFF"/>
        </w:rPr>
        <w:t>消息进去聊天室，买卖双方可以在在聊天室内阐述各自理由，仲裁用户也可发言</w:t>
      </w:r>
      <w:r w:rsidR="00E0777D">
        <w:rPr>
          <w:rFonts w:ascii="Helvetica" w:hAnsi="Helvetica" w:cs="Helvetica" w:hint="eastAsia"/>
          <w:color w:val="333333"/>
          <w:shd w:val="clear" w:color="auto" w:fill="FFFFFF"/>
        </w:rPr>
        <w:t>调解</w:t>
      </w:r>
    </w:p>
    <w:p w:rsidR="002937A1" w:rsidRPr="00FB017B" w:rsidRDefault="00AB18A2" w:rsidP="00612D98">
      <w:pPr>
        <w:pStyle w:val="a3"/>
        <w:ind w:left="992" w:firstLineChars="0"/>
      </w:pPr>
      <w:r w:rsidRPr="006316D7">
        <w:rPr>
          <w:rFonts w:ascii="Helvetica" w:hAnsi="Helvetica" w:cs="Helvetica"/>
          <w:b/>
          <w:color w:val="333333"/>
          <w:shd w:val="clear" w:color="auto" w:fill="FFFFFF"/>
        </w:rPr>
        <w:t>投票</w:t>
      </w:r>
      <w:r w:rsidRPr="006316D7">
        <w:rPr>
          <w:rFonts w:ascii="Helvetica" w:hAnsi="Helvetica" w:cs="Helvetica" w:hint="eastAsia"/>
          <w:b/>
          <w:color w:val="333333"/>
          <w:shd w:val="clear" w:color="auto" w:fill="FFFFFF"/>
        </w:rPr>
        <w:t>：</w:t>
      </w:r>
      <w:r w:rsidR="00E0777D">
        <w:rPr>
          <w:rFonts w:ascii="Helvetica" w:hAnsi="Helvetica" w:cs="Helvetica" w:hint="eastAsia"/>
          <w:color w:val="333333"/>
          <w:shd w:val="clear" w:color="auto" w:fill="FFFFFF"/>
        </w:rPr>
        <w:t>调解</w:t>
      </w:r>
      <w:r w:rsidR="00E0777D">
        <w:rPr>
          <w:rFonts w:ascii="Helvetica" w:hAnsi="Helvetica" w:cs="Helvetica"/>
          <w:color w:val="333333"/>
          <w:shd w:val="clear" w:color="auto" w:fill="FFFFFF"/>
        </w:rPr>
        <w:t>无效后</w:t>
      </w:r>
      <w:r w:rsidR="00E0777D">
        <w:rPr>
          <w:rFonts w:ascii="Helvetica" w:hAnsi="Helvetica" w:cs="Helvetica" w:hint="eastAsia"/>
          <w:color w:val="333333"/>
          <w:shd w:val="clear" w:color="auto" w:fill="FFFFFF"/>
        </w:rPr>
        <w:t>，</w:t>
      </w:r>
      <w:r w:rsidR="00E0777D">
        <w:rPr>
          <w:rFonts w:ascii="Helvetica" w:hAnsi="Helvetica" w:cs="Helvetica"/>
          <w:color w:val="333333"/>
          <w:shd w:val="clear" w:color="auto" w:fill="FFFFFF"/>
        </w:rPr>
        <w:t>开始匿名投票</w:t>
      </w:r>
      <w:r w:rsidR="00476389">
        <w:rPr>
          <w:rFonts w:ascii="Helvetica" w:hAnsi="Helvetica" w:cs="Helvetica" w:hint="eastAsia"/>
          <w:color w:val="333333"/>
          <w:shd w:val="clear" w:color="auto" w:fill="FFFFFF"/>
        </w:rPr>
        <w:t>，</w:t>
      </w:r>
      <w:r w:rsidR="007C6DBB" w:rsidRPr="007C6DBB">
        <w:rPr>
          <w:rFonts w:hint="eastAsia"/>
        </w:rPr>
        <w:t>第一轮通过非直接关系用户投票，</w:t>
      </w:r>
      <w:r w:rsidR="0086513C">
        <w:rPr>
          <w:rFonts w:hint="eastAsia"/>
        </w:rPr>
        <w:t>看结果票数多的赢；</w:t>
      </w:r>
      <w:r w:rsidR="007C6DBB" w:rsidRPr="007C6DBB">
        <w:rPr>
          <w:rFonts w:hint="eastAsia"/>
        </w:rPr>
        <w:t>如无结果，则再拉入外围更多非直接关系用户，每次投票时效</w:t>
      </w:r>
      <w:r w:rsidR="007C6DBB" w:rsidRPr="007C6DBB">
        <w:rPr>
          <w:rFonts w:hint="eastAsia"/>
        </w:rPr>
        <w:t>1</w:t>
      </w:r>
      <w:r w:rsidR="007C6DBB" w:rsidRPr="007C6DBB">
        <w:rPr>
          <w:rFonts w:hint="eastAsia"/>
        </w:rPr>
        <w:t>天，直到有结果为止。</w:t>
      </w:r>
    </w:p>
    <w:p w:rsidR="003D7A86" w:rsidRDefault="00A516C4" w:rsidP="007F450C">
      <w:pPr>
        <w:pStyle w:val="a3"/>
        <w:numPr>
          <w:ilvl w:val="1"/>
          <w:numId w:val="1"/>
        </w:numPr>
        <w:ind w:firstLineChars="0"/>
        <w:outlineLvl w:val="1"/>
        <w:rPr>
          <w:b/>
        </w:rPr>
      </w:pPr>
      <w:r>
        <w:rPr>
          <w:b/>
        </w:rPr>
        <w:t>社交</w:t>
      </w:r>
    </w:p>
    <w:p w:rsidR="00D72375" w:rsidRDefault="00D72375" w:rsidP="00D72375">
      <w:pPr>
        <w:pStyle w:val="a3"/>
        <w:ind w:left="992"/>
      </w:pPr>
      <w:r>
        <w:rPr>
          <w:rFonts w:hint="eastAsia"/>
        </w:rPr>
        <w:t>1</w:t>
      </w:r>
      <w:r>
        <w:rPr>
          <w:rFonts w:hint="eastAsia"/>
        </w:rPr>
        <w:t>、</w:t>
      </w:r>
      <w:r w:rsidRPr="00BE6428">
        <w:t>用户与用户之间要有关系</w:t>
      </w:r>
      <w:r w:rsidRPr="00BE6428">
        <w:rPr>
          <w:rFonts w:hint="eastAsia"/>
        </w:rPr>
        <w:t>，</w:t>
      </w:r>
      <w:r w:rsidRPr="00BE6428">
        <w:t>形成关系网</w:t>
      </w:r>
      <w:r w:rsidRPr="00BE6428">
        <w:rPr>
          <w:rFonts w:hint="eastAsia"/>
        </w:rPr>
        <w:t>，</w:t>
      </w:r>
      <w:r w:rsidRPr="00BE6428">
        <w:t>在优惠券的详细信息中展示买卖双方之间的关系网</w:t>
      </w:r>
      <w:r w:rsidRPr="00BE6428">
        <w:rPr>
          <w:rFonts w:hint="eastAsia"/>
        </w:rPr>
        <w:t>，</w:t>
      </w:r>
      <w:r w:rsidRPr="00BE6428">
        <w:t>便于用户判断风险</w:t>
      </w:r>
      <w:r>
        <w:rPr>
          <w:rFonts w:hint="eastAsia"/>
        </w:rPr>
        <w:t>，</w:t>
      </w:r>
      <w:r>
        <w:t>关系链越长风险越大</w:t>
      </w:r>
      <w:r>
        <w:rPr>
          <w:rFonts w:hint="eastAsia"/>
        </w:rPr>
        <w:t>。</w:t>
      </w:r>
    </w:p>
    <w:p w:rsidR="00D72375" w:rsidRPr="00BE6428" w:rsidRDefault="00D72375" w:rsidP="00D72375">
      <w:pPr>
        <w:pStyle w:val="a3"/>
        <w:ind w:left="992"/>
        <w:rPr>
          <w:rFonts w:hint="eastAsia"/>
        </w:rPr>
      </w:pPr>
      <w:r>
        <w:t>2</w:t>
      </w:r>
      <w:r>
        <w:rPr>
          <w:rFonts w:hint="eastAsia"/>
        </w:rPr>
        <w:t>、</w:t>
      </w:r>
      <w:r>
        <w:t>用户之间形成关系网</w:t>
      </w:r>
      <w:r>
        <w:rPr>
          <w:rFonts w:hint="eastAsia"/>
        </w:rPr>
        <w:t>，</w:t>
      </w:r>
      <w:r>
        <w:t>可以通过它</w:t>
      </w:r>
      <w:r>
        <w:rPr>
          <w:rFonts w:hint="eastAsia"/>
        </w:rPr>
        <w:t>，</w:t>
      </w:r>
      <w:r>
        <w:t>来仲裁争议</w:t>
      </w:r>
      <w:r>
        <w:rPr>
          <w:rFonts w:hint="eastAsia"/>
        </w:rPr>
        <w:t>。</w:t>
      </w:r>
    </w:p>
    <w:p w:rsidR="00D72375" w:rsidRDefault="00D72375" w:rsidP="00D72375">
      <w:pPr>
        <w:pStyle w:val="a3"/>
        <w:ind w:left="425" w:firstLineChars="500" w:firstLine="1050"/>
      </w:pPr>
      <w:r>
        <w:t>3</w:t>
      </w:r>
      <w:r>
        <w:rPr>
          <w:rFonts w:hint="eastAsia"/>
        </w:rPr>
        <w:t>、用户在有购买想法时，想了解更多关于优惠券的信息，</w:t>
      </w:r>
      <w:r w:rsidRPr="00B84607">
        <w:rPr>
          <w:rFonts w:hint="eastAsia"/>
        </w:rPr>
        <w:t>通过即时通讯</w:t>
      </w:r>
    </w:p>
    <w:p w:rsidR="00D72375" w:rsidRDefault="00D72375" w:rsidP="00D72375">
      <w:pPr>
        <w:pStyle w:val="a3"/>
        <w:ind w:left="425" w:firstLineChars="500" w:firstLine="1050"/>
      </w:pPr>
      <w:r>
        <w:t>4</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D72375" w:rsidRPr="00D72375" w:rsidRDefault="00D72375" w:rsidP="00EE2E87">
      <w:pPr>
        <w:pStyle w:val="a3"/>
        <w:ind w:left="425" w:firstLineChars="500" w:firstLine="1050"/>
        <w:rPr>
          <w:rFonts w:hint="eastAsia"/>
          <w:b/>
        </w:rPr>
      </w:pPr>
      <w:r>
        <w:t>5</w:t>
      </w:r>
      <w:r>
        <w:rPr>
          <w:rFonts w:hint="eastAsia"/>
        </w:rPr>
        <w:t>、</w:t>
      </w:r>
      <w:r>
        <w:t>邀请注册时</w:t>
      </w:r>
      <w:r>
        <w:rPr>
          <w:rFonts w:hint="eastAsia"/>
        </w:rPr>
        <w:t>，</w:t>
      </w:r>
      <w:r>
        <w:t>邀请人与被邀请人之间默认为好友关系</w:t>
      </w:r>
    </w:p>
    <w:p w:rsidR="00D72375" w:rsidRDefault="00EE2E87" w:rsidP="007F450C">
      <w:pPr>
        <w:pStyle w:val="a3"/>
        <w:numPr>
          <w:ilvl w:val="1"/>
          <w:numId w:val="1"/>
        </w:numPr>
        <w:ind w:firstLineChars="0"/>
        <w:outlineLvl w:val="1"/>
        <w:rPr>
          <w:rFonts w:hint="eastAsia"/>
          <w:b/>
        </w:rPr>
      </w:pPr>
      <w:r>
        <w:rPr>
          <w:rFonts w:hint="eastAsia"/>
          <w:b/>
        </w:rPr>
        <w:t>用户质量</w:t>
      </w:r>
    </w:p>
    <w:p w:rsidR="00D72375" w:rsidRPr="00D97BA0" w:rsidRDefault="00EE2E87" w:rsidP="00D3780D">
      <w:pPr>
        <w:pStyle w:val="a3"/>
        <w:ind w:left="992" w:firstLineChars="0" w:firstLine="0"/>
        <w:rPr>
          <w:rFonts w:hint="eastAsia"/>
        </w:rPr>
      </w:pPr>
      <w:r w:rsidRPr="00EE2E87">
        <w:t>为了提高平台的用户质量</w:t>
      </w:r>
      <w:r w:rsidRPr="00EE2E87">
        <w:rPr>
          <w:rFonts w:hint="eastAsia"/>
        </w:rPr>
        <w:t>，</w:t>
      </w:r>
      <w:r w:rsidRPr="00EE2E87">
        <w:t>我们决定采取邀请注册的方式来进行注册</w:t>
      </w:r>
      <w:r w:rsidR="00D97BA0">
        <w:rPr>
          <w:rFonts w:hint="eastAsia"/>
        </w:rPr>
        <w:t>，因此平台给用户提供一个</w:t>
      </w:r>
      <w:r w:rsidR="00D97BA0" w:rsidRPr="00D97BA0">
        <w:t>生成邀请码</w:t>
      </w:r>
      <w:r w:rsidR="00D97BA0" w:rsidRPr="00D97BA0">
        <w:t>的功能</w:t>
      </w:r>
      <w:r w:rsidR="00D97BA0">
        <w:rPr>
          <w:rFonts w:hint="eastAsia"/>
        </w:rPr>
        <w:t>，在新用户注册时需要输入邀请码</w:t>
      </w:r>
      <w:r w:rsidR="00AC31C5">
        <w:rPr>
          <w:rFonts w:hint="eastAsia"/>
        </w:rPr>
        <w:t>。</w:t>
      </w:r>
    </w:p>
    <w:p w:rsidR="003A2ECB" w:rsidRDefault="003A2ECB" w:rsidP="007F450C">
      <w:pPr>
        <w:pStyle w:val="a3"/>
        <w:numPr>
          <w:ilvl w:val="1"/>
          <w:numId w:val="1"/>
        </w:numPr>
        <w:ind w:firstLineChars="0"/>
        <w:outlineLvl w:val="1"/>
        <w:rPr>
          <w:b/>
        </w:rPr>
      </w:pPr>
      <w:r>
        <w:rPr>
          <w:b/>
        </w:rPr>
        <w:t>手续费</w:t>
      </w:r>
      <w:r>
        <w:rPr>
          <w:rFonts w:hint="eastAsia"/>
          <w:b/>
        </w:rPr>
        <w:t>、</w:t>
      </w:r>
      <w:r>
        <w:rPr>
          <w:b/>
        </w:rPr>
        <w:t>惩罚</w:t>
      </w:r>
      <w:r>
        <w:rPr>
          <w:rFonts w:hint="eastAsia"/>
          <w:b/>
        </w:rPr>
        <w:t>、</w:t>
      </w:r>
      <w:r>
        <w:rPr>
          <w:b/>
        </w:rPr>
        <w:t>补偿</w:t>
      </w:r>
    </w:p>
    <w:p w:rsidR="00B86912" w:rsidRDefault="00B86912" w:rsidP="00B86912">
      <w:pPr>
        <w:pStyle w:val="a3"/>
        <w:ind w:left="360" w:firstLine="422"/>
        <w:outlineLvl w:val="2"/>
        <w:rPr>
          <w:b/>
        </w:rPr>
      </w:pPr>
      <w:r>
        <w:rPr>
          <w:b/>
        </w:rPr>
        <w:t>2.6.1</w:t>
      </w:r>
      <w:r w:rsidRPr="00047442">
        <w:rPr>
          <w:b/>
        </w:rPr>
        <w:t>平台如何收取手续费</w:t>
      </w:r>
      <w:r w:rsidRPr="00047442">
        <w:rPr>
          <w:rFonts w:hint="eastAsia"/>
          <w:b/>
        </w:rPr>
        <w:t>？</w:t>
      </w:r>
    </w:p>
    <w:p w:rsidR="00B86912" w:rsidRPr="008B47A8" w:rsidRDefault="00B86912" w:rsidP="00B86912">
      <w:pPr>
        <w:pStyle w:val="a3"/>
        <w:ind w:left="360" w:firstLine="422"/>
        <w:rPr>
          <w:rFonts w:hint="eastAsia"/>
        </w:rPr>
      </w:pPr>
      <w:r>
        <w:rPr>
          <w:rFonts w:hint="eastAsia"/>
          <w:b/>
        </w:rPr>
        <w:t xml:space="preserve">  </w:t>
      </w:r>
      <w:r w:rsidRPr="008B47A8">
        <w:rPr>
          <w:rFonts w:hint="eastAsia"/>
        </w:rPr>
        <w:t>手续费以参数形式进行设定</w:t>
      </w:r>
    </w:p>
    <w:p w:rsidR="00B86912" w:rsidRDefault="00B86912" w:rsidP="00B86912">
      <w:pPr>
        <w:pStyle w:val="a3"/>
        <w:ind w:left="360" w:firstLineChars="300" w:firstLine="630"/>
      </w:pPr>
      <w:r w:rsidRPr="00047442">
        <w:rPr>
          <w:rFonts w:hint="eastAsia"/>
        </w:rPr>
        <w:t>第一年手续费免费或固定额度</w:t>
      </w:r>
    </w:p>
    <w:p w:rsidR="00B86912" w:rsidRDefault="00B86912" w:rsidP="00B86912">
      <w:pPr>
        <w:pStyle w:val="a3"/>
        <w:ind w:left="360" w:firstLineChars="300" w:firstLine="630"/>
      </w:pPr>
      <w:r w:rsidRPr="00047442">
        <w:rPr>
          <w:rFonts w:hint="eastAsia"/>
        </w:rPr>
        <w:t>除去第一年，其他手续费根据前一年支出情况为基数，算出手续费</w:t>
      </w:r>
    </w:p>
    <w:p w:rsidR="00B86912" w:rsidRDefault="00B86912" w:rsidP="00B86912">
      <w:pPr>
        <w:pStyle w:val="a3"/>
        <w:ind w:left="360" w:firstLineChars="300" w:firstLine="630"/>
      </w:pPr>
      <w:r w:rsidRPr="00047442">
        <w:rPr>
          <w:rFonts w:hint="eastAsia"/>
        </w:rPr>
        <w:t>出现争议补偿后应动态调整手续费</w:t>
      </w:r>
    </w:p>
    <w:p w:rsidR="00B86912" w:rsidRPr="00F90573" w:rsidRDefault="00B86912" w:rsidP="00B86912">
      <w:pPr>
        <w:pStyle w:val="a3"/>
        <w:ind w:left="360" w:firstLineChars="300" w:firstLine="630"/>
        <w:rPr>
          <w:rFonts w:hint="eastAsia"/>
          <w:b/>
        </w:rPr>
      </w:pPr>
      <w:r w:rsidRPr="00047442">
        <w:rPr>
          <w:rFonts w:hint="eastAsia"/>
        </w:rPr>
        <w:t>当有额外维护或开发等支出时，应动态调整手续费</w:t>
      </w:r>
    </w:p>
    <w:p w:rsidR="00B86912" w:rsidRDefault="00B86912" w:rsidP="00B86912">
      <w:pPr>
        <w:pStyle w:val="a3"/>
        <w:ind w:left="360" w:firstLine="422"/>
        <w:outlineLvl w:val="2"/>
        <w:rPr>
          <w:b/>
        </w:rPr>
      </w:pPr>
      <w:r>
        <w:rPr>
          <w:rFonts w:hint="eastAsia"/>
          <w:b/>
        </w:rPr>
        <w:t>2.6.2</w:t>
      </w:r>
      <w:r w:rsidRPr="006C4589">
        <w:rPr>
          <w:b/>
        </w:rPr>
        <w:t>惩罚措施</w:t>
      </w:r>
    </w:p>
    <w:p w:rsidR="00B86912" w:rsidRDefault="00B86912" w:rsidP="00B86912">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被多次发布的情况？</w:t>
      </w:r>
    </w:p>
    <w:p w:rsidR="00B86912" w:rsidRDefault="00B86912" w:rsidP="00B86912">
      <w:pPr>
        <w:ind w:firstLineChars="700" w:firstLine="1470"/>
      </w:pPr>
      <w:r>
        <w:rPr>
          <w:rFonts w:hint="eastAsia"/>
        </w:rPr>
        <w:t>解决方案：</w:t>
      </w:r>
      <w:r w:rsidRPr="0087411F">
        <w:rPr>
          <w:rFonts w:hint="eastAsia"/>
        </w:rPr>
        <w:t>一旦发现这样的情况给予该用户严重的惩罚。</w:t>
      </w:r>
    </w:p>
    <w:p w:rsidR="00B86912" w:rsidRDefault="00B86912" w:rsidP="00B86912">
      <w:r>
        <w:rPr>
          <w:rFonts w:hint="eastAsia"/>
        </w:rPr>
        <w:lastRenderedPageBreak/>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B86912" w:rsidRPr="0087411F" w:rsidRDefault="00B86912" w:rsidP="00B86912">
      <w:pPr>
        <w:ind w:firstLineChars="700" w:firstLine="1470"/>
        <w:rPr>
          <w:rFonts w:hint="eastAsia"/>
        </w:rPr>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B86912" w:rsidRDefault="00B86912" w:rsidP="008C22B5">
      <w:pPr>
        <w:pStyle w:val="a3"/>
        <w:ind w:left="360" w:firstLine="422"/>
        <w:outlineLvl w:val="2"/>
        <w:rPr>
          <w:b/>
        </w:rPr>
      </w:pPr>
      <w:r>
        <w:rPr>
          <w:rFonts w:hint="eastAsia"/>
          <w:b/>
        </w:rPr>
        <w:t>2.6.3</w:t>
      </w:r>
      <w:r w:rsidRPr="006C4589">
        <w:rPr>
          <w:b/>
        </w:rPr>
        <w:t>补偿</w:t>
      </w:r>
    </w:p>
    <w:p w:rsidR="008C22B5" w:rsidRDefault="008C22B5" w:rsidP="000040B2">
      <w:pPr>
        <w:pStyle w:val="a3"/>
        <w:ind w:left="360" w:firstLine="422"/>
        <w:rPr>
          <w:rFonts w:hint="eastAsia"/>
          <w:b/>
        </w:rPr>
      </w:pPr>
      <w:r>
        <w:rPr>
          <w:b/>
        </w:rPr>
        <w:t>待定</w:t>
      </w:r>
    </w:p>
    <w:p w:rsidR="00B86912" w:rsidRDefault="00423EA3" w:rsidP="007F450C">
      <w:pPr>
        <w:pStyle w:val="a3"/>
        <w:numPr>
          <w:ilvl w:val="1"/>
          <w:numId w:val="1"/>
        </w:numPr>
        <w:ind w:firstLineChars="0"/>
        <w:outlineLvl w:val="1"/>
        <w:rPr>
          <w:b/>
        </w:rPr>
      </w:pPr>
      <w:r>
        <w:rPr>
          <w:b/>
        </w:rPr>
        <w:t>用户</w:t>
      </w:r>
      <w:r w:rsidR="00843321">
        <w:rPr>
          <w:b/>
        </w:rPr>
        <w:t>信息</w:t>
      </w:r>
      <w:r w:rsidR="005517F3">
        <w:rPr>
          <w:b/>
        </w:rPr>
        <w:t>维护</w:t>
      </w:r>
      <w:r>
        <w:rPr>
          <w:b/>
        </w:rPr>
        <w:t>和优惠券管理</w:t>
      </w:r>
    </w:p>
    <w:p w:rsidR="00423EA3" w:rsidRPr="00831FD3" w:rsidRDefault="00423EA3" w:rsidP="000C1BCE">
      <w:pPr>
        <w:pStyle w:val="a3"/>
        <w:ind w:left="992" w:firstLineChars="0" w:firstLine="0"/>
      </w:pPr>
      <w:r w:rsidRPr="00831FD3">
        <w:rPr>
          <w:rFonts w:hint="eastAsia"/>
        </w:rPr>
        <w:t>用户信息的查看和编辑</w:t>
      </w:r>
    </w:p>
    <w:p w:rsidR="00423EA3" w:rsidRPr="00831FD3" w:rsidRDefault="00423EA3" w:rsidP="000C1BCE">
      <w:pPr>
        <w:pStyle w:val="a3"/>
        <w:ind w:left="992" w:firstLineChars="0" w:firstLine="0"/>
      </w:pPr>
      <w:r w:rsidRPr="00831FD3">
        <w:t>密码重置</w:t>
      </w:r>
    </w:p>
    <w:p w:rsidR="003A2ECB" w:rsidRPr="00831FD3" w:rsidRDefault="00FE6F70" w:rsidP="00733BB5">
      <w:pPr>
        <w:pStyle w:val="a3"/>
        <w:ind w:left="992" w:firstLineChars="0" w:firstLine="0"/>
      </w:pPr>
      <w:r w:rsidRPr="00831FD3">
        <w:t>查看已买优惠券信息</w:t>
      </w:r>
    </w:p>
    <w:p w:rsidR="00FE6F70" w:rsidRPr="00831FD3" w:rsidRDefault="00D50DCB" w:rsidP="00733BB5">
      <w:pPr>
        <w:pStyle w:val="a3"/>
        <w:ind w:left="992" w:firstLineChars="0" w:firstLine="0"/>
        <w:rPr>
          <w:rFonts w:hint="eastAsia"/>
        </w:rPr>
      </w:pPr>
      <w:r>
        <w:t>查看已卖</w:t>
      </w:r>
      <w:r w:rsidR="00FE6F70" w:rsidRPr="00831FD3">
        <w:t>优惠券信息</w:t>
      </w:r>
    </w:p>
    <w:p w:rsidR="003A2ECB" w:rsidRPr="00831FD3" w:rsidRDefault="00DA2307" w:rsidP="00733BB5">
      <w:pPr>
        <w:pStyle w:val="a3"/>
        <w:ind w:left="992" w:firstLineChars="0" w:firstLine="0"/>
        <w:rPr>
          <w:rFonts w:hint="eastAsia"/>
        </w:rPr>
      </w:pPr>
      <w:r w:rsidRPr="00831FD3">
        <w:rPr>
          <w:rFonts w:hint="eastAsia"/>
        </w:rPr>
        <w:t>查看已发布优惠券信息</w:t>
      </w:r>
      <w:r w:rsidR="00AE49EA">
        <w:rPr>
          <w:rFonts w:hint="eastAsia"/>
        </w:rPr>
        <w:t>（</w:t>
      </w:r>
      <w:r w:rsidR="00122307">
        <w:rPr>
          <w:rFonts w:hint="eastAsia"/>
        </w:rPr>
        <w:t>查看三个状态（</w:t>
      </w:r>
      <w:r w:rsidR="00122307">
        <w:rPr>
          <w:rFonts w:hint="eastAsia"/>
        </w:rPr>
        <w:t>下架、发布、付款中</w:t>
      </w:r>
      <w:r w:rsidR="00122307">
        <w:rPr>
          <w:rFonts w:hint="eastAsia"/>
        </w:rPr>
        <w:t>）的优惠券信息</w:t>
      </w:r>
      <w:bookmarkStart w:id="0" w:name="_GoBack"/>
      <w:bookmarkEnd w:id="0"/>
      <w:r w:rsidR="00AE49EA">
        <w:rPr>
          <w:rFonts w:hint="eastAsia"/>
        </w:rPr>
        <w:t>）</w:t>
      </w:r>
    </w:p>
    <w:sectPr w:rsidR="003A2ECB" w:rsidRPr="00831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DFE" w:rsidRDefault="00DB2DFE" w:rsidP="00993116">
      <w:r>
        <w:separator/>
      </w:r>
    </w:p>
  </w:endnote>
  <w:endnote w:type="continuationSeparator" w:id="0">
    <w:p w:rsidR="00DB2DFE" w:rsidRDefault="00DB2DFE" w:rsidP="0099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DFE" w:rsidRDefault="00DB2DFE" w:rsidP="00993116">
      <w:r>
        <w:separator/>
      </w:r>
    </w:p>
  </w:footnote>
  <w:footnote w:type="continuationSeparator" w:id="0">
    <w:p w:rsidR="00DB2DFE" w:rsidRDefault="00DB2DFE" w:rsidP="00993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040B2"/>
    <w:rsid w:val="0000435F"/>
    <w:rsid w:val="0002681A"/>
    <w:rsid w:val="000305CB"/>
    <w:rsid w:val="00043338"/>
    <w:rsid w:val="00043A2D"/>
    <w:rsid w:val="00044859"/>
    <w:rsid w:val="00046602"/>
    <w:rsid w:val="00047442"/>
    <w:rsid w:val="00055897"/>
    <w:rsid w:val="0007225E"/>
    <w:rsid w:val="00077A9F"/>
    <w:rsid w:val="000826D4"/>
    <w:rsid w:val="000A4A9C"/>
    <w:rsid w:val="000A7C7E"/>
    <w:rsid w:val="000C1BCE"/>
    <w:rsid w:val="000C3827"/>
    <w:rsid w:val="000C5EB8"/>
    <w:rsid w:val="000D1CE8"/>
    <w:rsid w:val="000D4088"/>
    <w:rsid w:val="000F0870"/>
    <w:rsid w:val="000F10D2"/>
    <w:rsid w:val="000F1880"/>
    <w:rsid w:val="000F2A08"/>
    <w:rsid w:val="000F554E"/>
    <w:rsid w:val="001073CB"/>
    <w:rsid w:val="00110D80"/>
    <w:rsid w:val="00113041"/>
    <w:rsid w:val="00115FEC"/>
    <w:rsid w:val="00116546"/>
    <w:rsid w:val="00122307"/>
    <w:rsid w:val="001358C5"/>
    <w:rsid w:val="00135CE6"/>
    <w:rsid w:val="001366A8"/>
    <w:rsid w:val="00141CC5"/>
    <w:rsid w:val="00145F5F"/>
    <w:rsid w:val="00147311"/>
    <w:rsid w:val="00155145"/>
    <w:rsid w:val="0016406D"/>
    <w:rsid w:val="00165D44"/>
    <w:rsid w:val="001702F4"/>
    <w:rsid w:val="001715D3"/>
    <w:rsid w:val="0017176E"/>
    <w:rsid w:val="001812B0"/>
    <w:rsid w:val="001831EF"/>
    <w:rsid w:val="001959BC"/>
    <w:rsid w:val="001965E9"/>
    <w:rsid w:val="001A10E9"/>
    <w:rsid w:val="001A3819"/>
    <w:rsid w:val="001B6368"/>
    <w:rsid w:val="001B6829"/>
    <w:rsid w:val="001E3694"/>
    <w:rsid w:val="001E52D4"/>
    <w:rsid w:val="001F41E2"/>
    <w:rsid w:val="00202490"/>
    <w:rsid w:val="00204782"/>
    <w:rsid w:val="00216CDA"/>
    <w:rsid w:val="00220133"/>
    <w:rsid w:val="002244B7"/>
    <w:rsid w:val="00260146"/>
    <w:rsid w:val="002647B4"/>
    <w:rsid w:val="0026603D"/>
    <w:rsid w:val="002662D2"/>
    <w:rsid w:val="0027027F"/>
    <w:rsid w:val="002763EB"/>
    <w:rsid w:val="00284A3E"/>
    <w:rsid w:val="002859C3"/>
    <w:rsid w:val="002937A1"/>
    <w:rsid w:val="002A2265"/>
    <w:rsid w:val="002B1FC9"/>
    <w:rsid w:val="002B74B1"/>
    <w:rsid w:val="002C5735"/>
    <w:rsid w:val="002C60D2"/>
    <w:rsid w:val="002D0291"/>
    <w:rsid w:val="002D1420"/>
    <w:rsid w:val="002E1ED4"/>
    <w:rsid w:val="002F2286"/>
    <w:rsid w:val="002F2A1C"/>
    <w:rsid w:val="002F344D"/>
    <w:rsid w:val="00301274"/>
    <w:rsid w:val="003034FE"/>
    <w:rsid w:val="00305310"/>
    <w:rsid w:val="0030616F"/>
    <w:rsid w:val="00321BC5"/>
    <w:rsid w:val="00330DE0"/>
    <w:rsid w:val="003327CE"/>
    <w:rsid w:val="00333C21"/>
    <w:rsid w:val="00340A3B"/>
    <w:rsid w:val="00343C37"/>
    <w:rsid w:val="00343E9A"/>
    <w:rsid w:val="003444F7"/>
    <w:rsid w:val="00346E1B"/>
    <w:rsid w:val="003538B9"/>
    <w:rsid w:val="00363C8F"/>
    <w:rsid w:val="0036485D"/>
    <w:rsid w:val="00366DBC"/>
    <w:rsid w:val="00373B9E"/>
    <w:rsid w:val="00375F1F"/>
    <w:rsid w:val="00377D33"/>
    <w:rsid w:val="00380B7C"/>
    <w:rsid w:val="00380E13"/>
    <w:rsid w:val="00381970"/>
    <w:rsid w:val="00382DB6"/>
    <w:rsid w:val="003A0449"/>
    <w:rsid w:val="003A2ECB"/>
    <w:rsid w:val="003B0FDA"/>
    <w:rsid w:val="003D41DF"/>
    <w:rsid w:val="003D7A86"/>
    <w:rsid w:val="003E1408"/>
    <w:rsid w:val="0041098D"/>
    <w:rsid w:val="00423EA3"/>
    <w:rsid w:val="004248F2"/>
    <w:rsid w:val="004266AF"/>
    <w:rsid w:val="00446293"/>
    <w:rsid w:val="00452A2D"/>
    <w:rsid w:val="004609C1"/>
    <w:rsid w:val="00461CAB"/>
    <w:rsid w:val="00463C6F"/>
    <w:rsid w:val="00464118"/>
    <w:rsid w:val="00467FD9"/>
    <w:rsid w:val="004749B4"/>
    <w:rsid w:val="00474C4C"/>
    <w:rsid w:val="00476389"/>
    <w:rsid w:val="004771D3"/>
    <w:rsid w:val="00482574"/>
    <w:rsid w:val="0048270B"/>
    <w:rsid w:val="004877D8"/>
    <w:rsid w:val="00487CB2"/>
    <w:rsid w:val="00490B81"/>
    <w:rsid w:val="004B0FB9"/>
    <w:rsid w:val="004B2A74"/>
    <w:rsid w:val="004B62F3"/>
    <w:rsid w:val="004D1066"/>
    <w:rsid w:val="004D4DDB"/>
    <w:rsid w:val="004D6E20"/>
    <w:rsid w:val="004D7037"/>
    <w:rsid w:val="004E3160"/>
    <w:rsid w:val="004E316A"/>
    <w:rsid w:val="004E5C16"/>
    <w:rsid w:val="00503348"/>
    <w:rsid w:val="005045B6"/>
    <w:rsid w:val="005127F7"/>
    <w:rsid w:val="00516428"/>
    <w:rsid w:val="005208EB"/>
    <w:rsid w:val="00524805"/>
    <w:rsid w:val="00533327"/>
    <w:rsid w:val="00541B7F"/>
    <w:rsid w:val="005517F3"/>
    <w:rsid w:val="005547E4"/>
    <w:rsid w:val="00567B86"/>
    <w:rsid w:val="00567FBE"/>
    <w:rsid w:val="005753C0"/>
    <w:rsid w:val="005771AC"/>
    <w:rsid w:val="00577499"/>
    <w:rsid w:val="00580316"/>
    <w:rsid w:val="005C19B3"/>
    <w:rsid w:val="005C35A2"/>
    <w:rsid w:val="005C4B5A"/>
    <w:rsid w:val="005D04D6"/>
    <w:rsid w:val="005D06D1"/>
    <w:rsid w:val="005D07DE"/>
    <w:rsid w:val="005D3775"/>
    <w:rsid w:val="005D68AE"/>
    <w:rsid w:val="005D6A3C"/>
    <w:rsid w:val="005E6CAF"/>
    <w:rsid w:val="005F4613"/>
    <w:rsid w:val="00612D98"/>
    <w:rsid w:val="00614963"/>
    <w:rsid w:val="0061559B"/>
    <w:rsid w:val="00617395"/>
    <w:rsid w:val="006304AA"/>
    <w:rsid w:val="006316D7"/>
    <w:rsid w:val="0063798E"/>
    <w:rsid w:val="00645A86"/>
    <w:rsid w:val="006506F3"/>
    <w:rsid w:val="00661DDF"/>
    <w:rsid w:val="00662714"/>
    <w:rsid w:val="0066523C"/>
    <w:rsid w:val="00665DB4"/>
    <w:rsid w:val="00667289"/>
    <w:rsid w:val="0068161E"/>
    <w:rsid w:val="006835D7"/>
    <w:rsid w:val="00686B26"/>
    <w:rsid w:val="0069235D"/>
    <w:rsid w:val="006A41E5"/>
    <w:rsid w:val="006A711E"/>
    <w:rsid w:val="006C274A"/>
    <w:rsid w:val="006C4589"/>
    <w:rsid w:val="006D3F4B"/>
    <w:rsid w:val="006E13F6"/>
    <w:rsid w:val="006E3C4E"/>
    <w:rsid w:val="007069F0"/>
    <w:rsid w:val="00706A58"/>
    <w:rsid w:val="00707A2D"/>
    <w:rsid w:val="00721765"/>
    <w:rsid w:val="0072337B"/>
    <w:rsid w:val="00733BB5"/>
    <w:rsid w:val="00735CD6"/>
    <w:rsid w:val="00742CBF"/>
    <w:rsid w:val="00751896"/>
    <w:rsid w:val="00756C03"/>
    <w:rsid w:val="00760B3A"/>
    <w:rsid w:val="00761417"/>
    <w:rsid w:val="00766723"/>
    <w:rsid w:val="007770F4"/>
    <w:rsid w:val="007828E5"/>
    <w:rsid w:val="0078585E"/>
    <w:rsid w:val="00786D2A"/>
    <w:rsid w:val="007B0C34"/>
    <w:rsid w:val="007B0DCB"/>
    <w:rsid w:val="007B1D8F"/>
    <w:rsid w:val="007C6DBB"/>
    <w:rsid w:val="007D21D7"/>
    <w:rsid w:val="007D51D0"/>
    <w:rsid w:val="007D716A"/>
    <w:rsid w:val="007D7634"/>
    <w:rsid w:val="007E5C8B"/>
    <w:rsid w:val="007F31B9"/>
    <w:rsid w:val="007F450C"/>
    <w:rsid w:val="00802C77"/>
    <w:rsid w:val="00816639"/>
    <w:rsid w:val="00824029"/>
    <w:rsid w:val="008253CC"/>
    <w:rsid w:val="00831FD3"/>
    <w:rsid w:val="00835929"/>
    <w:rsid w:val="00835F18"/>
    <w:rsid w:val="0083758F"/>
    <w:rsid w:val="00843321"/>
    <w:rsid w:val="00843353"/>
    <w:rsid w:val="00851AEB"/>
    <w:rsid w:val="0085501F"/>
    <w:rsid w:val="0086513C"/>
    <w:rsid w:val="0087411F"/>
    <w:rsid w:val="008775EE"/>
    <w:rsid w:val="008800D1"/>
    <w:rsid w:val="0088181C"/>
    <w:rsid w:val="0088374F"/>
    <w:rsid w:val="00884178"/>
    <w:rsid w:val="008864BB"/>
    <w:rsid w:val="008A0088"/>
    <w:rsid w:val="008A07AA"/>
    <w:rsid w:val="008A308F"/>
    <w:rsid w:val="008A3468"/>
    <w:rsid w:val="008B47A8"/>
    <w:rsid w:val="008C22B5"/>
    <w:rsid w:val="008C6C47"/>
    <w:rsid w:val="008D0755"/>
    <w:rsid w:val="008D34E6"/>
    <w:rsid w:val="008D3E47"/>
    <w:rsid w:val="008D770C"/>
    <w:rsid w:val="00902B99"/>
    <w:rsid w:val="0090670E"/>
    <w:rsid w:val="00910069"/>
    <w:rsid w:val="00911768"/>
    <w:rsid w:val="0091381D"/>
    <w:rsid w:val="0091791C"/>
    <w:rsid w:val="00926164"/>
    <w:rsid w:val="00934D07"/>
    <w:rsid w:val="009364B4"/>
    <w:rsid w:val="00940C0E"/>
    <w:rsid w:val="00941F1A"/>
    <w:rsid w:val="00955F0F"/>
    <w:rsid w:val="00961AE1"/>
    <w:rsid w:val="00966A18"/>
    <w:rsid w:val="00982872"/>
    <w:rsid w:val="00984954"/>
    <w:rsid w:val="009903B3"/>
    <w:rsid w:val="00993116"/>
    <w:rsid w:val="0099543F"/>
    <w:rsid w:val="009B7D62"/>
    <w:rsid w:val="009C1ADE"/>
    <w:rsid w:val="009C2129"/>
    <w:rsid w:val="009E0037"/>
    <w:rsid w:val="009E3628"/>
    <w:rsid w:val="009F009E"/>
    <w:rsid w:val="009F5215"/>
    <w:rsid w:val="009F5FC3"/>
    <w:rsid w:val="00A045EC"/>
    <w:rsid w:val="00A063EF"/>
    <w:rsid w:val="00A121BF"/>
    <w:rsid w:val="00A12719"/>
    <w:rsid w:val="00A30DDB"/>
    <w:rsid w:val="00A338B4"/>
    <w:rsid w:val="00A37980"/>
    <w:rsid w:val="00A43486"/>
    <w:rsid w:val="00A43E4B"/>
    <w:rsid w:val="00A4459D"/>
    <w:rsid w:val="00A45885"/>
    <w:rsid w:val="00A516C4"/>
    <w:rsid w:val="00A5772E"/>
    <w:rsid w:val="00A6729B"/>
    <w:rsid w:val="00A73E3B"/>
    <w:rsid w:val="00A74E9D"/>
    <w:rsid w:val="00A75118"/>
    <w:rsid w:val="00A75783"/>
    <w:rsid w:val="00A77002"/>
    <w:rsid w:val="00A86BCE"/>
    <w:rsid w:val="00A87528"/>
    <w:rsid w:val="00A906A1"/>
    <w:rsid w:val="00AA1DE6"/>
    <w:rsid w:val="00AA312D"/>
    <w:rsid w:val="00AA7563"/>
    <w:rsid w:val="00AB18A2"/>
    <w:rsid w:val="00AB5B3C"/>
    <w:rsid w:val="00AC31C5"/>
    <w:rsid w:val="00AC4612"/>
    <w:rsid w:val="00AD39B1"/>
    <w:rsid w:val="00AE1041"/>
    <w:rsid w:val="00AE3E20"/>
    <w:rsid w:val="00AE49EA"/>
    <w:rsid w:val="00AE6F3B"/>
    <w:rsid w:val="00B115B8"/>
    <w:rsid w:val="00B15979"/>
    <w:rsid w:val="00B16DED"/>
    <w:rsid w:val="00B175A1"/>
    <w:rsid w:val="00B22BF1"/>
    <w:rsid w:val="00B31661"/>
    <w:rsid w:val="00B43D1E"/>
    <w:rsid w:val="00B61633"/>
    <w:rsid w:val="00B70D78"/>
    <w:rsid w:val="00B72D41"/>
    <w:rsid w:val="00B72DCB"/>
    <w:rsid w:val="00B74117"/>
    <w:rsid w:val="00B80831"/>
    <w:rsid w:val="00B83965"/>
    <w:rsid w:val="00B84607"/>
    <w:rsid w:val="00B84BCA"/>
    <w:rsid w:val="00B86912"/>
    <w:rsid w:val="00B91C0B"/>
    <w:rsid w:val="00B9306D"/>
    <w:rsid w:val="00B9664C"/>
    <w:rsid w:val="00BA2C18"/>
    <w:rsid w:val="00BA6CEB"/>
    <w:rsid w:val="00BB09D0"/>
    <w:rsid w:val="00BB3BEF"/>
    <w:rsid w:val="00BB40CE"/>
    <w:rsid w:val="00BB440C"/>
    <w:rsid w:val="00BC3136"/>
    <w:rsid w:val="00BE0A01"/>
    <w:rsid w:val="00BE4E60"/>
    <w:rsid w:val="00BE6428"/>
    <w:rsid w:val="00BF4BA8"/>
    <w:rsid w:val="00C0056A"/>
    <w:rsid w:val="00C069CE"/>
    <w:rsid w:val="00C221BC"/>
    <w:rsid w:val="00C358FD"/>
    <w:rsid w:val="00C41946"/>
    <w:rsid w:val="00C42DCD"/>
    <w:rsid w:val="00C46FD6"/>
    <w:rsid w:val="00C5256B"/>
    <w:rsid w:val="00C5497E"/>
    <w:rsid w:val="00C80332"/>
    <w:rsid w:val="00C96026"/>
    <w:rsid w:val="00C965C6"/>
    <w:rsid w:val="00C974F9"/>
    <w:rsid w:val="00CB49B5"/>
    <w:rsid w:val="00CC22FB"/>
    <w:rsid w:val="00CF2A7A"/>
    <w:rsid w:val="00D2208B"/>
    <w:rsid w:val="00D2331D"/>
    <w:rsid w:val="00D35E35"/>
    <w:rsid w:val="00D3780D"/>
    <w:rsid w:val="00D42349"/>
    <w:rsid w:val="00D46BCD"/>
    <w:rsid w:val="00D50DCB"/>
    <w:rsid w:val="00D53361"/>
    <w:rsid w:val="00D55EB1"/>
    <w:rsid w:val="00D712EA"/>
    <w:rsid w:val="00D72375"/>
    <w:rsid w:val="00D739B9"/>
    <w:rsid w:val="00D7561E"/>
    <w:rsid w:val="00D94B53"/>
    <w:rsid w:val="00D97BA0"/>
    <w:rsid w:val="00DA0785"/>
    <w:rsid w:val="00DA2307"/>
    <w:rsid w:val="00DB2DFE"/>
    <w:rsid w:val="00DC0941"/>
    <w:rsid w:val="00DD3BB5"/>
    <w:rsid w:val="00DD4FC6"/>
    <w:rsid w:val="00DE2F9B"/>
    <w:rsid w:val="00DE4305"/>
    <w:rsid w:val="00DE5F33"/>
    <w:rsid w:val="00DF3907"/>
    <w:rsid w:val="00DF6C2D"/>
    <w:rsid w:val="00DF6CA3"/>
    <w:rsid w:val="00E0227F"/>
    <w:rsid w:val="00E02776"/>
    <w:rsid w:val="00E0316A"/>
    <w:rsid w:val="00E0777D"/>
    <w:rsid w:val="00E33C5B"/>
    <w:rsid w:val="00E40487"/>
    <w:rsid w:val="00E458EA"/>
    <w:rsid w:val="00E505C7"/>
    <w:rsid w:val="00E5390F"/>
    <w:rsid w:val="00E65C48"/>
    <w:rsid w:val="00E66F0C"/>
    <w:rsid w:val="00E82A81"/>
    <w:rsid w:val="00EA0D79"/>
    <w:rsid w:val="00EA1F08"/>
    <w:rsid w:val="00EA5677"/>
    <w:rsid w:val="00EB0D3F"/>
    <w:rsid w:val="00EB2A69"/>
    <w:rsid w:val="00EC6004"/>
    <w:rsid w:val="00ED32E4"/>
    <w:rsid w:val="00ED76E7"/>
    <w:rsid w:val="00EE2E87"/>
    <w:rsid w:val="00EF0377"/>
    <w:rsid w:val="00F003DD"/>
    <w:rsid w:val="00F01955"/>
    <w:rsid w:val="00F15E5A"/>
    <w:rsid w:val="00F1746E"/>
    <w:rsid w:val="00F32D51"/>
    <w:rsid w:val="00F3333F"/>
    <w:rsid w:val="00F41F57"/>
    <w:rsid w:val="00F627A3"/>
    <w:rsid w:val="00F639CC"/>
    <w:rsid w:val="00F90573"/>
    <w:rsid w:val="00F92F64"/>
    <w:rsid w:val="00F966D5"/>
    <w:rsid w:val="00FA2B82"/>
    <w:rsid w:val="00FB017B"/>
    <w:rsid w:val="00FB06CF"/>
    <w:rsid w:val="00FB2777"/>
    <w:rsid w:val="00FC2E45"/>
    <w:rsid w:val="00FD7129"/>
    <w:rsid w:val="00FD79CD"/>
    <w:rsid w:val="00FE381B"/>
    <w:rsid w:val="00FE41F6"/>
    <w:rsid w:val="00FE5DC6"/>
    <w:rsid w:val="00FE6F70"/>
    <w:rsid w:val="00FE78C5"/>
    <w:rsid w:val="00FF36AD"/>
    <w:rsid w:val="00F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 w:type="paragraph" w:styleId="a5">
    <w:name w:val="header"/>
    <w:basedOn w:val="a"/>
    <w:link w:val="Char0"/>
    <w:uiPriority w:val="99"/>
    <w:unhideWhenUsed/>
    <w:rsid w:val="00993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93116"/>
    <w:rPr>
      <w:sz w:val="18"/>
      <w:szCs w:val="18"/>
    </w:rPr>
  </w:style>
  <w:style w:type="paragraph" w:styleId="a6">
    <w:name w:val="footer"/>
    <w:basedOn w:val="a"/>
    <w:link w:val="Char1"/>
    <w:uiPriority w:val="99"/>
    <w:unhideWhenUsed/>
    <w:rsid w:val="00993116"/>
    <w:pPr>
      <w:tabs>
        <w:tab w:val="center" w:pos="4153"/>
        <w:tab w:val="right" w:pos="8306"/>
      </w:tabs>
      <w:snapToGrid w:val="0"/>
      <w:jc w:val="left"/>
    </w:pPr>
    <w:rPr>
      <w:sz w:val="18"/>
      <w:szCs w:val="18"/>
    </w:rPr>
  </w:style>
  <w:style w:type="character" w:customStyle="1" w:styleId="Char1">
    <w:name w:val="页脚 Char"/>
    <w:basedOn w:val="a0"/>
    <w:link w:val="a6"/>
    <w:uiPriority w:val="99"/>
    <w:rsid w:val="00993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6</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439</cp:revision>
  <dcterms:created xsi:type="dcterms:W3CDTF">2016-12-21T07:52:00Z</dcterms:created>
  <dcterms:modified xsi:type="dcterms:W3CDTF">2016-12-26T09:16:00Z</dcterms:modified>
</cp:coreProperties>
</file>