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sz w:val="28"/>
          <w:szCs w:val="28"/>
        </w:rPr>
        <w:t>南昌十九中2018年下学期历史考试</w:t>
      </w:r>
    </w:p>
    <w:p w:rsidR="00A77427" w:rsidRDefault="007F1D13">
      <w:r>
        <w:rPr>
          <w:b/>
          <w:bCs/>
          <w:sz w:val="24"/>
          <w:szCs w:val="24"/>
        </w:rPr>
        <w:t xml:space="preserve">一 、判断题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错误
</w:t>
      </w:r>
    </w:p>
    <w:p w:rsidR="00A77427" w:rsidRDefault="007F1D13">
      <w:r>
        <w:rPr>
          <w:b/>
          <w:bCs/>
          <w:sz w:val="21"/>
          <w:szCs w:val="21"/>
        </w:rPr>
        <w:t xml:space="preserve">(2)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错误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正确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错误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错误
  在中国古代的先秦时期是指在秦统一全国以前的历史朝代，主要包括夏、商、西周、春秋战国，所以该论述正确，本题属于基本概念的考查。
</w:t>
      </w:r>
    </w:p>
    <w:p w:rsidR="00A77427" w:rsidRDefault="007F1D13">
      <w:r>
        <w:rPr>
          <w:b/>
          <w:bCs/>
          <w:sz w:val="21"/>
          <w:szCs w:val="21"/>
        </w:rPr>
        <w:t xml:space="preserve">(6)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错误
  本题考查的是宗法制度，其目的是为了保证了贵族在政治上的垄断和特权地位，作用是有利于统治集团内部的稳定和团结，和分封制是互为表里关系，表述正确。
</w:t>
      </w:r>
    </w:p>
    <w:p w:rsidR="00A77427" w:rsidRDefault="007F1D13">
      <w:r>
        <w:rPr>
          <w:b/>
          <w:bCs/>
          <w:sz w:val="21"/>
          <w:szCs w:val="21"/>
        </w:rPr>
        <w:t xml:space="preserve">(7)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正确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正确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正确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 xml:space="preserve">二 、单选题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D
</w:t>
      </w:r>
    </w:p>
    <w:p w:rsidR="00A77427" w:rsidRDefault="007F1D13">
      <w:r>
        <w:rPr>
          <w:b/>
          <w:bCs/>
          <w:sz w:val="21"/>
          <w:szCs w:val="21"/>
        </w:rPr>
        <w:t xml:space="preserve">(11)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
</w:t>
      </w:r>
    </w:p>
    <w:p w:rsidR="00A77427" w:rsidRDefault="007F1D13">
      <w:r>
        <w:rPr>
          <w:b/>
          <w:bCs/>
          <w:sz w:val="21"/>
          <w:szCs w:val="21"/>
        </w:rPr>
        <w:t xml:space="preserve">(12)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D
</w:t>
      </w:r>
    </w:p>
    <w:p w:rsidR="00A77427" w:rsidRDefault="007F1D13">
      <w:r>
        <w:rPr>
          <w:b/>
          <w:bCs/>
          <w:sz w:val="21"/>
          <w:szCs w:val="21"/>
        </w:rPr>
        <w:t xml:space="preserve">(13)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
</w:t>
      </w:r>
    </w:p>
    <w:p w:rsidR="00A77427" w:rsidRDefault="007F1D13">
      <w:r>
        <w:rPr>
          <w:b/>
          <w:bCs/>
          <w:sz w:val="21"/>
          <w:szCs w:val="21"/>
        </w:rPr>
        <w:t xml:space="preserve">(14)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C
</w:t>
      </w:r>
    </w:p>
    <w:p w:rsidR="00A77427" w:rsidRDefault="007F1D13">
      <w:r>
        <w:rPr>
          <w:b/>
          <w:bCs/>
          <w:sz w:val="21"/>
          <w:szCs w:val="21"/>
        </w:rPr>
        <w:t xml:space="preserve">(15)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D
</w:t>
      </w:r>
    </w:p>
    <w:p w:rsidR="00A77427" w:rsidRDefault="007F1D13">
      <w:r>
        <w:rPr>
          <w:b/>
          <w:bCs/>
          <w:sz w:val="21"/>
          <w:szCs w:val="21"/>
        </w:rPr>
        <w:t xml:space="preserve">(16)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
</w:t>
      </w:r>
    </w:p>
    <w:p w:rsidR="00A77427" w:rsidRDefault="007F1D13">
      <w:r>
        <w:rPr>
          <w:b/>
          <w:bCs/>
          <w:sz w:val="21"/>
          <w:szCs w:val="21"/>
        </w:rPr>
        <w:t xml:space="preserve">(17)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D
</w:t>
      </w:r>
    </w:p>
    <w:p w:rsidR="00A77427" w:rsidRDefault="007F1D13">
      <w:r>
        <w:rPr>
          <w:b/>
          <w:bCs/>
          <w:sz w:val="21"/>
          <w:szCs w:val="21"/>
        </w:rPr>
        <w:t xml:space="preserve">(18)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D
</w:t>
      </w:r>
    </w:p>
    <w:p w:rsidR="00A77427" w:rsidRDefault="007F1D13">
      <w:r>
        <w:rPr>
          <w:b/>
          <w:bCs/>
          <w:sz w:val="24"/>
          <w:szCs w:val="24"/>
        </w:rPr>
        <w:t xml:space="preserve">三 、填空题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明太祖明成祖明宣宗决策内侍:　:　:　:
  </w:t>
      </w:r>
      <w:r>
        <w:br/>
      </w:r>
      <w:r>
        <w:rPr>
          <w:b/>
          <w:bCs/>
          <w:sz w:val="24"/>
          <w:szCs w:val="24"/>
        </w:rPr>
        <w:t>试题分析:通过殿阁大学士、内阁等可以看出考查的是内阁制形成的过程和地位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(20)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本题考查的是明清时期的政治制度的考查，在明朝时期废除丞相制度，设立内阁，在清雍正年间设立军机处，标志着君主专制发展到了顶峰，所以题目中依次填写丞相和军机处即可。
</w:t>
      </w:r>
    </w:p>
    <w:p w:rsidR="00A77427" w:rsidRDefault="007F1D13">
      <w:r>
        <w:rPr>
          <w:b/>
          <w:bCs/>
          <w:sz w:val="21"/>
          <w:szCs w:val="21"/>
        </w:rPr>
        <w:t xml:space="preserve">(21)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⑴①岭北行省 ②辽阳行省 ③宣政院（辖地） ④云南行省（4分）:积极作用和影响：6分略:　:
  本题主要考查学生准确解读图片信息的能力，⑴从图中可以得出该图应该是元代的行省疆域图，结合所学的知识不难得出答案；（2）行省的优越性可以结合教材内容回答。
</w:t>
      </w:r>
    </w:p>
    <w:p w:rsidR="00A77427" w:rsidRDefault="007F1D13">
      <w:r>
        <w:rPr>
          <w:b/>
          <w:bCs/>
          <w:sz w:val="21"/>
          <w:szCs w:val="21"/>
        </w:rPr>
        <w:t xml:space="preserve">(22)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察举:科举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(23)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本题考查的是秦朝时期的政治制度，在秦朝时期秦始皇始创了皇帝制度，在中央实行的是三公九卿和在地方上实行的是郡县制度，从而加强了中央集权，属于基础知识的考查。
</w:t>
      </w:r>
    </w:p>
    <w:p w:rsidR="00A77427" w:rsidRDefault="007F1D13">
      <w:r>
        <w:rPr>
          <w:b/>
          <w:bCs/>
          <w:sz w:val="21"/>
          <w:szCs w:val="21"/>
        </w:rPr>
        <w:t xml:space="preserve">(24)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此题是填空题，可依据教材的相关内容作答。
</w:t>
      </w:r>
    </w:p>
    <w:p w:rsidR="00A77427" w:rsidRDefault="007F1D13">
      <w:r>
        <w:rPr>
          <w:b/>
          <w:bCs/>
          <w:sz w:val="21"/>
          <w:szCs w:val="21"/>
        </w:rPr>
        <w:t xml:space="preserve">(25)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</w:t>
      </w:r>
    </w:p>
    <w:p w:rsidR="00A77427" w:rsidRDefault="007F1D13">
      <w:r>
        <w:rPr>
          <w:b/>
          <w:bCs/>
          <w:sz w:val="21"/>
          <w:szCs w:val="21"/>
        </w:rPr>
        <w:t xml:space="preserve">(26)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皇帝:郡县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(27)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分封:宗法
  略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 xml:space="preserve">四 、多选题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(28)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C,A
</w:t>
      </w:r>
    </w:p>
    <w:p w:rsidR="00A77427" w:rsidRDefault="007F1D13">
      <w:r>
        <w:rPr>
          <w:b/>
          <w:bCs/>
          <w:sz w:val="21"/>
          <w:szCs w:val="21"/>
        </w:rPr>
        <w:t xml:space="preserve">(29)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C,A,B,D
</w:t>
      </w:r>
    </w:p>
    <w:p w:rsidR="00A77427" w:rsidRDefault="007F1D13">
      <w:r>
        <w:rPr>
          <w:b/>
          <w:bCs/>
          <w:sz w:val="21"/>
          <w:szCs w:val="21"/>
        </w:rPr>
        <w:t xml:space="preserve">(30)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B,A,C,D
</w:t>
      </w:r>
    </w:p>
    <w:p w:rsidR="00A77427" w:rsidRDefault="007F1D13">
      <w:r>
        <w:rPr>
          <w:b/>
          <w:bCs/>
          <w:sz w:val="21"/>
          <w:szCs w:val="21"/>
        </w:rPr>
        <w:t xml:space="preserve">(31)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A,B,C,D
</w:t>
      </w:r>
    </w:p>
    <w:p w:rsidR="00A77427" w:rsidRDefault="007F1D13">
      <w:r>
        <w:rPr>
          <w:b/>
          <w:bCs/>
          <w:sz w:val="21"/>
          <w:szCs w:val="21"/>
        </w:rPr>
        <w:t xml:space="preserve">(32)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B,A,C,D
</w:t>
      </w:r>
    </w:p>
    <w:p w:rsidR="00A77427" w:rsidRDefault="007F1D13">
      <w:r>
        <w:rPr>
          <w:b/>
          <w:bCs/>
          <w:sz w:val="21"/>
          <w:szCs w:val="21"/>
        </w:rPr>
        <w:t xml:space="preserve">(33)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B,A,C,D
</w:t>
      </w:r>
    </w:p>
    <w:p w:rsidR="00A77427" w:rsidRDefault="007F1D13">
      <w:r>
        <w:rPr>
          <w:b/>
          <w:bCs/>
          <w:sz w:val="21"/>
          <w:szCs w:val="21"/>
        </w:rPr>
        <w:t xml:space="preserve">(34)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B,A
</w:t>
      </w:r>
    </w:p>
    <w:p w:rsidR="00A77427" w:rsidRDefault="007F1D13">
      <w:r>
        <w:rPr>
          <w:b/>
          <w:bCs/>
          <w:sz w:val="21"/>
          <w:szCs w:val="21"/>
        </w:rPr>
        <w:t xml:space="preserve">(35)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C,A,D
</w:t>
      </w:r>
    </w:p>
    <w:p w:rsidR="00A77427" w:rsidRDefault="007F1D13">
      <w:r>
        <w:rPr>
          <w:b/>
          <w:bCs/>
          <w:sz w:val="21"/>
          <w:szCs w:val="21"/>
        </w:rPr>
        <w:t xml:space="preserve">(36)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本题主要考查学生阅读材料和提取信息能力和再认再现能力。根据材料中诸侯国是由“周王室派出的受封者”建立的和分封的目的是“以屏宗周”两点信息可知：西周分封制下诸侯国是周王室的臣属地，故A项正确。虽然最高执政集团尚未实现权力的高度集中，但周王室与诸侯还保持着君臣隶属关系，诸侯要定期朝见周天子，纳贡称臣。诸侯在政治上并非处于独立地位。所以ABD三项不正确。
</w:t>
      </w:r>
    </w:p>
    <w:p w:rsidR="00A77427" w:rsidRDefault="007F1D13">
      <w:r>
        <w:rPr>
          <w:b/>
          <w:bCs/>
          <w:sz w:val="24"/>
          <w:szCs w:val="24"/>
        </w:rPr>
        <w:t xml:space="preserve">五 、材料题   </w:t>
      </w:r>
      <w:r>
        <w:rPr>
          <w:b/>
          <w:bCs/>
          <w:sz w:val="24"/>
          <w:szCs w:val="24"/>
        </w:rPr>
        <w:t>本大题共6题，</w:t>
      </w:r>
      <w:r>
        <w:rPr>
          <w:b/>
          <w:bCs/>
          <w:sz w:val="24"/>
          <w:szCs w:val="24"/>
        </w:rPr>
        <w:t>总分12分</w:t>
      </w:r>
    </w:p>
    <w:p w:rsidR="00A77427" w:rsidRDefault="007F1D13">
      <w:r>
        <w:rPr>
          <w:b/>
          <w:bCs/>
          <w:sz w:val="21"/>
          <w:szCs w:val="21"/>
        </w:rPr>
        <w:t xml:space="preserve">(37)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（1）统治者实行分封制。</w:t>
      </w:r>
      <w:r>
        <w:br/>
      </w:r>
      <w:r>
        <w:rPr>
          <w:b/>
          <w:bCs/>
          <w:sz w:val="24"/>
          <w:szCs w:val="24"/>
        </w:rPr>
        <w:t>（2）目的：吸取秦亡教训，广封刘姓子弟，以巩固西汉统治。结果：诸侯势力强大，不服从中央号令，严重影响到中央集权的巩固。</w:t>
      </w:r>
      <w:r>
        <w:br/>
      </w:r>
      <w:r>
        <w:rPr>
          <w:b/>
          <w:bCs/>
          <w:sz w:val="24"/>
          <w:szCs w:val="24"/>
        </w:rPr>
        <w:t>（3）加强对分封诸侯的控制。</w:t>
      </w:r>
      <w:r>
        <w:br/>
      </w:r>
      <w:r>
        <w:rPr>
          <w:b/>
          <w:bCs/>
          <w:sz w:val="24"/>
          <w:szCs w:val="24"/>
        </w:rPr>
        <w:t>（4）弊：藩镇（割据）之祸。解决：①置文臣做知州；②设转运使、通判管理地方政事。　结果：加强了中央的权力，有效防止了地方分裂割据。</w:t>
      </w:r>
      <w:r>
        <w:br/>
      </w:r>
      <w:r>
        <w:rPr>
          <w:b/>
          <w:bCs/>
          <w:sz w:val="24"/>
          <w:szCs w:val="24"/>
        </w:rPr>
        <w:t>（5）问题：中央集权（防止地方分裂）问题。不同的材料：材料五。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(38)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（1）统治阶层在西周由世袭贵族组成，到西汉建立时皇帝和大臣大多出身布衣。变化：从分封制到郡县制；中央集权制度逐步建立。
</w:t>
      </w:r>
    </w:p>
    <w:p w:rsidR="00A77427" w:rsidRDefault="007F1D13">
      <w:r>
        <w:rPr>
          <w:b/>
          <w:bCs/>
          <w:sz w:val="21"/>
          <w:szCs w:val="21"/>
        </w:rPr>
        <w:t xml:space="preserve">(39)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（1）民主指君主，最高统治者。</w:t>
      </w:r>
      <w:r>
        <w:br/>
      </w:r>
      <w:r>
        <w:rPr>
          <w:b/>
          <w:bCs/>
          <w:sz w:val="24"/>
          <w:szCs w:val="24"/>
        </w:rPr>
        <w:t>（2）民主范围狭隘；表决方式简单；公共权力滥用。</w:t>
      </w:r>
      <w:r>
        <w:br/>
      </w:r>
      <w:r>
        <w:rPr>
          <w:b/>
          <w:bCs/>
          <w:sz w:val="24"/>
          <w:szCs w:val="24"/>
        </w:rPr>
        <w:t>（3）同：分工明确；相互制衡。异：唐朝的三省最终受制于皇权，体现了君主专制统治的特点；西方的三权分立立足于宪法，体现了资产阶级民主政治的特点。</w:t>
      </w:r>
      <w:r>
        <w:br/>
      </w:r>
      <w:r>
        <w:rPr>
          <w:b/>
          <w:bCs/>
          <w:sz w:val="24"/>
          <w:szCs w:val="24"/>
        </w:rPr>
        <w:t>（4）背景：西方民主思想的影响；洋务运动的失败；甲午战争的结果。核心：民主、自由。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（1）皇位世袭制，是中国古代按照宗法制度的规定，由皇帝嫡长子继承皇位的制度。皇族特权制，是皇族（皇帝的父母、兄弟、子女等）获得特殊的政治、经济、军事等特权的制度。</w:t>
      </w:r>
      <w:r>
        <w:br/>
      </w:r>
      <w:r>
        <w:rPr>
          <w:b/>
          <w:bCs/>
          <w:sz w:val="24"/>
          <w:szCs w:val="24"/>
        </w:rPr>
        <w:t>（2）汉代“察举制”由地方官吏向中央推荐人才，中央予以考察任用；魏晋南北朝时的九品中正制由品评官评定人才优劣；隋唐开始的“科举制”是用考试的办法选拔官员。自秦汉开始，选官制度重在唯才是举，打破了官吏世卿世禄制，体现了“公天下”。</w:t>
      </w:r>
      <w:r>
        <w:br/>
      </w:r>
      <w:r>
        <w:rPr>
          <w:b/>
          <w:bCs/>
          <w:sz w:val="24"/>
          <w:szCs w:val="24"/>
        </w:rPr>
        <w:t>（3）朝议是皇帝与大臣们集体议政的一种方式。一方面，大臣议政可以集思广益，减少决策的失误；另一方面，朝议召集与否、朝议的结果采纳与否和采纳的程度如何，都完全取决于皇帝一人，因此，朝议的作用也是极其有限的。</w:t>
      </w:r>
      <w:r>
        <w:br/>
      </w:r>
      <w:r>
        <w:rPr>
          <w:b/>
          <w:bCs/>
          <w:sz w:val="24"/>
          <w:szCs w:val="24"/>
        </w:rPr>
        <w:t>（4）中央集权制体现了我国古代的政治文明，巩固了统一的多民族国家，维持了社会稳定，在历史上发挥了积极作用。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（1）最高统治者、被统治者、有限定的公民（除奴隶、妇女、未成年人、外邦人以外的居民）。</w:t>
      </w:r>
      <w:r>
        <w:br/>
      </w:r>
      <w:r>
        <w:rPr>
          <w:b/>
          <w:bCs/>
          <w:sz w:val="24"/>
          <w:szCs w:val="24"/>
        </w:rPr>
        <w:t>（2）人民主权。少数服从多数，法律面前人人平等，任人唯贤。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（1）从原始氏族社会公有制时代向阶级社会的私有制时代的演变。这一变化是生产力发展的必然结果，私有制取代原始公有制是历史的进步。</w:t>
      </w:r>
      <w:r>
        <w:br/>
      </w:r>
      <w:r>
        <w:rPr>
          <w:b/>
          <w:bCs/>
          <w:sz w:val="24"/>
          <w:szCs w:val="24"/>
        </w:rPr>
        <w:t>（2）孔子倾向于“天下为公”的“大同之世”。因为孔子生活在春秋时期，列国纷争，社会动荡，礼崩乐坏，所以孔子向往原始社会公有制时代。</w:t>
      </w:r>
      <w:r>
        <w:br/>
      </w:r>
      <w:r>
        <w:rPr>
          <w:b/>
          <w:bCs/>
          <w:sz w:val="24"/>
          <w:szCs w:val="24"/>
        </w:rPr>
        <w:t>（3）从文献材料看，夏朝已从“天下为公”变为“天下为家”，从“禅让制”变为“世袭制”，并拥有军队、监狱、刑法，已经具备国家的基本特征。从二里头文化考古材料看，宫殿遗迹说明社会分化已很明显，大量礼器、祭器的出土，证明已经进入青铜时代。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 xml:space="preserve">六 、解答题   </w:t>
      </w:r>
      <w:r>
        <w:rPr>
          <w:b/>
          <w:bCs/>
          <w:sz w:val="24"/>
          <w:szCs w:val="24"/>
        </w:rPr>
        <w:t>本大题共2题，</w:t>
      </w:r>
      <w:r>
        <w:rPr>
          <w:b/>
          <w:bCs/>
          <w:sz w:val="24"/>
          <w:szCs w:val="24"/>
        </w:rPr>
        <w:t>总分4分</w:t>
      </w:r>
    </w:p>
    <w:p w:rsidR="00A77427" w:rsidRDefault="007F1D13">
      <w:r>
        <w:rPr>
          <w:b/>
          <w:bCs/>
          <w:sz w:val="21"/>
          <w:szCs w:val="21"/>
        </w:rPr>
        <w:t xml:space="preserve">(43)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见解析
  “为臣尽忠，为子尽孝”可知体现了②忠孝观念；“长幼有序，兄友弟恭”可知体现了③等级观念⑤尊卑观念，“内睦宗族，外和乡党”可知体现了①宗法观念,但④宗教观念没有体现。分析：            考点1：商周时期的政治制度        1、分封制：</w:t>
      </w:r>
      <w:r>
        <w:br/>
      </w:r>
      <w:r>
        <w:rPr>
          <w:b/>
          <w:bCs/>
          <w:sz w:val="24"/>
          <w:szCs w:val="24"/>
        </w:rPr>
        <w:t xml:space="preserve">（1）概念：分封制又叫封邦建国，周王将宗族姻亲和功臣分派到各地，广建封国，各诸侯国必须承认周王的权威，承担各种义务。即所谓的“封建亲戚,以藩屏周”     </w:t>
      </w:r>
      <w:r>
        <w:br/>
      </w:r>
      <w:r>
        <w:rPr>
          <w:b/>
          <w:bCs/>
          <w:sz w:val="24"/>
          <w:szCs w:val="24"/>
        </w:rPr>
        <w:t>（2）目的：巩固统治。</w:t>
      </w:r>
      <w:r>
        <w:br/>
      </w:r>
      <w:r>
        <w:rPr>
          <w:b/>
          <w:bCs/>
          <w:sz w:val="24"/>
          <w:szCs w:val="24"/>
        </w:rPr>
        <w:t xml:space="preserve"> （3）分封对象：同姓亲族是分封的主体，还分封功臣、姻亲、殷商降族；</w:t>
      </w:r>
      <w:r>
        <w:br/>
      </w:r>
      <w:r>
        <w:rPr>
          <w:b/>
          <w:bCs/>
          <w:sz w:val="24"/>
          <w:szCs w:val="24"/>
        </w:rPr>
        <w:t xml:space="preserve"> （4）作用：</w:t>
      </w:r>
      <w:r>
        <w:br/>
      </w:r>
      <w:r>
        <w:rPr>
          <w:b/>
          <w:bCs/>
          <w:sz w:val="24"/>
          <w:szCs w:val="24"/>
        </w:rPr>
        <w:t>①周人的势力范围扩大；</w:t>
      </w:r>
      <w:r>
        <w:br/>
      </w:r>
      <w:r>
        <w:rPr>
          <w:b/>
          <w:bCs/>
          <w:sz w:val="24"/>
          <w:szCs w:val="24"/>
        </w:rPr>
        <w:t>②确立了周王天下共主的地位，巩固了统治；</w:t>
      </w:r>
      <w:r>
        <w:br/>
      </w:r>
      <w:r>
        <w:rPr>
          <w:b/>
          <w:bCs/>
          <w:sz w:val="24"/>
          <w:szCs w:val="24"/>
        </w:rPr>
        <w:t xml:space="preserve"> ③分封制使西周贵族集团形成了“周王—诸侯—卿、大夫—士”的等级序列。</w:t>
      </w:r>
      <w:r>
        <w:br/>
      </w:r>
      <w:r>
        <w:rPr>
          <w:b/>
          <w:bCs/>
          <w:sz w:val="24"/>
          <w:szCs w:val="24"/>
        </w:rPr>
        <w:t xml:space="preserve"> 2、宗法制：</w:t>
      </w:r>
      <w:r>
        <w:br/>
      </w:r>
      <w:r>
        <w:rPr>
          <w:b/>
          <w:bCs/>
          <w:sz w:val="24"/>
          <w:szCs w:val="24"/>
        </w:rPr>
        <w:t>（1）目的：巩固分封制形成的统治秩序,解决贵族之间在权力、财产和土地继承上的矛盾</w:t>
      </w:r>
      <w:r>
        <w:br/>
      </w:r>
      <w:r>
        <w:rPr>
          <w:b/>
          <w:bCs/>
          <w:sz w:val="24"/>
          <w:szCs w:val="24"/>
        </w:rPr>
        <w:t>（2）内容：周王、诸侯还是卿大夫、士都实行嫡长子继承制度（宗法制的核心）。嫡长子为大宗，其他嫡长子的其他兄弟（次子、庶子）为小宗。大宗与小宗的关系是相对的。如诸侯对于周王为小宗，但在本国为大宗。</w:t>
      </w:r>
      <w:r>
        <w:br/>
      </w:r>
      <w:r>
        <w:rPr>
          <w:b/>
          <w:bCs/>
          <w:sz w:val="24"/>
          <w:szCs w:val="24"/>
        </w:rPr>
        <w:t xml:space="preserve"> （3）作用：</w:t>
      </w:r>
      <w:r>
        <w:br/>
      </w:r>
      <w:r>
        <w:rPr>
          <w:b/>
          <w:bCs/>
          <w:sz w:val="24"/>
          <w:szCs w:val="24"/>
        </w:rPr>
        <w:t>①确立了一整套土地、财产和政治地位的分配与继承制度，保障各级贵族能够享受“世卿世禄”的特权。</w:t>
      </w:r>
      <w:r>
        <w:br/>
      </w:r>
      <w:r>
        <w:rPr>
          <w:b/>
          <w:bCs/>
          <w:sz w:val="24"/>
          <w:szCs w:val="24"/>
        </w:rPr>
        <w:t>②有利于凝聚宗族，防止内部纷争，强化王权，“国”和“家”密切的结合在一起。</w:t>
      </w:r>
      <w:r>
        <w:br/>
      </w:r>
      <w:r>
        <w:rPr>
          <w:b/>
          <w:bCs/>
          <w:sz w:val="24"/>
          <w:szCs w:val="24"/>
        </w:rPr>
        <w:t xml:space="preserve"> 3、中国早期政治制度的特点：以血缘关系为纽带，带有浓厚的部族色彩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
  ［解答］
  见解析
  B题干材料通过对古代住宅的描述，反映了中国古代重视祭拜祖先，即重视血缘关系，这是宗法制的影响，选B项。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02F19" w:rsidRDefault="00A02F19"/>
    <w:sectPr w:rsidR="00A02F19" w:rsidSect="00A02F19">
      <w:pgSz w:w="24480" w:h="15840"/>
      <w:pgMar w:top="1440" w:right="1800" w:bottom="1440" w:left="1800" w:header="1440" w:footer="1440" w:gutter="0"/>
      <w:cols w:num="2"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2018-10-16T11:02:27Z</dcterms:created>
  <dcterms:modified xsi:type="dcterms:W3CDTF">2018-10-16T11:02:27Z</dcterms:modified>
</cp:coreProperties>
</file>