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65.0" w:type="dxa"/>
        <w:tblLayout w:type="fixed"/>
        <w:tblLook w:val="0000"/>
      </w:tblPr>
      <w:tblGrid>
        <w:gridCol w:w="975"/>
        <w:gridCol w:w="2400"/>
        <w:gridCol w:w="270"/>
        <w:gridCol w:w="270"/>
        <w:gridCol w:w="270"/>
        <w:gridCol w:w="270"/>
        <w:gridCol w:w="570"/>
        <w:gridCol w:w="240"/>
        <w:gridCol w:w="885"/>
        <w:gridCol w:w="1455"/>
        <w:gridCol w:w="810"/>
        <w:gridCol w:w="750"/>
        <w:gridCol w:w="330"/>
        <w:gridCol w:w="420"/>
        <w:gridCol w:w="330"/>
        <w:gridCol w:w="345"/>
        <w:gridCol w:w="180"/>
        <w:tblGridChange w:id="0">
          <w:tblGrid>
            <w:gridCol w:w="975"/>
            <w:gridCol w:w="2400"/>
            <w:gridCol w:w="270"/>
            <w:gridCol w:w="270"/>
            <w:gridCol w:w="270"/>
            <w:gridCol w:w="270"/>
            <w:gridCol w:w="570"/>
            <w:gridCol w:w="240"/>
            <w:gridCol w:w="885"/>
            <w:gridCol w:w="1455"/>
            <w:gridCol w:w="810"/>
            <w:gridCol w:w="750"/>
            <w:gridCol w:w="330"/>
            <w:gridCol w:w="420"/>
            <w:gridCol w:w="330"/>
            <w:gridCol w:w="345"/>
            <w:gridCol w:w="18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CONTRATO DE PARCERIA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 partes aqui qualificadas e assinadas têm entre si ajustadas o presente contrato mediante as cláusulas abaixo, elegendo o foro da comarca do objeto para dirimir questões que possam se originar deste contrato: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980468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gridSpan w:val="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1-CONTRATANTE: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[nome_contratante]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CPF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º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[cpf_contratante] RG: [rg_contratante],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[nacionalidade]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[estado_civil]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[profissao],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residente na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[endereco]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2-CONTRATADO(A):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[nome_contratado]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CPFnº [cpf_contratado], RG: [rg_contratado], [nacionalidade], [estado_civil], agricultora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residente [endereco].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1109834558823" w:hRule="atLeast"/>
          <w:tblHeader w:val="0"/>
        </w:trPr>
        <w:tc>
          <w:tcPr>
            <w:gridSpan w:val="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3-OBJETO: Uma área 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[area]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hectares(s) no imóvel de propriedade do contratante, situado na Comunidade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[logradouro],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município de Feira Nova/PE.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4-DESTINAÇÃO: Destina-se a exploração agropecuária pelo contratado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na qual o contratante realiza atividades agropecuárias de subsistência (consumo próprio).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1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5-PRAZO: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presente CONTRATO terá  como prazo de vigência    o     período de 02 (dois) anos     compreendendo o período de [data_inicio] a [data_fim]], podendo, por acordo entre as partes, ser renovado por igual período.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Feira Nova/PE,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[data_hoje]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                          CONTRATANTE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                             CONTRATADO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TESTEMUNHA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TESTEMUNHA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Nome: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Nome:    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CPF: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9.0" w:type="dxa"/>
        <w:jc w:val="left"/>
        <w:tblInd w:w="-1065.0" w:type="dxa"/>
        <w:tblLayout w:type="fixed"/>
        <w:tblLook w:val="0000"/>
      </w:tblPr>
      <w:tblGrid>
        <w:gridCol w:w="2325"/>
        <w:gridCol w:w="270"/>
        <w:gridCol w:w="270"/>
        <w:gridCol w:w="270"/>
        <w:gridCol w:w="270"/>
        <w:gridCol w:w="570"/>
        <w:gridCol w:w="240"/>
        <w:gridCol w:w="885"/>
        <w:gridCol w:w="1455"/>
        <w:gridCol w:w="1004.6666666666667"/>
        <w:gridCol w:w="1004.6666666666667"/>
        <w:gridCol w:w="1004.6666666666667"/>
        <w:tblGridChange w:id="0">
          <w:tblGrid>
            <w:gridCol w:w="2325"/>
            <w:gridCol w:w="270"/>
            <w:gridCol w:w="270"/>
            <w:gridCol w:w="270"/>
            <w:gridCol w:w="270"/>
            <w:gridCol w:w="570"/>
            <w:gridCol w:w="240"/>
            <w:gridCol w:w="885"/>
            <w:gridCol w:w="1455"/>
            <w:gridCol w:w="1004.6666666666667"/>
            <w:gridCol w:w="1004.6666666666667"/>
            <w:gridCol w:w="1004.66666666666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Y4Pail1ADyTii9zKLW57FDj2g==">CgMxLjA4AHIhMUZNb3ctdmlyZ2JmLXBfdHoyajhfMTBCVzNsVlFhM1d3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2019-08-14T11:39:00Z</dcterms:created>
  <dc:creator>FABRICIO</dc:creator>
</cp:coreProperties>
</file>