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765F6" w14:textId="2E41AE80" w:rsidR="00934B26" w:rsidRDefault="004E548D">
      <w:r w:rsidRPr="004E548D">
        <w:t>N 41° 00' 25.00" E 40° 42' 53.00"</w:t>
      </w:r>
    </w:p>
    <w:sectPr w:rsidR="00934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26"/>
    <w:rsid w:val="004E548D"/>
    <w:rsid w:val="006D2441"/>
    <w:rsid w:val="009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134CA5-9AA0-48CD-BE4D-46B61538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4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4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4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4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4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4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4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4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4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4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4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4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4B2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4B2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4B2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4B2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4B2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4B2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4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4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4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4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4B2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4B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4B2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4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4B2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4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Duran</dc:creator>
  <cp:keywords/>
  <dc:description/>
  <cp:lastModifiedBy>Oğuzhan Duran</cp:lastModifiedBy>
  <cp:revision>2</cp:revision>
  <dcterms:created xsi:type="dcterms:W3CDTF">2024-05-14T10:04:00Z</dcterms:created>
  <dcterms:modified xsi:type="dcterms:W3CDTF">2024-05-14T10:05:00Z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b087151f0943aee274d241bfff67cd8fbb635601d530f85403ba22bc8092c74d</vt:lpwstr>
  </property>
</Properties>
</file>