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Carl Erdman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Madison, WI</w:t>
        <w:br w:type="textWrapping"/>
        <w:t xml:space="preserve">erdman_carl@hotmail.com</w:t>
        <w:br w:type="textWrapping"/>
        <w:t xml:space="preserve">920-650-6713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Denari Team,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writing to express my interest in joining Denari as a software engineer. Your mission to build an AI-driven platform that helps accounting firms automate complex workflows strongly resonates with me, especially given my recent work exploring LLM-powered systems.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graduated in 2019 and have spent the past several years building web applications and backend services. In my current role, I’ve worked closely with my team to navigate a multi-year refactor of a large legacy codebase while continuing to ship new features and maintain system reliability.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recently, I’ve been working on an initiative to build an </w:t>
      </w:r>
      <w:r w:rsidDel="00000000" w:rsidR="00000000" w:rsidRPr="00000000">
        <w:rPr>
          <w:rtl w:val="0"/>
        </w:rPr>
        <w:t xml:space="preserve">LLM-driven quote generation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that automates a major bottleneck in our quoting process, allowing us to scale quote volume while reducing manual work.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welcome the chance to contribute to Denari’s platform and help build the next generation of AI-driven financial software.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Best regards,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Carl Erdman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