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2"/>
        </w:rPr>
        <w:t>CSRF漏洞修复报告</w:t>
      </w:r>
    </w:p>
    <w:p/>
    <w:p>
      <w:pPr>
        <w:jc w:val="center"/>
      </w:pPr>
      <w:r>
        <w:rPr>
          <w:color w:val="666666"/>
          <w:sz w:val="28"/>
        </w:rPr>
        <w:t>Web应用安全检测与修复</w:t>
      </w:r>
    </w:p>
    <w:p/>
    <w:p/>
    <w:p>
      <w:pPr>
        <w:jc w:val="center"/>
      </w:pPr>
      <w:r>
        <w:rPr>
          <w:color w:val="505050"/>
          <w:sz w:val="22"/>
        </w:rPr>
        <w:t>报告编号：SEC-CSRF-2026-001</w:t>
      </w:r>
    </w:p>
    <w:p>
      <w:pPr>
        <w:jc w:val="center"/>
      </w:pPr>
      <w:r>
        <w:rPr>
          <w:color w:val="505050"/>
          <w:sz w:val="22"/>
        </w:rPr>
        <w:t>检测目标：用户管理系统 Web 应用</w:t>
      </w:r>
    </w:p>
    <w:p>
      <w:pPr>
        <w:jc w:val="center"/>
      </w:pPr>
      <w:r>
        <w:rPr>
          <w:color w:val="505050"/>
          <w:sz w:val="22"/>
        </w:rPr>
        <w:t>检测日期：2026-07-24</w:t>
      </w:r>
    </w:p>
    <w:p>
      <w:pPr>
        <w:jc w:val="center"/>
      </w:pPr>
      <w:r>
        <w:rPr>
          <w:color w:val="505050"/>
          <w:sz w:val="22"/>
        </w:rPr>
        <w:t>应用版本：1.0</w:t>
      </w:r>
    </w:p>
    <w:p>
      <w:r>
        <w:br w:type="page"/>
      </w:r>
    </w:p>
    <w:p>
      <w:pPr>
        <w:pStyle w:val="Heading1"/>
      </w:pPr>
      <w:r>
        <w:rPr>
          <w:color w:val="003366"/>
        </w:rPr>
        <w:t>一、检测结果汇总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003366"/>
          </w:tcPr>
          <w:p>
            <w:r/>
            <w:r>
              <w:rPr>
                <w:b/>
                <w:color w:val="FFFFFF"/>
                <w:sz w:val="18"/>
              </w:rPr>
              <w:t>接口路径</w:t>
            </w:r>
          </w:p>
        </w:tc>
        <w:tc>
          <w:tcPr>
            <w:tcW w:type="dxa" w:w="1152"/>
            <w:shd w:fill="003366"/>
          </w:tcPr>
          <w:p>
            <w:r/>
            <w:r>
              <w:rPr>
                <w:b/>
                <w:color w:val="FFFFFF"/>
                <w:sz w:val="18"/>
              </w:rPr>
              <w:t>请求方法</w:t>
            </w:r>
          </w:p>
        </w:tc>
        <w:tc>
          <w:tcPr>
            <w:tcW w:type="dxa" w:w="3168"/>
            <w:shd w:fill="003366"/>
          </w:tcPr>
          <w:p>
            <w:r/>
            <w:r>
              <w:rPr>
                <w:b/>
                <w:color w:val="FFFFFF"/>
                <w:sz w:val="18"/>
              </w:rPr>
              <w:t>CSRF防护状态</w:t>
            </w:r>
          </w:p>
        </w:tc>
        <w:tc>
          <w:tcPr>
            <w:tcW w:type="dxa" w:w="3168"/>
            <w:shd w:fill="003366"/>
          </w:tcPr>
          <w:p>
            <w:r/>
            <w:r>
              <w:rPr>
                <w:b/>
                <w:color w:val="FFFFFF"/>
                <w:sz w:val="18"/>
              </w:rPr>
              <w:t>检测结论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/login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已启用（CSRF Token）</w:t>
            </w:r>
          </w:p>
        </w:tc>
        <w:tc>
          <w:tcPr>
            <w:tcW w:type="dxa" w:w="3168"/>
          </w:tcPr>
          <w:p>
            <w:r/>
            <w:r>
              <w:rPr>
                <w:color w:val="007800"/>
                <w:sz w:val="18"/>
              </w:rPr>
              <w:t>安全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/register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已启用（CSRF Token）</w:t>
            </w:r>
          </w:p>
        </w:tc>
        <w:tc>
          <w:tcPr>
            <w:tcW w:type="dxa" w:w="3168"/>
          </w:tcPr>
          <w:p>
            <w:r/>
            <w:r>
              <w:rPr>
                <w:color w:val="007800"/>
                <w:sz w:val="18"/>
              </w:rPr>
              <w:t>安全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/change-password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已启用（CSRF Token）</w:t>
            </w:r>
          </w:p>
        </w:tc>
        <w:tc>
          <w:tcPr>
            <w:tcW w:type="dxa" w:w="3168"/>
          </w:tcPr>
          <w:p>
            <w:r/>
            <w:r>
              <w:rPr>
                <w:b/>
                <w:color w:val="C88200"/>
                <w:sz w:val="18"/>
              </w:rPr>
              <w:t>已修复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/upload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已启用（CSRF Token）</w:t>
            </w:r>
          </w:p>
        </w:tc>
        <w:tc>
          <w:tcPr>
            <w:tcW w:type="dxa" w:w="3168"/>
          </w:tcPr>
          <w:p>
            <w:r/>
            <w:r>
              <w:rPr>
                <w:color w:val="007800"/>
                <w:sz w:val="18"/>
              </w:rPr>
              <w:t>安全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/recharge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已启用（CSRF Token）</w:t>
            </w:r>
          </w:p>
        </w:tc>
        <w:tc>
          <w:tcPr>
            <w:tcW w:type="dxa" w:w="3168"/>
          </w:tcPr>
          <w:p>
            <w:r/>
            <w:r>
              <w:rPr>
                <w:color w:val="007800"/>
                <w:sz w:val="18"/>
              </w:rPr>
              <w:t>安全</w:t>
            </w:r>
          </w:p>
        </w:tc>
      </w:tr>
    </w:tbl>
    <w:p/>
    <w:p>
      <w:r>
        <w:rPr>
          <w:b/>
          <w:sz w:val="22"/>
        </w:rPr>
        <w:t>检测结论：</w:t>
      </w:r>
      <w:r>
        <w:rPr>
          <w:sz w:val="21"/>
        </w:rPr>
        <w:t>本次检测共发现 1 个 CSRF 漏洞，位于 /change-password 接口。该接口在处理密码修改请求时未执行任何 CSRF 防护措施。其余 POST 接口均已启用 CSRF Token 验证机制，不存在 CSRF 风险。该漏洞已完成修复。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二、漏洞详情</w:t>
      </w:r>
    </w:p>
    <w:p>
      <w:r>
        <w:rPr>
          <w:b/>
          <w:color w:val="B43232"/>
          <w:sz w:val="26"/>
        </w:rPr>
        <w:t>漏洞一：/change-password 接口缺少 CSRF 防护</w:t>
      </w:r>
    </w:p>
    <w:p>
      <w:r>
        <w:rPr>
          <w:b/>
          <w:sz w:val="22"/>
        </w:rPr>
        <w:t>【严重程度】</w:t>
      </w:r>
      <w:r>
        <w:rPr>
          <w:sz w:val="22"/>
        </w:rPr>
        <w:t xml:space="preserve">  严重（Critical）</w:t>
      </w:r>
    </w:p>
    <w:p>
      <w:r>
        <w:rPr>
          <w:b/>
          <w:sz w:val="22"/>
        </w:rPr>
        <w:t>【不修复的后果】</w:t>
      </w:r>
    </w:p>
    <w:p>
      <w:pPr>
        <w:ind w:left="283"/>
      </w:pPr>
      <w:r>
        <w:rPr>
          <w:sz w:val="21"/>
        </w:rPr>
        <w:t>攻击者可以构造恶意网页，诱导已登录用户访问。该恶意页面会自动向 /change-password 接口提交伪造的 POST 请求，携带攻击者指定的用户名和新密码。由于该接口未验证 CSRF Token，请求会被服务器正常处理，导致以下后果：</w:t>
        <w:br/>
        <w:t>1. 任意用户密码被篡改：攻击者可修改包括管理员在内的任意账户密码，实现账户劫持。</w:t>
        <w:br/>
        <w:t>2. 权限提升：攻击者通过修改管理员密码获取管理员权限，进一步控制系统。</w:t>
        <w:br/>
        <w:t>3. 数据泄露：账户被控制后，攻击者可查看所有用户信息及敏感数据。</w:t>
        <w:br/>
        <w:t>4. 完全接管：结合其他漏洞可能导致整个 Web 应用被完全控制。</w:t>
      </w:r>
    </w:p>
    <w:p>
      <w:r>
        <w:rPr>
          <w:b/>
          <w:sz w:val="22"/>
        </w:rPr>
        <w:t>【修复方法】</w:t>
      </w:r>
    </w:p>
    <w:p>
      <w:pPr>
        <w:ind w:left="283"/>
      </w:pPr>
      <w:r>
        <w:rPr>
          <w:sz w:val="21"/>
        </w:rPr>
        <w:t>为 /change-password 接口添加 CSRF Token 校验机制。具体修复方案：</w:t>
        <w:br/>
        <w:br/>
        <w:t>1. 在服务端 /change-password 的 POST 处理逻辑中，在执行密码修改操作之前调用 validate_csrf_token() 函数进行校验。</w:t>
        <w:br/>
        <w:br/>
        <w:t>2. 在个人中心页面的密码修改表单中添加隐藏字段 _csrf_token，通过模板引擎的 csrf_token() 函数生成并填充 Token 值。</w:t>
        <w:br/>
        <w:br/>
        <w:t>3. CSRF Token 采用每个会话独立生成的强随机字符串（secrets.token_hex(32)），使用后立即销毁（一次性 Token 机制），防止 Token 被重复利用。</w:t>
      </w:r>
    </w:p>
    <w:p>
      <w:r>
        <w:rPr>
          <w:b/>
          <w:sz w:val="22"/>
        </w:rPr>
        <w:t>【修复前后对比】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/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4320"/>
            <w:shd w:fill="003366"/>
          </w:tcPr>
          <w:p>
            <w:r/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># 修复前：/change-password 无 CSRF 校验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>@app.route("/change-password", methods=["GET", "POST"])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>def change_password():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username = session.get("username")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if not username: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    return redirect("/login")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if request.method == "GET":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    current_user_id = USERS.get(username, {}).get("id")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    return redirect(f"/profile?user_id={current_user_id}")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# 直接从表单接收参数，无 CSRF 校验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target_username = request.form.get("username", "").strip()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new_password = request.form.get("new_password", "")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# ... 直接执行密码修改操作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USERS[target_username]["password_hash"] = password_hash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return redirect(f"/profile?user_id={target_user_id}")</w:t>
            </w:r>
          </w:p>
        </w:tc>
        <w:tc>
          <w:tcPr>
            <w:tcW w:type="dxa" w:w="4320"/>
          </w:tcPr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># 修复后：添加 CSRF Token 校验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>@app.route("/change-password", methods=["GET", "POST"])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>def change_password():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username = session.get("username")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if not username: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    return redirect("/login")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if request.method == "GET":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    current_user_id = USERS.get(username, {}).get("id")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    return redirect(f"/profile?user_id={current_user_id}")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# CSRF Token 校验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if not validate_csrf_token():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    current_user_id = USERS.get(username, {}).get("id")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    return redirect(f"/profile?user_id={current_user_id}")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target_username = request.form.get("username", "").strip()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new_password = request.form.get("new_password", "")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# ... 继续执行密码修改操作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USERS[target_username]["password_hash"] = password_hash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Consolas"/>
                <w:sz w:val="16"/>
              </w:rPr>
              <w:t xml:space="preserve">    return redirect(f"/profile?user_id={target_user_id}")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三、修复措施</w:t>
      </w:r>
    </w:p>
    <w:p>
      <w:r>
        <w:rPr>
          <w:sz w:val="22"/>
        </w:rPr>
        <w:t>本次修复涉及以下文件的修改：</w:t>
      </w:r>
    </w:p>
    <w:p>
      <w:r>
        <w:rPr>
          <w:b/>
        </w:rPr>
        <w:t xml:space="preserve">  文件：app.py</w:t>
      </w:r>
    </w:p>
    <w:p>
      <w:pPr>
        <w:ind w:left="283"/>
      </w:pPr>
      <w:r>
        <w:t xml:space="preserve">        修改内容：在 /change-password 的 POST 处理逻辑开头添加 validate_csrf_token() 校验调用</w:t>
      </w:r>
    </w:p>
    <w:p>
      <w:r>
        <w:rPr>
          <w:b/>
        </w:rPr>
        <w:t xml:space="preserve">  文件：templates/profile.html</w:t>
      </w:r>
    </w:p>
    <w:p>
      <w:pPr>
        <w:ind w:left="283"/>
      </w:pPr>
      <w:r>
        <w:t xml:space="preserve">        修改内容：在密码修改表单中添加 CSRF Token 隐藏字段</w:t>
      </w:r>
    </w:p>
    <w:p/>
    <w:p>
      <w:r>
        <w:rPr>
          <w:sz w:val="21"/>
        </w:rPr>
        <w:t>CSRF 漏洞修复已完成，所有 POST 接口均已启用 CSRF Token 校验机制，有效防止了跨站请求伪造攻击。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