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99D8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КОНКУРСНО-КВАЛИФИКАЦИОННЫЕ ТРЕБОВАНИЯ</w:t>
      </w:r>
    </w:p>
    <w:p w14:paraId="5821F2B2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ПО ДОЛЖНОСТЯМ ППС</w:t>
      </w:r>
    </w:p>
    <w:p w14:paraId="296880FD" w14:textId="77777777" w:rsidR="00C649AB" w:rsidRPr="007317D1" w:rsidRDefault="00C649AB" w:rsidP="0073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93A16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7424281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«Преподаватель</w:t>
      </w:r>
      <w:bookmarkEnd w:id="0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</w:t>
      </w:r>
    </w:p>
    <w:p w14:paraId="2DA61F1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</w:t>
      </w:r>
    </w:p>
    <w:p w14:paraId="590422BA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0EB52432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 или высшее образование (специалист) по профилю кафедры;</w:t>
      </w:r>
    </w:p>
    <w:p w14:paraId="563A57D9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1748F6D4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6531D212" w14:textId="77777777" w:rsidR="007E3F58" w:rsidRPr="00CF21AA" w:rsidRDefault="007317D1" w:rsidP="007E3F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ППС;</w:t>
      </w:r>
    </w:p>
    <w:p w14:paraId="4354D913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Нормативы публикаций:</w:t>
      </w:r>
    </w:p>
    <w:p w14:paraId="29189442" w14:textId="77777777" w:rsidR="007317D1" w:rsidRPr="007317D1" w:rsidRDefault="007317D1" w:rsidP="007317D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1 научной публикации в периодических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науки;</w:t>
      </w:r>
    </w:p>
    <w:p w14:paraId="2EFC601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ПРИМЕЧАНИЯ: </w:t>
      </w:r>
    </w:p>
    <w:p w14:paraId="22FF7A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3E16A42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05A51171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289ACD4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55C2039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0F10C02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A85B28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Toc74242817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«Старший преподавател</w:t>
      </w:r>
      <w:bookmarkEnd w:id="1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ь»</w:t>
      </w:r>
    </w:p>
    <w:p w14:paraId="25BDCFD8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1)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Требования к квалификации:</w:t>
      </w:r>
    </w:p>
    <w:p w14:paraId="7DDB61CA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644377CB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наук, стаж работы в должности преподавателя (ассистент, ст. преподаватель) ВУЗа не менее 3 лет или высшее образование (специалист), стаж практической работы по специальности не менее 5 лет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все перечисленное должно соотвествовать профилю кафедры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0B5798DE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3A902243" w14:textId="77777777" w:rsidR="007317D1" w:rsidRPr="00CF21AA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2) 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 знаниям, навыкам (умениям) и личностным компетенциям:</w:t>
      </w:r>
    </w:p>
    <w:p w14:paraId="467F4539" w14:textId="77777777" w:rsidR="007317D1" w:rsidRPr="00CF21AA" w:rsidRDefault="007317D1" w:rsidP="007E3F5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B8F703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 публикаций и изданий:</w:t>
      </w:r>
    </w:p>
    <w:p w14:paraId="68D136B6" w14:textId="77777777" w:rsidR="007317D1" w:rsidRPr="007317D1" w:rsidRDefault="007317D1" w:rsidP="007317D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3 научных публикаций в изданиях по профилю, </w:t>
      </w:r>
      <w:bookmarkStart w:id="2" w:name="_Hlk7439524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ISBN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рекомендованные РУМС МОН РК за последние пять лет)</w:t>
      </w:r>
      <w:bookmarkEnd w:id="2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либо 1 научной публикации в журналах, входящих в 1, 2, 3 квартиль по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25;</w:t>
      </w:r>
    </w:p>
    <w:p w14:paraId="3D2CD58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7C09A8E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19A2DE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184A0942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6B51F7F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2A2105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5E5A15E6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070427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_Toc74242818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«Ассоциированный профессор</w:t>
      </w:r>
      <w:bookmarkEnd w:id="3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45371FB7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6EC8774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1B941FA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</w:t>
      </w:r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ученой степени кандидата наук/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)/ доктора по профилю,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ученого звания «ассоциированный профессор», «доцент» или «профессор», присвоенное уполномоченным органом по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обеспечению качества в сфере образования и науки, либо ученой степени «доктор наук»;</w:t>
      </w:r>
    </w:p>
    <w:p w14:paraId="1C8E38AF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5 лет научно-педагогической деятельности, в том числе не менее года на должности старшего преподавателя (для лиц без ученого звания);</w:t>
      </w:r>
    </w:p>
    <w:p w14:paraId="17215935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3 лет после защиты диссертации, из них 2 года в должности не ниже доцента (ассоциированного профессора) вуза или старшего научного сотрудника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званием);</w:t>
      </w:r>
    </w:p>
    <w:p w14:paraId="7568129A" w14:textId="77777777" w:rsidR="007317D1" w:rsidRPr="00CF21AA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ВУЗа).</w:t>
      </w:r>
    </w:p>
    <w:p w14:paraId="349EA1A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44AD038C" w14:textId="77777777" w:rsidR="007317D1" w:rsidRPr="00CF21AA" w:rsidRDefault="007317D1" w:rsidP="007E3F5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в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общей квалификационной характеристике должностей ППС</w:t>
      </w:r>
      <w:r w:rsidR="007102E4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3C6DF75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для претендентов на вакантную должность ассоциированного профессора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за последние 3 года:</w:t>
      </w:r>
    </w:p>
    <w:p w14:paraId="61B58FA7" w14:textId="77777777" w:rsidR="007317D1" w:rsidRPr="007317D1" w:rsidRDefault="007317D1" w:rsidP="007317D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8 научных публикаций за последние пять лет (до даты объявления конкурса)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не менее 25,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и более.</w:t>
      </w:r>
    </w:p>
    <w:p w14:paraId="0D54E07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0C343D8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ученой степени кандидата (доктора)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отрасли (практический опыт) по специальности, соответствующей профилю кафедры, более 10 лет или ученой степени кандидата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)/ доктора по 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lastRenderedPageBreak/>
        <w:t>профилю и стажа работы в руководящей (управленческой) должности более 5 лет, соответствия пунктам 1 и 3 не требуется.</w:t>
      </w:r>
    </w:p>
    <w:p w14:paraId="4B29270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04CB2039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9FD4AA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31AE732C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0C852ABE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C560A3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74242819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«Профессор</w:t>
      </w:r>
      <w:bookmarkEnd w:id="4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0E192E1A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770A49AC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60B94E75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ученой степени кандидата наук, доктора наук,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), доктора по профилю, либо ученого звания «профессор»,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присвоенного уполномоченным органом по обеспечению качества в сфере образования и науки;</w:t>
      </w:r>
    </w:p>
    <w:p w14:paraId="4003CBD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10 лет научно-педагогической деятельности, в том числе не менее 2 лет на должности ассоциированного профессора / доцента (для лиц без ученого звания «профессор»);</w:t>
      </w:r>
    </w:p>
    <w:p w14:paraId="6CAF380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5 лет после получения ученого звания ассоциированного профессора (доцента), из них 2 года замещающим должности не ниже профессора вуза или соответствующие должности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 «профессор»);</w:t>
      </w:r>
    </w:p>
    <w:p w14:paraId="1904CD8B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ВУЗа);</w:t>
      </w:r>
    </w:p>
    <w:p w14:paraId="684E0A1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14E6D25B" w14:textId="77777777" w:rsidR="007317D1" w:rsidRPr="00CF21AA" w:rsidRDefault="007317D1" w:rsidP="007E3F5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6209C09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и изданий:</w:t>
      </w:r>
    </w:p>
    <w:p w14:paraId="5C0F0133" w14:textId="77777777" w:rsidR="007317D1" w:rsidRPr="007317D1" w:rsidRDefault="007317D1" w:rsidP="007317D1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10 научных публикаций за последние пять лет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монографии,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(ЖСР)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(Вэб оф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Сайнс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Кор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Коллекшн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СайтСкор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более;</w:t>
      </w:r>
    </w:p>
    <w:p w14:paraId="46ADEC2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ПРИМЕЧАНИЯ:</w:t>
      </w:r>
    </w:p>
    <w:p w14:paraId="194959DB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ученого звания «ассоциированный профессор» / «доцент» и стажа работы в отрасли (практический опыт) по специальности, соответствующей профилю кафедры, более 10 лет или ученого звания «ассоциированный профессор» / «доцент» и стажа работы в руководящей (управленческой) должности более 7 лет, соответствия пунктам 1 и 3 не требуется.</w:t>
      </w:r>
    </w:p>
    <w:p w14:paraId="2E08D730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243421DC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03AB17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lastRenderedPageBreak/>
        <w:t>- сертификаты уровня владения английским языком, соответствующие уровню IELTS не ниже 4,5.</w:t>
      </w:r>
    </w:p>
    <w:p w14:paraId="37A23CA2" w14:textId="1A4729EF" w:rsidR="00363A00" w:rsidRPr="003C799B" w:rsidRDefault="00363A00" w:rsidP="003C79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sectPr w:rsidR="00363A00" w:rsidRPr="003C799B" w:rsidSect="003C7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04"/>
    <w:rsid w:val="000144BB"/>
    <w:rsid w:val="00064F57"/>
    <w:rsid w:val="00086E95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3C799B"/>
    <w:rsid w:val="004355E6"/>
    <w:rsid w:val="004512FB"/>
    <w:rsid w:val="004614D4"/>
    <w:rsid w:val="004968B4"/>
    <w:rsid w:val="005C27CB"/>
    <w:rsid w:val="00662839"/>
    <w:rsid w:val="006A5136"/>
    <w:rsid w:val="007102E4"/>
    <w:rsid w:val="007317D1"/>
    <w:rsid w:val="007E3F58"/>
    <w:rsid w:val="008E3EDC"/>
    <w:rsid w:val="00947D55"/>
    <w:rsid w:val="00950075"/>
    <w:rsid w:val="009818D1"/>
    <w:rsid w:val="009907B8"/>
    <w:rsid w:val="009B5181"/>
    <w:rsid w:val="009F2C89"/>
    <w:rsid w:val="009F7A20"/>
    <w:rsid w:val="00AB6E88"/>
    <w:rsid w:val="00B866B3"/>
    <w:rsid w:val="00B92356"/>
    <w:rsid w:val="00BD5A79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  <w15:docId w15:val="{5C8A51F0-3082-461A-B225-8EEE421F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Фархад</cp:lastModifiedBy>
  <cp:revision>2</cp:revision>
  <dcterms:created xsi:type="dcterms:W3CDTF">2021-07-26T08:55:00Z</dcterms:created>
  <dcterms:modified xsi:type="dcterms:W3CDTF">2021-07-26T08:55:00Z</dcterms:modified>
</cp:coreProperties>
</file>