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7897" w14:textId="77777777" w:rsidR="0043720F" w:rsidRPr="0043720F" w:rsidRDefault="0043720F" w:rsidP="0043720F">
      <w:pPr>
        <w:shd w:val="clear" w:color="auto" w:fill="22272E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  <w:t xml:space="preserve">Трофеи с отчетов к </w:t>
      </w:r>
      <w:proofErr w:type="gramStart"/>
      <w:r w:rsidRPr="0043720F"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  <w:t>3ей</w:t>
      </w:r>
      <w:proofErr w:type="gramEnd"/>
      <w:r w:rsidRPr="0043720F"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  <w:t xml:space="preserve"> лабе</w:t>
      </w:r>
    </w:p>
    <w:p w14:paraId="13661120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Hibernate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session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 interface</w:t>
      </w:r>
    </w:p>
    <w:p w14:paraId="4DABAB0D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Интерфейс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org.hibernate.Session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является мостом между приложением и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Hibernate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С помощью сессий выполняются все CRUD-операции с объектами-сущностями. Объект типа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Session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получают из экземпляра типа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org.hibernate.SessionFactory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который должен присутствовать в приложении в виде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singleton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Жизненный цикл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session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ограничен началом и концом логической транзакции.</w:t>
      </w:r>
    </w:p>
    <w:p w14:paraId="4DCDF4ED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Состояния объектов-сущностей</w:t>
      </w:r>
    </w:p>
    <w:p w14:paraId="713A14D1" w14:textId="77777777" w:rsidR="0043720F" w:rsidRPr="0043720F" w:rsidRDefault="0043720F" w:rsidP="0043720F">
      <w:pPr>
        <w:numPr>
          <w:ilvl w:val="0"/>
          <w:numId w:val="1"/>
        </w:numPr>
        <w:shd w:val="clear" w:color="auto" w:fill="22272E"/>
        <w:spacing w:beforeAutospacing="1" w:after="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Transient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object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-- заполненные экземпляры классов-сущностей. Могут быть сохранены в БД. Не присоединены к сессии. Поле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Id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не должно быть заполнено, иначе объект имеет статус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detached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5C3D8545" w14:textId="77777777" w:rsidR="0043720F" w:rsidRPr="0043720F" w:rsidRDefault="0043720F" w:rsidP="0043720F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Persistent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object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-- так называемая хранимая сущность, которая присоединена к конкретной сессии. Только в этом статусе объект взаимодействует с базой данных. При работе с объектом данного типа в рамках транзакции все изменения объекта записываются в базу.</w:t>
      </w:r>
    </w:p>
    <w:p w14:paraId="3F2E7EE9" w14:textId="77777777" w:rsidR="0043720F" w:rsidRPr="0043720F" w:rsidRDefault="0043720F" w:rsidP="0043720F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Detached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object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-- объект, отсоединённый от сессии, может существовать или не существовать в БД.</w:t>
      </w:r>
    </w:p>
    <w:p w14:paraId="75C77820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 xml:space="preserve">Некоторые методы из интерфейса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Session</w:t>
      </w:r>
      <w:proofErr w:type="spellEnd"/>
    </w:p>
    <w:p w14:paraId="00584868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Любой объект-сущность можно переводить из одного статуса в другой. Для этого в интерфейсе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Session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существуют следующие методы:</w:t>
      </w:r>
    </w:p>
    <w:p w14:paraId="55DE7D18" w14:textId="77777777" w:rsidR="0043720F" w:rsidRPr="0043720F" w:rsidRDefault="0043720F" w:rsidP="0043720F">
      <w:pPr>
        <w:numPr>
          <w:ilvl w:val="0"/>
          <w:numId w:val="2"/>
        </w:num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persist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(Object) -- преобразует объект из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transient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в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persistent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то есть присоединяет к сессии и сохраняет в БД. Однако, если мы присвоим значение полю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Id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объекта, то получим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PersistentObjectException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т.к.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Hibernate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посчитает, что объект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detached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т.е. существует в БД. При сохранении метод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persist</w:t>
      </w:r>
      <w:proofErr w:type="spellEnd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()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сразу выполняет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insert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не делая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select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5371EE37" w14:textId="77777777" w:rsidR="0043720F" w:rsidRPr="0043720F" w:rsidRDefault="0043720F" w:rsidP="0043720F">
      <w:pPr>
        <w:numPr>
          <w:ilvl w:val="0"/>
          <w:numId w:val="2"/>
        </w:num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merge(Object) --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преобразует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объект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из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en-US" w:eastAsia="ru-RU"/>
        </w:rPr>
        <w:t>transient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или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en-US" w:eastAsia="ru-RU"/>
        </w:rPr>
        <w:t>detached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persistent.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Если из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transient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то работает аналогично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persist</w:t>
      </w:r>
      <w:proofErr w:type="spellEnd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()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(генерирует для объекта новый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Id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даже если он задан), если из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detached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— загружает объект из БД, присоединяет к сессии, а при сохранении выполняет запрос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update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54CC9CCE" w14:textId="77777777" w:rsidR="0043720F" w:rsidRPr="0043720F" w:rsidRDefault="0043720F" w:rsidP="0043720F">
      <w:pPr>
        <w:numPr>
          <w:ilvl w:val="0"/>
          <w:numId w:val="2"/>
        </w:num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replicate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(Object,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ReplicationMode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) -- преобразует объект из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detached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в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persistent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при этом у объекта обязательно должен быть заранее установлен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Id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Данный метод предназначен для сохранения в БД объекта с заданным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Id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чего не позволяют сделать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persist</w:t>
      </w:r>
      <w:proofErr w:type="spellEnd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()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и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merge</w:t>
      </w:r>
      <w:proofErr w:type="spellEnd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()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Если объект с данным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Id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уже существует в БД, то поведение определяется согласно правилу из перечисления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org.hibernate.ReplicationMode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:</w:t>
      </w:r>
    </w:p>
    <w:p w14:paraId="48A86918" w14:textId="77777777" w:rsidR="0043720F" w:rsidRPr="0043720F" w:rsidRDefault="0043720F" w:rsidP="0043720F">
      <w:pPr>
        <w:numPr>
          <w:ilvl w:val="1"/>
          <w:numId w:val="2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ReplicationMode.IGNORE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— ничего не меняется в базе.</w:t>
      </w:r>
    </w:p>
    <w:p w14:paraId="7FD4AAE3" w14:textId="77777777" w:rsidR="0043720F" w:rsidRPr="0043720F" w:rsidRDefault="0043720F" w:rsidP="0043720F">
      <w:pPr>
        <w:numPr>
          <w:ilvl w:val="1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>ReplicationMode.OVERWRITE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— объект сохраняется в базу вместо существующего.</w:t>
      </w:r>
    </w:p>
    <w:p w14:paraId="1CACB942" w14:textId="77777777" w:rsidR="0043720F" w:rsidRPr="0043720F" w:rsidRDefault="0043720F" w:rsidP="0043720F">
      <w:pPr>
        <w:numPr>
          <w:ilvl w:val="1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ReplicationMode.LATEST_VERSION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— в базе сохраняется объект с последней версией.</w:t>
      </w:r>
    </w:p>
    <w:p w14:paraId="294BD6F2" w14:textId="77777777" w:rsidR="0043720F" w:rsidRPr="0043720F" w:rsidRDefault="0043720F" w:rsidP="0043720F">
      <w:pPr>
        <w:numPr>
          <w:ilvl w:val="1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ReplicationMode.EXCEPTION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— генерирует исключение.</w:t>
      </w:r>
    </w:p>
    <w:p w14:paraId="5D81BDB5" w14:textId="77777777" w:rsidR="0043720F" w:rsidRPr="0043720F" w:rsidRDefault="0043720F" w:rsidP="0043720F">
      <w:pPr>
        <w:numPr>
          <w:ilvl w:val="0"/>
          <w:numId w:val="2"/>
        </w:num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delete(Object) -- удаляет объект из БД, иными словами, преобразует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persistent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в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transient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Object может быть в любом статусе, главное, чтобы был установлен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Id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5557A0A5" w14:textId="77777777" w:rsidR="0043720F" w:rsidRPr="0043720F" w:rsidRDefault="0043720F" w:rsidP="0043720F">
      <w:pPr>
        <w:numPr>
          <w:ilvl w:val="0"/>
          <w:numId w:val="2"/>
        </w:num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save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(Object) -- сохраняет объект в БД, генерируя новый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Id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даже если он установлен. Object может быть в статусе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transient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или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detached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1DBAB641" w14:textId="77777777" w:rsidR="0043720F" w:rsidRPr="0043720F" w:rsidRDefault="0043720F" w:rsidP="0043720F">
      <w:pPr>
        <w:numPr>
          <w:ilvl w:val="0"/>
          <w:numId w:val="2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update(Object) -- обновляет объект в БД, преобразуя его в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persistent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(Object в статусе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detached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).</w:t>
      </w:r>
    </w:p>
    <w:p w14:paraId="1EEEAD10" w14:textId="77777777" w:rsidR="0043720F" w:rsidRPr="0043720F" w:rsidRDefault="0043720F" w:rsidP="0043720F">
      <w:pPr>
        <w:numPr>
          <w:ilvl w:val="0"/>
          <w:numId w:val="2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saveOrUpdate(Object) --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вызывает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en-US" w:eastAsia="ru-RU"/>
        </w:rPr>
        <w:t>save()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или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en-US" w:eastAsia="ru-RU"/>
        </w:rPr>
        <w:t>update()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.</w:t>
      </w:r>
    </w:p>
    <w:p w14:paraId="4572034C" w14:textId="77777777" w:rsidR="0043720F" w:rsidRPr="0043720F" w:rsidRDefault="0043720F" w:rsidP="0043720F">
      <w:pPr>
        <w:numPr>
          <w:ilvl w:val="0"/>
          <w:numId w:val="2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refresh(Object) --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обновляет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en-US" w:eastAsia="ru-RU"/>
        </w:rPr>
        <w:t>detached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-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объект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,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выполнив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en-US" w:eastAsia="ru-RU"/>
        </w:rPr>
        <w:t>select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БД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,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и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преобразует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его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en-US" w:eastAsia="ru-RU"/>
        </w:rPr>
        <w:t>persistent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.</w:t>
      </w:r>
    </w:p>
    <w:p w14:paraId="41F55533" w14:textId="77777777" w:rsidR="0043720F" w:rsidRPr="0043720F" w:rsidRDefault="0043720F" w:rsidP="0043720F">
      <w:pPr>
        <w:numPr>
          <w:ilvl w:val="0"/>
          <w:numId w:val="2"/>
        </w:num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get(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Object.class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id) -- получает из БД объект класса-сущности с определённым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Id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в статусе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persistent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7BD25027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Объект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Session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кэширует у себя загруженные объекты, при загрузке объекта из БД в первую очередь проверяется кэш. Для того, чтобы удалить объект из кэша и отсоединить от сессии, используется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session.evict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(Object)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Метод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session.clear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()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применит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evict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()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ко всем объектам в сессии.</w:t>
      </w:r>
    </w:p>
    <w:p w14:paraId="4E59E513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EntityManager</w:t>
      </w:r>
      <w:proofErr w:type="spellEnd"/>
    </w:p>
    <w:p w14:paraId="69B5DBF2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Является интерфейсом ORM, служит для управления персистентными сущностями.</w:t>
      </w:r>
    </w:p>
    <w:p w14:paraId="00C3CF26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Управление сущностями начинается с создания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EntityManagerFactory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которая отвечает за отображение объектов в базу, поддержку соединений, кэш состояний и всякие такие вещи.</w:t>
      </w:r>
    </w:p>
    <w:p w14:paraId="72EE9E6C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Фабрика создает объекты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EntityManager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который может управлять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сущнастями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EntityManager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может образовать 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persistence</w:t>
      </w:r>
      <w:proofErr w:type="spellEnd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context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- набор экземпляров сущностей, загруженных из БД или созданных (является своего рода кэшем данных в рамках транзакции).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EntityManager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сбрасывает в БД все изменения в персистентном контексте в момент коммита транзакции, либо при явном вызове метода flush().</w:t>
      </w:r>
    </w:p>
    <w:p w14:paraId="47408939" w14:textId="77777777" w:rsidR="0043720F" w:rsidRPr="0043720F" w:rsidRDefault="0043720F" w:rsidP="0043720F">
      <w:pPr>
        <w:numPr>
          <w:ilvl w:val="0"/>
          <w:numId w:val="3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persist() --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вводит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новый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экземпляр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managed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сущности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persistence context.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При коммите транзакции командой SQL INSERT в БД будет создана соответствующая запись.</w:t>
      </w:r>
    </w:p>
    <w:p w14:paraId="11DD3BFB" w14:textId="77777777" w:rsidR="0043720F" w:rsidRPr="0043720F" w:rsidRDefault="0043720F" w:rsidP="0043720F">
      <w:pPr>
        <w:numPr>
          <w:ilvl w:val="0"/>
          <w:numId w:val="3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merge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() -- переносит состояние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detached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сущности в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persistence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context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: из БД загружается экземпляр с тем же id, в него переносится состояние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 xml:space="preserve">переданного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Detached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экземпляра и возвращается загруженный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Managed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экземпляр. Далее надо работать именно с возвращенным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Managed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экземпляром.</w:t>
      </w:r>
    </w:p>
    <w:p w14:paraId="6F52D1B7" w14:textId="77777777" w:rsidR="0043720F" w:rsidRPr="0043720F" w:rsidRDefault="0043720F" w:rsidP="0043720F">
      <w:pPr>
        <w:numPr>
          <w:ilvl w:val="0"/>
          <w:numId w:val="3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remove() -- удаляет объект из бд, либо, если включен режим мягкого удаления, установит атрибуты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deleteTs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и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deletedBy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574448E6" w14:textId="77777777" w:rsidR="0043720F" w:rsidRPr="0043720F" w:rsidRDefault="0043720F" w:rsidP="0043720F">
      <w:pPr>
        <w:numPr>
          <w:ilvl w:val="0"/>
          <w:numId w:val="3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find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() -- загружает экземпляр сущности по идентификатору.</w:t>
      </w:r>
    </w:p>
    <w:p w14:paraId="71AD7D4A" w14:textId="77777777" w:rsidR="0043720F" w:rsidRPr="0043720F" w:rsidRDefault="0043720F" w:rsidP="0043720F">
      <w:pPr>
        <w:numPr>
          <w:ilvl w:val="0"/>
          <w:numId w:val="3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fetch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() -- обеспечивает для экземпляра сущности загрузку всех атрибутов указанного представления, включая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lazy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атрибуты. Экземпляр сущности должен быть в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Managed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состоянии.</w:t>
      </w:r>
    </w:p>
    <w:p w14:paraId="27AC62A4" w14:textId="77777777" w:rsidR="0043720F" w:rsidRPr="0043720F" w:rsidRDefault="0043720F" w:rsidP="0043720F">
      <w:pPr>
        <w:numPr>
          <w:ilvl w:val="0"/>
          <w:numId w:val="3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reload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() -- перезагрузить экземпляр сущности с указанным представлением. Обеспечивает загрузку всех атрибутов представления, вызывая внутри себя метод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fetch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().</w:t>
      </w:r>
    </w:p>
    <w:p w14:paraId="1B50F0A4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  <w:t xml:space="preserve">Вопросы с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ru-RU"/>
        </w:rPr>
        <w:t>se.ifmo</w:t>
      </w:r>
      <w:proofErr w:type="spellEnd"/>
    </w:p>
    <w:p w14:paraId="0B2C8CDD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1. Технология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JavaServer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Faces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. Особенности, отличия от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сервлетов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 и JSP, преимущества и недостатки. Структура JSF-приложения.</w:t>
      </w:r>
    </w:p>
    <w:p w14:paraId="4724A020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JavaServer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Faces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 xml:space="preserve"> (JSF)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— это фреймворк для веб-приложений, для разработки пользовательских интерфейсов Java EE приложений. Основывается на использовании компонентов. Состояние компонентов пользовательского интерфейса сохраняется, когда пользователь запрашивает новую страницу и затем восстанавливается, если запрос повторяется.</w:t>
      </w:r>
    </w:p>
    <w:p w14:paraId="631FBB0C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Преимущества JSF</w:t>
      </w:r>
    </w:p>
    <w:p w14:paraId="5357A9E1" w14:textId="77777777" w:rsidR="0043720F" w:rsidRPr="0043720F" w:rsidRDefault="0043720F" w:rsidP="0043720F">
      <w:pPr>
        <w:numPr>
          <w:ilvl w:val="0"/>
          <w:numId w:val="4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Четкое разделение бизнес-логики и интерфейса</w:t>
      </w:r>
    </w:p>
    <w:p w14:paraId="651CF381" w14:textId="77777777" w:rsidR="0043720F" w:rsidRPr="0043720F" w:rsidRDefault="0043720F" w:rsidP="0043720F">
      <w:pPr>
        <w:numPr>
          <w:ilvl w:val="0"/>
          <w:numId w:val="4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Управление на уровне компонент</w:t>
      </w:r>
    </w:p>
    <w:p w14:paraId="22B682BE" w14:textId="77777777" w:rsidR="0043720F" w:rsidRPr="0043720F" w:rsidRDefault="0043720F" w:rsidP="0043720F">
      <w:pPr>
        <w:numPr>
          <w:ilvl w:val="0"/>
          <w:numId w:val="4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Простая работа с событиями на стороне сервера</w:t>
      </w:r>
    </w:p>
    <w:p w14:paraId="4EC2758F" w14:textId="77777777" w:rsidR="0043720F" w:rsidRPr="0043720F" w:rsidRDefault="0043720F" w:rsidP="0043720F">
      <w:pPr>
        <w:numPr>
          <w:ilvl w:val="0"/>
          <w:numId w:val="4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Расширяемость</w:t>
      </w:r>
    </w:p>
    <w:p w14:paraId="1524D42E" w14:textId="77777777" w:rsidR="0043720F" w:rsidRPr="0043720F" w:rsidRDefault="0043720F" w:rsidP="0043720F">
      <w:pPr>
        <w:numPr>
          <w:ilvl w:val="0"/>
          <w:numId w:val="4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Доступность нескольких реализаций от различных компаний-разработчиков</w:t>
      </w:r>
    </w:p>
    <w:p w14:paraId="40ECAB66" w14:textId="77777777" w:rsidR="0043720F" w:rsidRPr="0043720F" w:rsidRDefault="0043720F" w:rsidP="0043720F">
      <w:pPr>
        <w:numPr>
          <w:ilvl w:val="0"/>
          <w:numId w:val="4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Широкая поддержка со стороны интегрированных средств разработки (IDE)</w:t>
      </w:r>
    </w:p>
    <w:p w14:paraId="527834DB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Недостатки JSF</w:t>
      </w:r>
    </w:p>
    <w:p w14:paraId="6890965D" w14:textId="77777777" w:rsidR="0043720F" w:rsidRPr="0043720F" w:rsidRDefault="0043720F" w:rsidP="0043720F">
      <w:pPr>
        <w:numPr>
          <w:ilvl w:val="0"/>
          <w:numId w:val="5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Высокоуровневый фреймворк — сложно реализовывать не предусмотренную авторами функциональность.</w:t>
      </w:r>
    </w:p>
    <w:p w14:paraId="0DE561B4" w14:textId="77777777" w:rsidR="0043720F" w:rsidRPr="0043720F" w:rsidRDefault="0043720F" w:rsidP="0043720F">
      <w:pPr>
        <w:numPr>
          <w:ilvl w:val="0"/>
          <w:numId w:val="5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>Сложности с обработкой GET-запросов (устранены в JSF 2.0).</w:t>
      </w:r>
    </w:p>
    <w:p w14:paraId="33E1E9CB" w14:textId="77777777" w:rsidR="0043720F" w:rsidRPr="0043720F" w:rsidRDefault="0043720F" w:rsidP="0043720F">
      <w:pPr>
        <w:numPr>
          <w:ilvl w:val="0"/>
          <w:numId w:val="5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Сложность разработки собственных компонентов.</w:t>
      </w:r>
    </w:p>
    <w:p w14:paraId="7CD2DB72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Структура JSF-приложения</w:t>
      </w:r>
    </w:p>
    <w:p w14:paraId="4039A84A" w14:textId="77777777" w:rsidR="0043720F" w:rsidRPr="0043720F" w:rsidRDefault="0043720F" w:rsidP="0043720F">
      <w:pPr>
        <w:numPr>
          <w:ilvl w:val="0"/>
          <w:numId w:val="6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JSP-страницы с компонентами GUI</w:t>
      </w:r>
    </w:p>
    <w:p w14:paraId="7EF9ECBB" w14:textId="77777777" w:rsidR="0043720F" w:rsidRPr="0043720F" w:rsidRDefault="0043720F" w:rsidP="0043720F">
      <w:pPr>
        <w:numPr>
          <w:ilvl w:val="0"/>
          <w:numId w:val="6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Библиотека тегов</w:t>
      </w:r>
    </w:p>
    <w:p w14:paraId="54FBB792" w14:textId="77777777" w:rsidR="0043720F" w:rsidRPr="0043720F" w:rsidRDefault="0043720F" w:rsidP="0043720F">
      <w:pPr>
        <w:numPr>
          <w:ilvl w:val="0"/>
          <w:numId w:val="6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Управляемые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бины</w:t>
      </w:r>
      <w:proofErr w:type="spellEnd"/>
    </w:p>
    <w:p w14:paraId="57BE3CC5" w14:textId="77777777" w:rsidR="0043720F" w:rsidRPr="0043720F" w:rsidRDefault="0043720F" w:rsidP="0043720F">
      <w:pPr>
        <w:numPr>
          <w:ilvl w:val="0"/>
          <w:numId w:val="6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Доп. объекты(компоненты, конвертеры,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вылидаторы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)</w:t>
      </w:r>
    </w:p>
    <w:p w14:paraId="382E3E83" w14:textId="77777777" w:rsidR="0043720F" w:rsidRPr="0043720F" w:rsidRDefault="0043720F" w:rsidP="0043720F">
      <w:pPr>
        <w:numPr>
          <w:ilvl w:val="0"/>
          <w:numId w:val="6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Доп. теги</w:t>
      </w:r>
    </w:p>
    <w:p w14:paraId="61210579" w14:textId="77777777" w:rsidR="0043720F" w:rsidRPr="0043720F" w:rsidRDefault="0043720F" w:rsidP="0043720F">
      <w:pPr>
        <w:numPr>
          <w:ilvl w:val="0"/>
          <w:numId w:val="6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Конфигурация – faces-config.xml</w:t>
      </w:r>
    </w:p>
    <w:p w14:paraId="4ADBE3A6" w14:textId="77777777" w:rsidR="0043720F" w:rsidRPr="0043720F" w:rsidRDefault="0043720F" w:rsidP="0043720F">
      <w:pPr>
        <w:numPr>
          <w:ilvl w:val="0"/>
          <w:numId w:val="6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Дискриптор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развертывания – web.xml</w:t>
      </w:r>
    </w:p>
    <w:p w14:paraId="70B93856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2. Использование JSP-страниц и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Facelets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-шаблонов в JSF-приложениях.</w:t>
      </w:r>
    </w:p>
    <w:p w14:paraId="0CB31DB4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Интерфейс JSF-приложения состоит из страниц JSP (Java Server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Pages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), которые содержат компоненты, обеспечивающие функциональность интерфейса. При этом библиотеки тегов JSP используются на JSF-страницах для отрисовки компонентов интерфейса, регистрации обработчиков событий, связывания компонентов с валидаторами и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конвертаторами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данных и много другого.</w:t>
      </w:r>
    </w:p>
    <w:p w14:paraId="4E872994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При этом нельзя сказать, что JSF неразрывно связана с JSP, т.к. теги, используемые на JSP-страницах только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отрисовывают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компоненты, обращаясь к ним по имени. Жизненный же цикл компонентов JSF не ограничивается JSP-страницей.</w:t>
      </w:r>
    </w:p>
    <w:p w14:paraId="3252EC88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3. JSF-компоненты - особенности реализации, иерархия классов. Дополнительные библиотеки компонентов. Модель обработки событий в JSF-приложениях.</w:t>
      </w:r>
    </w:p>
    <w:p w14:paraId="3248E81C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Особенности реализации JSF-компонент</w:t>
      </w:r>
    </w:p>
    <w:p w14:paraId="31FD57AF" w14:textId="77777777" w:rsidR="0043720F" w:rsidRPr="0043720F" w:rsidRDefault="0043720F" w:rsidP="0043720F">
      <w:pPr>
        <w:numPr>
          <w:ilvl w:val="0"/>
          <w:numId w:val="7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Интерфейс строится из компонентов.</w:t>
      </w:r>
    </w:p>
    <w:p w14:paraId="5F19A26C" w14:textId="77777777" w:rsidR="0043720F" w:rsidRPr="0043720F" w:rsidRDefault="0043720F" w:rsidP="0043720F">
      <w:pPr>
        <w:numPr>
          <w:ilvl w:val="0"/>
          <w:numId w:val="7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Компоненты расположены на страницах JSP.</w:t>
      </w:r>
    </w:p>
    <w:p w14:paraId="7578FEDE" w14:textId="77777777" w:rsidR="0043720F" w:rsidRPr="0043720F" w:rsidRDefault="0043720F" w:rsidP="0043720F">
      <w:pPr>
        <w:numPr>
          <w:ilvl w:val="0"/>
          <w:numId w:val="7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Компоненты реализуют интерфейс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javax.faces.component.UIComponent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3DD69198" w14:textId="77777777" w:rsidR="0043720F" w:rsidRPr="0043720F" w:rsidRDefault="0043720F" w:rsidP="0043720F">
      <w:pPr>
        <w:numPr>
          <w:ilvl w:val="0"/>
          <w:numId w:val="7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Можно создавать собственные компоненты.</w:t>
      </w:r>
    </w:p>
    <w:p w14:paraId="6B9C534D" w14:textId="77777777" w:rsidR="0043720F" w:rsidRPr="0043720F" w:rsidRDefault="0043720F" w:rsidP="0043720F">
      <w:pPr>
        <w:numPr>
          <w:ilvl w:val="0"/>
          <w:numId w:val="7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Компоненты на странице объединены в древовидную структуру — представление.</w:t>
      </w:r>
    </w:p>
    <w:p w14:paraId="67349E11" w14:textId="77777777" w:rsidR="0043720F" w:rsidRPr="0043720F" w:rsidRDefault="0043720F" w:rsidP="0043720F">
      <w:pPr>
        <w:numPr>
          <w:ilvl w:val="0"/>
          <w:numId w:val="7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 xml:space="preserve">Корневым элементов представления является экземпляр класса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javax.faces.component.UIViewRoot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68A0DDFF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Некоторые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компоненты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JSF: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&lt;f:subview&gt;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&lt;h:selectOneMenu&gt;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&lt;h:selectOneRadio&gt;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&lt;h:selectOneListbox&gt;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&lt;h:selectManyCheckbox&gt;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&lt;selectManyListbox&gt;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&lt;selectManyMenu&gt;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&lt;h:textArea&gt;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 ...</w:t>
      </w:r>
    </w:p>
    <w:p w14:paraId="7E716815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&lt;h:selectOneListbox id="type" value="#{contactController.contact.type}"&gt;</w:t>
      </w:r>
    </w:p>
    <w:p w14:paraId="5FB2F5C6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&lt;f:selectItem itemValue="PERSONAL" itemLabel="personal"/&gt;</w:t>
      </w:r>
    </w:p>
    <w:p w14:paraId="6F8B886A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&lt;f:selectItem itemValue="BUSINESS" itemLabel="business"/&gt;</w:t>
      </w:r>
    </w:p>
    <w:p w14:paraId="56FD4264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&lt;/h:selectOneListbox&gt;</w:t>
      </w:r>
    </w:p>
    <w:p w14:paraId="4CE8E825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Иерархия</w:t>
      </w: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классов</w:t>
      </w: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(</w:t>
      </w: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фрагмент</w:t>
      </w: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>)</w:t>
      </w:r>
    </w:p>
    <w:p w14:paraId="1E1EA9E9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-- javax.faces.component.UIComponent</w:t>
      </w:r>
    </w:p>
    <w:p w14:paraId="19691AA7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---- javax.faces.component.UIComponentBase</w:t>
      </w:r>
    </w:p>
    <w:p w14:paraId="70302553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------ javax.faces.component.UIOutput</w:t>
      </w:r>
    </w:p>
    <w:p w14:paraId="0214C4E3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-------- javax.faces.component.UIInput</w:t>
      </w:r>
    </w:p>
    <w:p w14:paraId="71D1E2F2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---------- javax.faces.component.UISelectOne</w:t>
      </w:r>
    </w:p>
    <w:p w14:paraId="1BFC5DBF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---------- javax.faces.component.UISelectMany</w:t>
      </w:r>
    </w:p>
    <w:p w14:paraId="3BA52E4C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Дополнительные</w:t>
      </w: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библиотеки</w:t>
      </w: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компонентов</w:t>
      </w: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>.</w:t>
      </w:r>
    </w:p>
    <w:p w14:paraId="4AEDDF24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</w:pPr>
      <w:hyperlink r:id="rId5" w:history="1">
        <w:proofErr w:type="spellStart"/>
        <w:r w:rsidRPr="0043720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PrimeFaces</w:t>
        </w:r>
        <w:proofErr w:type="spellEnd"/>
      </w:hyperlink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 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fldChar w:fldCharType="begin"/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instrText xml:space="preserve"> HYPERLINK "http://docs.jboss.org/richfaces/latest_4_5_X/Developer_Guide/en-US/html/appe-Developer_Guide-Style_classes_and_skin_parameters.html" </w:instrTex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fldChar w:fldCharType="separate"/>
      </w:r>
      <w:r w:rsidRPr="0043720F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RichFaces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fldChar w:fldCharType="end"/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 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fldChar w:fldCharType="begin"/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instrText xml:space="preserve"> HYPERLINK "http://www.icesoft.org/java/projects/ICEfaces/ace-components.jsf" </w:instrTex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fldChar w:fldCharType="separate"/>
      </w:r>
      <w:r w:rsidRPr="0043720F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ICEFaces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fldChar w:fldCharType="end"/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>, OpenFaces, Trinidad, Tomahawk.</w:t>
      </w:r>
    </w:p>
    <w:p w14:paraId="22965780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Модель обработки событий</w:t>
      </w:r>
    </w:p>
    <w:p w14:paraId="7CA780CB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Жизненный цикл обработки запроса в приложениях JSF состоит из следующих фаз:</w:t>
      </w:r>
    </w:p>
    <w:p w14:paraId="4104EDE6" w14:textId="77777777" w:rsidR="0043720F" w:rsidRPr="0043720F" w:rsidRDefault="0043720F" w:rsidP="0043720F">
      <w:pPr>
        <w:numPr>
          <w:ilvl w:val="0"/>
          <w:numId w:val="8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Восстановление представления</w:t>
      </w:r>
    </w:p>
    <w:p w14:paraId="752757A9" w14:textId="77777777" w:rsidR="0043720F" w:rsidRPr="0043720F" w:rsidRDefault="0043720F" w:rsidP="0043720F">
      <w:pPr>
        <w:numPr>
          <w:ilvl w:val="0"/>
          <w:numId w:val="8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Использование параметров запроса; обработка событий</w:t>
      </w:r>
    </w:p>
    <w:p w14:paraId="015AD6B3" w14:textId="77777777" w:rsidR="0043720F" w:rsidRPr="0043720F" w:rsidRDefault="0043720F" w:rsidP="0043720F">
      <w:pPr>
        <w:numPr>
          <w:ilvl w:val="0"/>
          <w:numId w:val="8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Проверка данных; обработка событий</w:t>
      </w:r>
    </w:p>
    <w:p w14:paraId="14EB3E83" w14:textId="77777777" w:rsidR="0043720F" w:rsidRPr="0043720F" w:rsidRDefault="0043720F" w:rsidP="0043720F">
      <w:pPr>
        <w:numPr>
          <w:ilvl w:val="0"/>
          <w:numId w:val="8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Обновление данных модели; обработка событий</w:t>
      </w:r>
    </w:p>
    <w:p w14:paraId="1FC9E4E2" w14:textId="77777777" w:rsidR="0043720F" w:rsidRPr="0043720F" w:rsidRDefault="0043720F" w:rsidP="0043720F">
      <w:pPr>
        <w:numPr>
          <w:ilvl w:val="0"/>
          <w:numId w:val="8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Вызов приложения; обработка событий</w:t>
      </w:r>
    </w:p>
    <w:p w14:paraId="1F5E8769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ADBAC7"/>
          <w:sz w:val="21"/>
          <w:szCs w:val="21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1"/>
          <w:szCs w:val="21"/>
          <w:lang w:eastAsia="ru-RU"/>
        </w:rPr>
        <w:t>Вывод результата</w:t>
      </w:r>
    </w:p>
    <w:p w14:paraId="087D860D" w14:textId="77777777" w:rsidR="0043720F" w:rsidRPr="0043720F" w:rsidRDefault="0043720F" w:rsidP="0043720F">
      <w:pPr>
        <w:numPr>
          <w:ilvl w:val="0"/>
          <w:numId w:val="9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Фаза формирования представления. JSF Runtime формирует представление по запросу(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request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) пользователя: создаются объекты компонентов, назначаются слушатели событий, конвертеры и валидаторы, все элементы представления помещаются в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FacesContext</w:t>
      </w:r>
      <w:proofErr w:type="spellEnd"/>
    </w:p>
    <w:p w14:paraId="528C53B6" w14:textId="77777777" w:rsidR="0043720F" w:rsidRPr="0043720F" w:rsidRDefault="0043720F" w:rsidP="0043720F">
      <w:pPr>
        <w:numPr>
          <w:ilvl w:val="0"/>
          <w:numId w:val="9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Фаза получения значений компонентов. Вызывается конвертер из стокового типа данных в требуемый тип. Если конвертация успешна, то значение сохраняется в локальной переменной компонента. Если неуспешно – создается сообщение об ошибке и помещается в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FacesContext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6C744B0A" w14:textId="77777777" w:rsidR="0043720F" w:rsidRPr="0043720F" w:rsidRDefault="0043720F" w:rsidP="0043720F">
      <w:pPr>
        <w:numPr>
          <w:ilvl w:val="0"/>
          <w:numId w:val="9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 xml:space="preserve">Фаза валидации значений компонентов. Вызываются валидаторы, зарегистрированные для компонентов представления. Если значение компонента не проходит валидацию, создается сообщение об ошибке и сохраняется в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FacesContext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446F9F97" w14:textId="77777777" w:rsidR="0043720F" w:rsidRPr="0043720F" w:rsidRDefault="0043720F" w:rsidP="0043720F">
      <w:pPr>
        <w:numPr>
          <w:ilvl w:val="0"/>
          <w:numId w:val="9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Фаза обновления значений компонентов. Если данные валидны, то значение компонента обновляется. Новое значение присваивается полю объекта компонента.</w:t>
      </w:r>
    </w:p>
    <w:p w14:paraId="094A3F7F" w14:textId="77777777" w:rsidR="0043720F" w:rsidRPr="0043720F" w:rsidRDefault="0043720F" w:rsidP="0043720F">
      <w:pPr>
        <w:numPr>
          <w:ilvl w:val="0"/>
          <w:numId w:val="9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Фаза вызова приложения. Управление передается слушателям событий. Формируются новые значение компонентов.</w:t>
      </w:r>
    </w:p>
    <w:p w14:paraId="0072A43C" w14:textId="77777777" w:rsidR="0043720F" w:rsidRPr="0043720F" w:rsidRDefault="0043720F" w:rsidP="0043720F">
      <w:pPr>
        <w:numPr>
          <w:ilvl w:val="0"/>
          <w:numId w:val="9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Фаза формирования ответа сервера. Обновляется представление в соответствии с результатом обработки запроса. Если это первый запрос к странице, то компоненты помещаются в иерархию представления. Формируется ответ сервера на запрос(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response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). На стороне клиента происходит обновление страницы.</w:t>
      </w:r>
    </w:p>
    <w:p w14:paraId="49135502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4. Конвертеры и валидаторы данных.</w:t>
      </w:r>
    </w:p>
    <w:p w14:paraId="05B104F3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JSF имеет встроенные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конвенторы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и позволяет создавать специализированные.</w:t>
      </w:r>
    </w:p>
    <w:p w14:paraId="73178756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Стандартные конвертеры JSF</w:t>
      </w:r>
    </w:p>
    <w:p w14:paraId="68AFDCC2" w14:textId="77777777" w:rsidR="0043720F" w:rsidRPr="0043720F" w:rsidRDefault="0043720F" w:rsidP="0043720F">
      <w:pPr>
        <w:numPr>
          <w:ilvl w:val="0"/>
          <w:numId w:val="10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javax.faces.BigDecimal</w:t>
      </w:r>
      <w:proofErr w:type="spellEnd"/>
    </w:p>
    <w:p w14:paraId="3DB4FBAF" w14:textId="77777777" w:rsidR="0043720F" w:rsidRPr="0043720F" w:rsidRDefault="0043720F" w:rsidP="0043720F">
      <w:pPr>
        <w:numPr>
          <w:ilvl w:val="0"/>
          <w:numId w:val="10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javax.faces.BigInteger</w:t>
      </w:r>
      <w:proofErr w:type="spellEnd"/>
    </w:p>
    <w:p w14:paraId="6328300E" w14:textId="77777777" w:rsidR="0043720F" w:rsidRPr="0043720F" w:rsidRDefault="0043720F" w:rsidP="0043720F">
      <w:pPr>
        <w:numPr>
          <w:ilvl w:val="0"/>
          <w:numId w:val="10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javax.faces.Boolean</w:t>
      </w:r>
      <w:proofErr w:type="spellEnd"/>
    </w:p>
    <w:p w14:paraId="17C86DDE" w14:textId="77777777" w:rsidR="0043720F" w:rsidRPr="0043720F" w:rsidRDefault="0043720F" w:rsidP="0043720F">
      <w:pPr>
        <w:numPr>
          <w:ilvl w:val="0"/>
          <w:numId w:val="10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javax.faces.Byte</w:t>
      </w:r>
      <w:proofErr w:type="spellEnd"/>
    </w:p>
    <w:p w14:paraId="7F2B9CE2" w14:textId="77777777" w:rsidR="0043720F" w:rsidRPr="0043720F" w:rsidRDefault="0043720F" w:rsidP="0043720F">
      <w:pPr>
        <w:numPr>
          <w:ilvl w:val="0"/>
          <w:numId w:val="10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javax.faces.Character</w:t>
      </w:r>
      <w:proofErr w:type="spellEnd"/>
    </w:p>
    <w:p w14:paraId="472E95FE" w14:textId="77777777" w:rsidR="0043720F" w:rsidRPr="0043720F" w:rsidRDefault="0043720F" w:rsidP="0043720F">
      <w:pPr>
        <w:numPr>
          <w:ilvl w:val="0"/>
          <w:numId w:val="10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javax.faces.DateTime</w:t>
      </w:r>
      <w:proofErr w:type="spellEnd"/>
    </w:p>
    <w:p w14:paraId="613D0FE8" w14:textId="77777777" w:rsidR="0043720F" w:rsidRPr="0043720F" w:rsidRDefault="0043720F" w:rsidP="0043720F">
      <w:pPr>
        <w:numPr>
          <w:ilvl w:val="0"/>
          <w:numId w:val="10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javax.faces.Double</w:t>
      </w:r>
      <w:proofErr w:type="spellEnd"/>
    </w:p>
    <w:p w14:paraId="7E9820ED" w14:textId="77777777" w:rsidR="0043720F" w:rsidRPr="0043720F" w:rsidRDefault="0043720F" w:rsidP="0043720F">
      <w:pPr>
        <w:numPr>
          <w:ilvl w:val="0"/>
          <w:numId w:val="10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javax.faces.Float</w:t>
      </w:r>
      <w:proofErr w:type="spellEnd"/>
    </w:p>
    <w:p w14:paraId="2D3428A6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&lt;h:outputLabel value="Age" for="age" accesskey="age" /&gt;</w:t>
      </w:r>
    </w:p>
    <w:p w14:paraId="45082838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&lt;h:inputText id="age" size="3" value="#{contactController.contact.age}"&gt;</w:t>
      </w:r>
    </w:p>
    <w:p w14:paraId="64FBC3DC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&lt;/h:inputText&gt;</w:t>
      </w:r>
    </w:p>
    <w:p w14:paraId="2995AEC2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&lt;h:outputLabel value="Birth Date" for="birthDate" accesskey="b" /&gt;</w:t>
      </w:r>
    </w:p>
    <w:p w14:paraId="6E5E082A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&lt;h:inputText id="birthDate" value="#{contactController.contact.birthDate}"&gt;</w:t>
      </w:r>
    </w:p>
    <w:p w14:paraId="286C1C3C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&lt;f:convertDateTime pattern="MM/yyyy"/&gt;</w:t>
      </w:r>
    </w:p>
    <w:p w14:paraId="5683EFB4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&lt;/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h:inputText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&gt;</w:t>
      </w:r>
    </w:p>
    <w:p w14:paraId="1E8FB84A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Cпециализированные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 xml:space="preserve"> конвертеры</w:t>
      </w:r>
    </w:p>
    <w:p w14:paraId="0A9DB7F1" w14:textId="77777777" w:rsidR="0043720F" w:rsidRPr="0043720F" w:rsidRDefault="0043720F" w:rsidP="0043720F">
      <w:pPr>
        <w:numPr>
          <w:ilvl w:val="0"/>
          <w:numId w:val="11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Создать класс, реализующий интерфейс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Converter</w:t>
      </w:r>
      <w:proofErr w:type="spellEnd"/>
    </w:p>
    <w:p w14:paraId="5FA64FD9" w14:textId="77777777" w:rsidR="0043720F" w:rsidRPr="0043720F" w:rsidRDefault="0043720F" w:rsidP="0043720F">
      <w:pPr>
        <w:numPr>
          <w:ilvl w:val="0"/>
          <w:numId w:val="1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Реализовать метод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getAsObject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(), для преобразования строкового значения поля в объект.</w:t>
      </w:r>
    </w:p>
    <w:p w14:paraId="0A52139F" w14:textId="77777777" w:rsidR="0043720F" w:rsidRPr="0043720F" w:rsidRDefault="0043720F" w:rsidP="0043720F">
      <w:pPr>
        <w:numPr>
          <w:ilvl w:val="0"/>
          <w:numId w:val="1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 xml:space="preserve">Реализовать метод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getAsString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09C781CC" w14:textId="77777777" w:rsidR="0043720F" w:rsidRPr="0043720F" w:rsidRDefault="0043720F" w:rsidP="0043720F">
      <w:pPr>
        <w:numPr>
          <w:ilvl w:val="0"/>
          <w:numId w:val="1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Зарегистрировать конвертер в контексте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Faces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в файле faces-config.xml, используя элемент .</w:t>
      </w:r>
    </w:p>
    <w:p w14:paraId="45CB2A14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файл</w:t>
      </w: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val="en-US" w:eastAsia="ru-RU"/>
        </w:rPr>
        <w:t xml:space="preserve"> faces-config.xml</w:t>
      </w:r>
    </w:p>
    <w:p w14:paraId="1E1A193C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&lt;converter&gt;</w:t>
      </w:r>
    </w:p>
    <w:p w14:paraId="6A46CFB6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&lt;converter-for-class&gt;</w:t>
      </w:r>
    </w:p>
    <w:p w14:paraId="399B6CCF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com.arcmind.contact.model.Group</w:t>
      </w:r>
    </w:p>
    <w:p w14:paraId="1AAA0610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&lt;/converter-for-class&gt;</w:t>
      </w:r>
    </w:p>
    <w:p w14:paraId="07B74485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&lt;converter-class&gt;</w:t>
      </w:r>
    </w:p>
    <w:p w14:paraId="1CCC5858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com.arcmind.contact.converter.GroupConverter (com.arcmind.contact.converter.TagConverter)</w:t>
      </w:r>
    </w:p>
    <w:p w14:paraId="6665DA05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&lt;/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converter-class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&gt;</w:t>
      </w:r>
    </w:p>
    <w:p w14:paraId="6C69D88A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&lt;/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converter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&gt;</w:t>
      </w:r>
    </w:p>
    <w:p w14:paraId="33A52776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Валидаторы</w:t>
      </w:r>
    </w:p>
    <w:p w14:paraId="61E7A11F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Существует 4 типа валидаторов</w:t>
      </w:r>
    </w:p>
    <w:p w14:paraId="0E1D1880" w14:textId="77777777" w:rsidR="0043720F" w:rsidRPr="0043720F" w:rsidRDefault="0043720F" w:rsidP="0043720F">
      <w:pPr>
        <w:numPr>
          <w:ilvl w:val="0"/>
          <w:numId w:val="12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С помощью встроенных компонентов</w:t>
      </w:r>
    </w:p>
    <w:p w14:paraId="0D41B21B" w14:textId="77777777" w:rsidR="0043720F" w:rsidRPr="0043720F" w:rsidRDefault="0043720F" w:rsidP="0043720F">
      <w:pPr>
        <w:numPr>
          <w:ilvl w:val="0"/>
          <w:numId w:val="1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На уровне приложения</w:t>
      </w:r>
    </w:p>
    <w:p w14:paraId="2C5A73DA" w14:textId="77777777" w:rsidR="0043720F" w:rsidRPr="0043720F" w:rsidRDefault="0043720F" w:rsidP="0043720F">
      <w:pPr>
        <w:numPr>
          <w:ilvl w:val="0"/>
          <w:numId w:val="1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С помощью проверочных методов серверных объектов (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inline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-валидация)</w:t>
      </w:r>
    </w:p>
    <w:p w14:paraId="251B34F5" w14:textId="77777777" w:rsidR="0043720F" w:rsidRPr="0043720F" w:rsidRDefault="0043720F" w:rsidP="0043720F">
      <w:pPr>
        <w:numPr>
          <w:ilvl w:val="0"/>
          <w:numId w:val="1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С помощью специализированных компонентов, реализующих интерфейс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Validator</w:t>
      </w:r>
      <w:proofErr w:type="spellEnd"/>
    </w:p>
    <w:p w14:paraId="1FCB6EC7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1. С помощью встроенных компонентов</w:t>
      </w:r>
    </w:p>
    <w:p w14:paraId="5A657E9D" w14:textId="77777777" w:rsidR="0043720F" w:rsidRPr="0043720F" w:rsidRDefault="0043720F" w:rsidP="0043720F">
      <w:pPr>
        <w:numPr>
          <w:ilvl w:val="0"/>
          <w:numId w:val="13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DoubleRangeValidator</w:t>
      </w:r>
      <w:proofErr w:type="spellEnd"/>
    </w:p>
    <w:p w14:paraId="02B74154" w14:textId="77777777" w:rsidR="0043720F" w:rsidRPr="0043720F" w:rsidRDefault="0043720F" w:rsidP="0043720F">
      <w:pPr>
        <w:numPr>
          <w:ilvl w:val="0"/>
          <w:numId w:val="13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LongRangeValidator</w:t>
      </w:r>
      <w:proofErr w:type="spellEnd"/>
    </w:p>
    <w:p w14:paraId="4B51E365" w14:textId="77777777" w:rsidR="0043720F" w:rsidRPr="0043720F" w:rsidRDefault="0043720F" w:rsidP="0043720F">
      <w:pPr>
        <w:numPr>
          <w:ilvl w:val="0"/>
          <w:numId w:val="13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LengthValidator</w:t>
      </w:r>
      <w:proofErr w:type="spellEnd"/>
    </w:p>
    <w:p w14:paraId="1F8D7628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&lt;%-- возраст (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age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) --%&gt;</w:t>
      </w:r>
    </w:p>
    <w:p w14:paraId="10FAAC8F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&lt;h:outputLabel value="Age" for="age" accesskey="age" /&gt;</w:t>
      </w:r>
    </w:p>
    <w:p w14:paraId="7BBA9D1F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&lt;h:inputText id="age" size="3" value="#{contactController.contact.age}"&gt;</w:t>
      </w:r>
    </w:p>
    <w:p w14:paraId="412AB0C9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&lt;f:validateLongRange minimum="0" maximum="150"/&gt;</w:t>
      </w:r>
    </w:p>
    <w:p w14:paraId="1DCCF90C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&lt;/h:inputText&gt;</w:t>
      </w:r>
    </w:p>
    <w:p w14:paraId="5B7AF5A8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&lt;h:message for="age" errorClass="errorClass" /&gt;</w:t>
      </w:r>
    </w:p>
    <w:p w14:paraId="172F25FF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2. На уровне приложения</w:t>
      </w:r>
    </w:p>
    <w:p w14:paraId="06D153B3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Это непосредственно бизнес-логика. Заключается в добавлении в методы управляемых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bean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-объектов кода, который использует модель приложения для проверки уже помещенных в нее данных.</w:t>
      </w:r>
    </w:p>
    <w:p w14:paraId="2784A603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3. С помощью проверочных методов серверных объектов</w:t>
      </w:r>
    </w:p>
    <w:p w14:paraId="26E18C78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 xml:space="preserve">Для типов данных, не поддерживаемых стандартными валидаторами, например, адресов электронной почты, можно создавать собственные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валидирующие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компоненты</w:t>
      </w:r>
    </w:p>
    <w:p w14:paraId="35D6A718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 xml:space="preserve">4. С помощью специализированных компонентов, реализующих интерфейс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Validator</w:t>
      </w:r>
      <w:proofErr w:type="spellEnd"/>
    </w:p>
    <w:p w14:paraId="06D512D9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JSF позволяет создавать подключаемые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валидирующие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компоненты, которые можно использовать в различных Web-приложениях.</w:t>
      </w:r>
    </w:p>
    <w:p w14:paraId="3740BB1E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Это должен быть класс, реализующий интерфейс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Validator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в котором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реальзован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метод validate(). Необходимо зарегистрировать валидатор в файле faces-config.xml. После этого можно использовать тег &lt;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f:validator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/&gt; на страницах JSP.</w:t>
      </w:r>
    </w:p>
    <w:p w14:paraId="49572EC9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val="en-US" w:eastAsia="ru-RU"/>
        </w:rPr>
        <w:t>faces-config.xml</w:t>
      </w:r>
    </w:p>
    <w:p w14:paraId="30AABA66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&lt;validator&gt;</w:t>
      </w:r>
    </w:p>
    <w:p w14:paraId="20BDABAE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&lt;validator-id&gt;arcmind.zipCode&lt;/validator-id&gt;</w:t>
      </w:r>
    </w:p>
    <w:p w14:paraId="276FF6C6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&lt;validator-class&gt;com.arcmind.validators.ZipCodeValidator&lt;/validator-class&gt;</w:t>
      </w:r>
    </w:p>
    <w:p w14:paraId="0D5AC520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&lt;/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validator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&gt;</w:t>
      </w:r>
    </w:p>
    <w:p w14:paraId="6E492321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5. Представление страницы JSF на стороне сервера. Класс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UIViewRoot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.</w:t>
      </w:r>
    </w:p>
    <w:p w14:paraId="06D5A646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За представление отвечают:</w:t>
      </w:r>
    </w:p>
    <w:p w14:paraId="4D587384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UI Component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. Объект с состоянием, методами, событиями, который содержится на сервере и отвечает за взаимодействие с пользователем (визуальный компонент). Каждый UI компонент содержит метод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метод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render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для прорисовки самого себя,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согдасно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правилам в классе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Render</w:t>
      </w:r>
      <w:proofErr w:type="spellEnd"/>
    </w:p>
    <w:p w14:paraId="55546F9C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Renderer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- Отвечает за отображение компонента и преобразование ввода пользователя</w:t>
      </w:r>
    </w:p>
    <w:p w14:paraId="234A99A7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Validator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Convertor</w:t>
      </w:r>
      <w:proofErr w:type="spellEnd"/>
    </w:p>
    <w:p w14:paraId="7FF5574F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Backing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 xml:space="preserve"> 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bean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- собирает значения из компонент, реагирует на события, взаимодействует с бизнес-логикой.</w:t>
      </w:r>
    </w:p>
    <w:p w14:paraId="02236205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Events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Listeners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Message</w:t>
      </w:r>
    </w:p>
    <w:p w14:paraId="22741815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Navigation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- =правила навигации между страницами, задаются в виде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xml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документа</w:t>
      </w:r>
    </w:p>
    <w:p w14:paraId="5ACCB54C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UIViewRoot</w:t>
      </w:r>
      <w:proofErr w:type="spellEnd"/>
    </w:p>
    <w:p w14:paraId="7A540304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Объект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UIViewRoot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дает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представдение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JSF, он связан с активным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FacesContext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JSF реализация создаёт представление при первом обращении (запросе), либо восстанавливает уже созданное. Когда клиент отправляет форму (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postback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), JSF конвертирует отправленные данные, проверяет их, сохраняет в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managed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bean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находит представление для навигации, восстанавливает значения компонента из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>managed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bean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генерирует ответ по представлению. Все эти действия JSF описываются с помощью 6 упорядоченных процессов.</w:t>
      </w:r>
    </w:p>
    <w:p w14:paraId="0404AB90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6. Управляемые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бины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 - назначение, способы конфигурации. Контекст управляемых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бинов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.</w:t>
      </w:r>
    </w:p>
    <w:p w14:paraId="42367793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 xml:space="preserve">Управляемые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бины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– классы, содержащие параметры и методы для обработки данных с компонентов. Должны иметь методы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get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и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set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/ Используются для обработки UI и валидации данных.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Жихненным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цикллом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управляет JSF Runtime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Env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Доступ из JSP-страниц осуществляется с помощью языка выражений (EL). Конфигурация задается либо в faces-config.xml, либо с помощью аннотаций.</w:t>
      </w:r>
    </w:p>
    <w:p w14:paraId="3E960816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Конфиуграция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 xml:space="preserve"> управляемых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бинов</w:t>
      </w:r>
      <w:proofErr w:type="spellEnd"/>
    </w:p>
    <w:p w14:paraId="1CC10AFD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faces-config.xml</w:t>
      </w:r>
    </w:p>
    <w:p w14:paraId="34CF3AF7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&lt;managed-bean&gt;</w:t>
      </w:r>
    </w:p>
    <w:p w14:paraId="0D15F245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&lt;managed-bean-name&gt;customer&lt;/managed-bean-name&gt;</w:t>
      </w:r>
    </w:p>
    <w:p w14:paraId="1DFC010F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&lt;managed-bean-class&gt;CustomerBean&lt;/managed-bean-class&gt;</w:t>
      </w:r>
    </w:p>
    <w:p w14:paraId="67C15492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&lt;managed-bean-scope&gt;request&lt;/managed-bean-scope&gt;</w:t>
      </w:r>
    </w:p>
    <w:p w14:paraId="7ED640BF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&lt;managed-property&gt;</w:t>
      </w:r>
    </w:p>
    <w:p w14:paraId="7C7EEC2C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&lt;property-name&gt;areaCode&lt;/property-name&gt;</w:t>
      </w:r>
    </w:p>
    <w:p w14:paraId="2C375FE1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&lt;value&gt;#{initParam.defaultAreaCode}&lt;/value&gt;</w:t>
      </w:r>
    </w:p>
    <w:p w14:paraId="6365F302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&lt;/managed-property&gt;</w:t>
      </w:r>
    </w:p>
    <w:p w14:paraId="59287D60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&lt;/managed-bean&gt;</w:t>
      </w:r>
    </w:p>
    <w:p w14:paraId="015EAA10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С</w:t>
      </w: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помощью</w:t>
      </w: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аннотаций</w:t>
      </w:r>
    </w:p>
    <w:p w14:paraId="27AEE7A7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@ManagedBean(name="customer")</w:t>
      </w:r>
    </w:p>
    <w:p w14:paraId="7BF9C237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@RequestScoped</w:t>
      </w:r>
    </w:p>
    <w:p w14:paraId="379CA770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public class CustomerBean {</w:t>
      </w:r>
    </w:p>
    <w:p w14:paraId="0FD041B1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@ManagedProperty(value="#{initParam.defaultAreaCode}" name="areaCode")</w:t>
      </w:r>
    </w:p>
    <w:p w14:paraId="4374DA26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private String areaCode;</w:t>
      </w:r>
    </w:p>
    <w:p w14:paraId="74E1BC24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...</w:t>
      </w:r>
    </w:p>
    <w:p w14:paraId="12FBB734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}</w:t>
      </w:r>
    </w:p>
    <w:p w14:paraId="5DAFFEC2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Managed bean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 -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бин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,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зарегистрированный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JSF,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управляется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JSF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платформой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.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Мanaged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bean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используются в качестве модели для компонентов и имеют свою область жизни (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scope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), которую можно задать при помощи аннотации или в конфигурационном файле faces-config.xml.</w:t>
      </w:r>
    </w:p>
    <w:p w14:paraId="43CD5382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У управляемых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бинов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есть </w:t>
      </w: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контекст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который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оперделяет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продолжительность жизни. Он задается аннотацией.</w:t>
      </w:r>
    </w:p>
    <w:p w14:paraId="370985CF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Аннотации</w:t>
      </w:r>
    </w:p>
    <w:p w14:paraId="035F190A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@RequestScoped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- используется по умолчанию. Создаётся новый экземпляр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managed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bean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на каждый HTTP запрос (и при отправке, и при получении).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Контекст - запрос</w:t>
      </w:r>
    </w:p>
    <w:p w14:paraId="72504901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lastRenderedPageBreak/>
        <w:t>@SessionScoped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- экземпляр создаётся один раз при обращении пользователя к приложению, и используется на протяжении жизни сессии.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Managed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bean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обязательно должен быть Serializable.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Контекст — сессия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0D0DAA4C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@ApplicationScoped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- экземпляр создаётся один раз при обращении и используется на протяжении жизни всего приложения. Не должен иметь состояния, а если имеет, то должен синхронизировать доступ, так как доступен для всех пользователей.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Контекст — приложение.</w:t>
      </w:r>
    </w:p>
    <w:p w14:paraId="604ACDB2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@ViewScoped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- экземпляр создаётся один раз при обращении к странице, и используется ровно столько, сколько пользователь находится на странице (включая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ajax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запросы).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Контекст — страница, представление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30C20653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@CustomScoped(value="#{someMap}")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- экземпляр создаётся и сохраняется в Map. Программист сам управляет областью жизни.</w:t>
      </w:r>
    </w:p>
    <w:p w14:paraId="1E795DC5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@NoneScoped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-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экземпялр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создаётся, но не привязывается ни к одной области жизни. </w:t>
      </w:r>
      <w:proofErr w:type="gram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Применяется</w:t>
      </w:r>
      <w:proofErr w:type="gram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когда к нему обращаются другие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managed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bean'ы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имеющие область жизни. </w:t>
      </w:r>
      <w:r w:rsidRPr="0043720F">
        <w:rPr>
          <w:rFonts w:ascii="Segoe UI" w:eastAsia="Times New Roman" w:hAnsi="Segoe UI" w:cs="Segoe UI"/>
          <w:i/>
          <w:iCs/>
          <w:color w:val="ADBAC7"/>
          <w:sz w:val="24"/>
          <w:szCs w:val="24"/>
          <w:lang w:eastAsia="ru-RU"/>
        </w:rPr>
        <w:t>Бин без контекста.</w:t>
      </w:r>
    </w:p>
    <w:p w14:paraId="310F0A36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 xml:space="preserve">7. Конфигурация JSF-приложений. Файл faces-config.xml. Класс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FacesServlet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.</w:t>
      </w:r>
    </w:p>
    <w:p w14:paraId="29078393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faces-config.xml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— конфигурационный файл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JavaServer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Faces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который должен находиться в директории WEB-INF проекта. В этом файле могут находиться настройки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managed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bean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конвертеры, валидаторы, локализация, навигации и другие настройки, связанные с JSF</w:t>
      </w:r>
    </w:p>
    <w:p w14:paraId="204F5C98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>faces-config.xml</w:t>
      </w:r>
    </w:p>
    <w:p w14:paraId="1FA003EB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&lt;?xml version="1.0" encoding="UTF-8"?&gt;</w:t>
      </w:r>
    </w:p>
    <w:p w14:paraId="58C319E6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&lt;faces-config xmlns="http://java.sun.com/xml/ns/javaee"</w:t>
      </w:r>
    </w:p>
    <w:p w14:paraId="4FC569FD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xmlns:xsi="http://www.w3.org/2001/XMLSchema-instance"</w:t>
      </w:r>
    </w:p>
    <w:p w14:paraId="637FFC27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xsi:schemaLocation="http://java.sun.com/xml/ns/javaee</w:t>
      </w:r>
    </w:p>
    <w:p w14:paraId="3FF95DED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http://java.sun.com/xml/ns/javaee/web-facesconfig_1_2.xsd" </w:t>
      </w:r>
    </w:p>
    <w:p w14:paraId="5C952D4E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version="1.2"&gt;</w:t>
      </w:r>
    </w:p>
    <w:p w14:paraId="61F7EBDD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&lt;managed-bean&gt;</w:t>
      </w:r>
    </w:p>
    <w:p w14:paraId="7F207804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&lt;managed-bean-name&gt;calculator&lt;/managed-bean-name&gt;</w:t>
      </w:r>
    </w:p>
    <w:p w14:paraId="1BA91F86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&lt;managed-bean-class&gt;com.arcmind.jsfquickstart.model.Calculator&lt;/managed-bean-class&gt;</w:t>
      </w:r>
    </w:p>
    <w:p w14:paraId="422B2B13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&lt;managed-bean-scope&gt;request&lt;/managed-bean-scope&gt;</w:t>
      </w:r>
    </w:p>
    <w:p w14:paraId="0D20581D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&lt;/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managed-bean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&gt;</w:t>
      </w:r>
    </w:p>
    <w:p w14:paraId="2CE10CB4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&lt;/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faces-config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&gt;</w:t>
      </w:r>
    </w:p>
    <w:p w14:paraId="50B129C2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Объявление управляемого объекта: имя объекта задается с помощью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&lt;managed-bean-name&gt;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,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полное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имя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класса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 -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&lt;managed-bean-class&gt;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  <w:t xml:space="preserve">. 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Класс управляемого объекта обязан содержать конструктор без параметров.</w:t>
      </w:r>
    </w:p>
    <w:p w14:paraId="379BE58C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managed-bean-scope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&gt;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определяет, где JSF будет искать объект. Если объект привязан к представлению и не существует на момент обращения, то JSF создаст его автоматически с помощью API универсального языка выражений EL. Объект будет доступен в течение обработки одного запроса.</w:t>
      </w:r>
    </w:p>
    <w:p w14:paraId="72C1FF2D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 xml:space="preserve">По умолчанию используется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faces-config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но можно использовать дополнительные конфиги, перечислив их в web.xml.</w:t>
      </w:r>
    </w:p>
    <w:p w14:paraId="176760F4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 xml:space="preserve">Класс </w:t>
      </w: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FacesServlet</w:t>
      </w:r>
      <w:proofErr w:type="spellEnd"/>
    </w:p>
    <w:p w14:paraId="73FF3100" w14:textId="77777777" w:rsidR="0043720F" w:rsidRPr="0043720F" w:rsidRDefault="0043720F" w:rsidP="0043720F">
      <w:pPr>
        <w:numPr>
          <w:ilvl w:val="0"/>
          <w:numId w:val="14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Обрабатывает запросы с браузера.</w:t>
      </w:r>
    </w:p>
    <w:p w14:paraId="2007CE54" w14:textId="77777777" w:rsidR="0043720F" w:rsidRPr="0043720F" w:rsidRDefault="0043720F" w:rsidP="0043720F">
      <w:pPr>
        <w:numPr>
          <w:ilvl w:val="0"/>
          <w:numId w:val="14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Формирует объекты-события и вызывает методы-слушатели.</w:t>
      </w:r>
    </w:p>
    <w:p w14:paraId="668333C5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8. Навигация в JSF-приложениях.</w:t>
      </w:r>
    </w:p>
    <w:p w14:paraId="526602CD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Механизм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нафигации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JSF позволяет определить связь между логическим признаком результата и следующим представлением. Реализуется объектами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NavigationHandler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Навигация осуществляется с помощью правил перехода.</w:t>
      </w:r>
    </w:p>
    <w:p w14:paraId="2E866471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Ссылку можно добавить тремя различными способами:</w:t>
      </w:r>
    </w:p>
    <w:p w14:paraId="74C80117" w14:textId="77777777" w:rsidR="0043720F" w:rsidRPr="0043720F" w:rsidRDefault="0043720F" w:rsidP="0043720F">
      <w:pPr>
        <w:numPr>
          <w:ilvl w:val="0"/>
          <w:numId w:val="15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С помощью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commandLink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и обычного правила перехода, определяемого в faces-config.xml</w:t>
      </w:r>
    </w:p>
    <w:p w14:paraId="37DEB87B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&lt;navigation-rule&gt;</w:t>
      </w:r>
    </w:p>
    <w:p w14:paraId="76581A86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&lt;navigation-case&gt;</w:t>
      </w:r>
    </w:p>
    <w:p w14:paraId="2CFE90B3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&lt;from-outcome&gt;CALCULATOR&lt;/from-outcome&gt;</w:t>
      </w:r>
    </w:p>
    <w:p w14:paraId="3D01ECFB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  &lt;to-view-id&gt;/pages/calculator.jsp&lt;/to-view-id&gt;</w:t>
      </w:r>
    </w:p>
    <w:p w14:paraId="0DED3DBE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 xml:space="preserve">  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&lt;/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navigation-case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&gt;</w:t>
      </w:r>
    </w:p>
    <w:p w14:paraId="61664C5B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&lt;/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navigation-rule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&gt;</w:t>
      </w:r>
    </w:p>
    <w:p w14:paraId="2C8C30F3" w14:textId="77777777" w:rsidR="0043720F" w:rsidRPr="0043720F" w:rsidRDefault="0043720F" w:rsidP="0043720F">
      <w:pPr>
        <w:numPr>
          <w:ilvl w:val="0"/>
          <w:numId w:val="16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С помощью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commandLink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и правила перехода, использующего элемент .</w:t>
      </w:r>
    </w:p>
    <w:p w14:paraId="193EB7B7" w14:textId="77777777" w:rsidR="0043720F" w:rsidRPr="0043720F" w:rsidRDefault="0043720F" w:rsidP="0043720F">
      <w:pPr>
        <w:numPr>
          <w:ilvl w:val="0"/>
          <w:numId w:val="16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Связывание с помощью прямой ссылки (элемента &lt;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h:outputLink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&gt;)</w:t>
      </w:r>
    </w:p>
    <w:p w14:paraId="161AAE5E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&lt;h:outputLink value="pages/calculator.jsf"&gt;</w:t>
      </w:r>
    </w:p>
    <w:p w14:paraId="189FF92F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t>&lt;h:outputText value="Calculator Application (outputlink)"/&gt;</w:t>
      </w:r>
    </w:p>
    <w:p w14:paraId="4C2739EB" w14:textId="77777777" w:rsidR="0043720F" w:rsidRPr="0043720F" w:rsidRDefault="0043720F" w:rsidP="0043720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&lt;/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h:outputLink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&gt;</w:t>
      </w:r>
    </w:p>
    <w:p w14:paraId="17E5CEE8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9. Доступ к БД из Java-приложений. Протокол JDBC, формирование запросов, работа с драйверами СУБД.</w:t>
      </w:r>
    </w:p>
    <w:p w14:paraId="663F4849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Протокол JDBC:</w:t>
      </w:r>
    </w:p>
    <w:p w14:paraId="24C50697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JDBC (Java Database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Connectivity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) является не протоколом, а интерфейсом и основан на интерфейсе уровня вызова группы доступа SQL. Сам по себе JDBC работать не может и использует основные абстракции и методы ODBC. Хотя в стандарте JDBC API и предусмотрена возможность работы не только через ODBC, а и через использование прямых линков к базам данных по двух- или </w:t>
      </w:r>
      <w:proofErr w:type="gram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трех-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звенной</w:t>
      </w:r>
      <w:proofErr w:type="spellEnd"/>
      <w:proofErr w:type="gram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схеме, эту схему используют гораздо реже, чем повсеместно используемый 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JDBC-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lastRenderedPageBreak/>
        <w:t>ODBC-Bridge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занимающий центральное место в общей схеме взаимодействия интерфейсов.</w:t>
      </w:r>
    </w:p>
    <w:p w14:paraId="359AA22D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Запрос:</w:t>
      </w:r>
    </w:p>
    <w:p w14:paraId="084C7197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Запрос (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query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) – это средство выбора необходимой информации из базы данных. Применяются два типа запросов: по образцу (QBE) и структурированный язык запросов (SQL). Существует несколько типов запросов: на выборку, на обновление, на добавление, на удаление, перекрестный запрос, создание таблиц. Запросы на выборку используются для отбора нужной пользователю информации, содержащейся в таблицах, используются чаще всего. Они создаются только для связанных таблиц.</w:t>
      </w:r>
    </w:p>
    <w:p w14:paraId="77AE6E24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Драйвер СУБД:</w:t>
      </w:r>
    </w:p>
    <w:p w14:paraId="79C4556F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Есть такая вещь как передаваемые в запрос параметры и самое главное - результат выполнения запроса. Задача драйвера упаковывать запрос, параметры и результаты </w:t>
      </w:r>
      <w:proofErr w:type="gram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 пакеты</w:t>
      </w:r>
      <w:proofErr w:type="gram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передаваемые по сети. И формат упаковки языком никак </w:t>
      </w:r>
      <w:proofErr w:type="gram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не оговаривается</w:t>
      </w:r>
      <w:proofErr w:type="gram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и каждая СУБД реализует его по своему. Тем более, что во многих СУБД существуют не только разные типы данных, но и сложные типы, например, как массивы PostgreSQL, которых в стандартах SQL вообще нет, поэтому для работы с СУБД программы линкуются с библиотеками конкретных СУБД, которые умеют общаться с конкретной БД.</w:t>
      </w:r>
    </w:p>
    <w:p w14:paraId="7C0E74FD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10. Концепция ORM. Библиотеки ORM в приложениях на Java. Основные API. Интеграция ORM-провайдеров с драйверами JDBC.</w:t>
      </w:r>
    </w:p>
    <w:p w14:paraId="51AAFCE1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Концепция ORM:</w:t>
      </w:r>
    </w:p>
    <w:p w14:paraId="27B41E07" w14:textId="77777777" w:rsidR="0043720F" w:rsidRPr="0043720F" w:rsidRDefault="0043720F" w:rsidP="0043720F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Реляционной СУБД –хранит данные в виде привычных всем таблиц, применяются так широко </w:t>
      </w:r>
      <w:proofErr w:type="gram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вовсе потому что</w:t>
      </w:r>
      <w:proofErr w:type="gram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они надёжны, быстры и, самое главное, привычны. Объектно-ориентированные СУБД - хранит данные в виде точно таких же объектов, какими оперируют программисты в своём коде. ORM применение специальных фреймворков или библиотек, которые сами занимаются связыванием объектов в программе и записей в таблицах базы данных(мы используем </w:t>
      </w:r>
      <w:proofErr w:type="gram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ORM потому что</w:t>
      </w:r>
      <w:proofErr w:type="gram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пишем на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а там оперируют объектами, но взаимодействовать нам надо с реляционной СУБД) Библиотеки ORM в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java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: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ActiveJDBC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EclipseLink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Hibernate</w:t>
      </w: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</w:t>
      </w:r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Java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 xml:space="preserve"> 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Persistence</w:t>
      </w:r>
      <w:proofErr w:type="spellEnd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 xml:space="preserve"> API</w:t>
      </w:r>
    </w:p>
    <w:p w14:paraId="43F0C7A9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Основные API:</w:t>
      </w:r>
    </w:p>
    <w:p w14:paraId="0728856D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 xml:space="preserve">Java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Persistence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API (JPA) — спецификация API Java EE, предоставляет возможность сохранять в удобном виде Java-объекты в базе данных, реализует концепцию ORM. Существует несколько реализаций этого интерфейса, одна из самых популярных использует для этого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Hibernate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14:paraId="389350B5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val="en-US" w:eastAsia="ru-RU"/>
        </w:rPr>
        <w:t xml:space="preserve">11. </w:t>
      </w: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Библиотеки</w:t>
      </w: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val="en-US" w:eastAsia="ru-RU"/>
        </w:rPr>
        <w:t xml:space="preserve"> ORM Hibernate </w:t>
      </w: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и</w:t>
      </w: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val="en-US" w:eastAsia="ru-RU"/>
        </w:rPr>
        <w:t xml:space="preserve"> EclipseLink. </w:t>
      </w: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t>Особенности, API, сходства и отличия.</w:t>
      </w:r>
    </w:p>
    <w:p w14:paraId="068C0CBE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EclipseLin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:</w:t>
      </w:r>
    </w:p>
    <w:p w14:paraId="45D19875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EclipseLin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предоставляет реализацию JPA с открытым кодом. Кроме того,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EclipseLink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поддерживает ряд других стандартов сохраняемости, таких как Java Architecture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for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XML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Binding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(Проще </w:t>
      </w:r>
      <w:proofErr w:type="gram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говоря, вместо того, чтобы</w:t>
      </w:r>
      <w:proofErr w:type="gram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сохранять объект в строке базы данных, JAXB отображает его в XML-представление). Одним из основных преимуществ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EclipseLink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является то, что вы можете вызывать собственные функции SQL непосредственно в своих запросах JPQL. В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Hibernate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это невозможно </w:t>
      </w:r>
      <w:proofErr w:type="gram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напрямую..</w:t>
      </w:r>
      <w:proofErr w:type="gram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EclipseLink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предлагает другие параметры, которых нет в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Hibernate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Например:</w:t>
      </w:r>
    </w:p>
    <w:p w14:paraId="14D2ACA1" w14:textId="77777777" w:rsidR="0043720F" w:rsidRPr="0043720F" w:rsidRDefault="0043720F" w:rsidP="0043720F">
      <w:pPr>
        <w:numPr>
          <w:ilvl w:val="0"/>
          <w:numId w:val="17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@ReadOnly - указывает, что сущность для сохранения доступна только для чтения</w:t>
      </w:r>
    </w:p>
    <w:p w14:paraId="71355415" w14:textId="77777777" w:rsidR="0043720F" w:rsidRPr="0043720F" w:rsidRDefault="0043720F" w:rsidP="0043720F">
      <w:pPr>
        <w:numPr>
          <w:ilvl w:val="0"/>
          <w:numId w:val="17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@Struct - определяет класс для сопоставления с типом структуры базы данных.</w:t>
      </w:r>
    </w:p>
    <w:p w14:paraId="25E7A14B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Hibernate</w:t>
      </w:r>
      <w:proofErr w:type="spellEnd"/>
      <w:r w:rsidRPr="0043720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:</w:t>
      </w:r>
    </w:p>
    <w:p w14:paraId="422370DE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Но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Hibernate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имеет лучшую документацию, а также лучшие сообщения об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ошибках.Например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давайте посмотрим на несколько аннотаций, предлагаемых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Hibernate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которые расширяют функциональность @Entity:</w:t>
      </w:r>
    </w:p>
    <w:p w14:paraId="64ADDE72" w14:textId="77777777" w:rsidR="0043720F" w:rsidRPr="0043720F" w:rsidRDefault="0043720F" w:rsidP="0043720F">
      <w:pPr>
        <w:numPr>
          <w:ilvl w:val="0"/>
          <w:numId w:val="18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@Table - позволяет указать имя таблицы, созданной для сущности</w:t>
      </w:r>
    </w:p>
    <w:p w14:paraId="7D3BA788" w14:textId="77777777" w:rsidR="0043720F" w:rsidRPr="0043720F" w:rsidRDefault="0043720F" w:rsidP="0043720F">
      <w:pPr>
        <w:numPr>
          <w:ilvl w:val="0"/>
          <w:numId w:val="18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@BatchSize - указывает размер пакета при извлечении сущностей из </w:t>
      </w:r>
      <w:proofErr w:type="gram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таблицы Также</w:t>
      </w:r>
      <w:proofErr w:type="gram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стоит отметить несколько дополнительных функций, которые не указаны в JPA, которые могут оказаться полезными в более крупных приложениях:</w:t>
      </w:r>
    </w:p>
    <w:p w14:paraId="749710BA" w14:textId="77777777" w:rsidR="0043720F" w:rsidRPr="0043720F" w:rsidRDefault="0043720F" w:rsidP="0043720F">
      <w:pPr>
        <w:numPr>
          <w:ilvl w:val="0"/>
          <w:numId w:val="18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Настраиваемые операторы CRUD с аннотациями @SQLInsert, @SQLUpate и @SQLDelete</w:t>
      </w:r>
    </w:p>
    <w:p w14:paraId="6269A761" w14:textId="77777777" w:rsidR="0043720F" w:rsidRPr="0043720F" w:rsidRDefault="0043720F" w:rsidP="0043720F">
      <w:pPr>
        <w:numPr>
          <w:ilvl w:val="0"/>
          <w:numId w:val="18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Неизменяемые сущности с аннотацией @Immutable</w:t>
      </w:r>
    </w:p>
    <w:p w14:paraId="0A471F2A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Также стоит сказать, что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EclipseLink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больше соответствует стандартам, поскольку это эталонная реализация для JPA 2,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Hibernate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имеет некоторые проблемы с совместимостью, но он более зрелый.</w:t>
      </w:r>
    </w:p>
    <w:p w14:paraId="65834973" w14:textId="77777777" w:rsidR="0043720F" w:rsidRPr="0043720F" w:rsidRDefault="0043720F" w:rsidP="0043720F">
      <w:pPr>
        <w:shd w:val="clear" w:color="auto" w:fill="22272E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</w:pPr>
      <w:r w:rsidRPr="0043720F">
        <w:rPr>
          <w:rFonts w:ascii="Segoe UI" w:eastAsia="Times New Roman" w:hAnsi="Segoe UI" w:cs="Segoe UI"/>
          <w:b/>
          <w:bCs/>
          <w:color w:val="ADBAC7"/>
          <w:sz w:val="36"/>
          <w:szCs w:val="36"/>
          <w:lang w:eastAsia="ru-RU"/>
        </w:rPr>
        <w:lastRenderedPageBreak/>
        <w:t>12. Технология JPA. Особенности, API, интеграция с ORM-провайдерами.</w:t>
      </w:r>
    </w:p>
    <w:p w14:paraId="78A5ADA5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JPA – это технология, обеспечивающая объектно-реляционное отображение простых JAVA объектов и предоставляющая API для сохранения, получения и управления такими объектами. Сам JPA не умеет ни сохранять, ни управлять объектами, JPA только определяет правила игры: как что-то будет действовать. JPA также определяет интерфейсы, которые должны будут быть реализованы провайдерами. Плюс к этому JPA определяет правила о том, как должны описываться метаданные отображения и о том, как должны работать провайдеры. Дальше, каждый провайдер, реализуя JPA определяет получение, сохранение и управление объектами. У каждого провайдера реализация разная.</w:t>
      </w:r>
    </w:p>
    <w:p w14:paraId="0703903A" w14:textId="77777777" w:rsidR="0043720F" w:rsidRPr="0043720F" w:rsidRDefault="0043720F" w:rsidP="0043720F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Поддержка сохранности данных, предоставляемая JPA, покрывает области:</w:t>
      </w:r>
    </w:p>
    <w:p w14:paraId="2EC0A929" w14:textId="77777777" w:rsidR="0043720F" w:rsidRPr="0043720F" w:rsidRDefault="0043720F" w:rsidP="0043720F">
      <w:pPr>
        <w:numPr>
          <w:ilvl w:val="0"/>
          <w:numId w:val="19"/>
        </w:numPr>
        <w:shd w:val="clear" w:color="auto" w:fill="22272E"/>
        <w:spacing w:beforeAutospacing="1" w:after="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непосредственно API, заданный в пакете </w:t>
      </w:r>
      <w:proofErr w:type="spellStart"/>
      <w:r w:rsidRPr="0043720F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javax.persistence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;</w:t>
      </w:r>
    </w:p>
    <w:p w14:paraId="30264431" w14:textId="77777777" w:rsidR="0043720F" w:rsidRPr="0043720F" w:rsidRDefault="0043720F" w:rsidP="0043720F">
      <w:pPr>
        <w:numPr>
          <w:ilvl w:val="0"/>
          <w:numId w:val="19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платформо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-независимый объектно-ориентированный язык запросов Java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Persistence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</w:t>
      </w:r>
      <w:proofErr w:type="spellStart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Query</w:t>
      </w:r>
      <w:proofErr w:type="spellEnd"/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Language;</w:t>
      </w:r>
    </w:p>
    <w:p w14:paraId="4712CB6A" w14:textId="77777777" w:rsidR="0043720F" w:rsidRPr="0043720F" w:rsidRDefault="0043720F" w:rsidP="0043720F">
      <w:pPr>
        <w:numPr>
          <w:ilvl w:val="0"/>
          <w:numId w:val="19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метаинформация, описывающая связи между объектами.</w:t>
      </w:r>
    </w:p>
    <w:p w14:paraId="37128384" w14:textId="77777777" w:rsidR="0043720F" w:rsidRPr="0043720F" w:rsidRDefault="0043720F" w:rsidP="0043720F">
      <w:pPr>
        <w:numPr>
          <w:ilvl w:val="0"/>
          <w:numId w:val="19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43720F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Генерация DDL для сущностей</w:t>
      </w:r>
    </w:p>
    <w:p w14:paraId="67AC7DC4" w14:textId="77777777" w:rsidR="00B8442E" w:rsidRDefault="00B8442E"/>
    <w:sectPr w:rsidR="00B84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6B7"/>
    <w:multiLevelType w:val="multilevel"/>
    <w:tmpl w:val="53BA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0696"/>
    <w:multiLevelType w:val="multilevel"/>
    <w:tmpl w:val="99F8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856DD"/>
    <w:multiLevelType w:val="multilevel"/>
    <w:tmpl w:val="52B2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611E8"/>
    <w:multiLevelType w:val="multilevel"/>
    <w:tmpl w:val="4A82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F3DBA"/>
    <w:multiLevelType w:val="multilevel"/>
    <w:tmpl w:val="8070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F696D"/>
    <w:multiLevelType w:val="multilevel"/>
    <w:tmpl w:val="80EC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A7A63"/>
    <w:multiLevelType w:val="multilevel"/>
    <w:tmpl w:val="DF88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50EFB"/>
    <w:multiLevelType w:val="multilevel"/>
    <w:tmpl w:val="C38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009CB"/>
    <w:multiLevelType w:val="multilevel"/>
    <w:tmpl w:val="AAC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139B2"/>
    <w:multiLevelType w:val="multilevel"/>
    <w:tmpl w:val="5632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339E2"/>
    <w:multiLevelType w:val="multilevel"/>
    <w:tmpl w:val="993A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2F0FCB"/>
    <w:multiLevelType w:val="multilevel"/>
    <w:tmpl w:val="226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67FEB"/>
    <w:multiLevelType w:val="multilevel"/>
    <w:tmpl w:val="5BFC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85067"/>
    <w:multiLevelType w:val="multilevel"/>
    <w:tmpl w:val="805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E03A4"/>
    <w:multiLevelType w:val="multilevel"/>
    <w:tmpl w:val="B96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A796C"/>
    <w:multiLevelType w:val="multilevel"/>
    <w:tmpl w:val="01A8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B20EE"/>
    <w:multiLevelType w:val="multilevel"/>
    <w:tmpl w:val="ED0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550F5"/>
    <w:multiLevelType w:val="multilevel"/>
    <w:tmpl w:val="326A5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858A4"/>
    <w:multiLevelType w:val="multilevel"/>
    <w:tmpl w:val="C35E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4"/>
  </w:num>
  <w:num w:numId="5">
    <w:abstractNumId w:val="7"/>
  </w:num>
  <w:num w:numId="6">
    <w:abstractNumId w:val="5"/>
  </w:num>
  <w:num w:numId="7">
    <w:abstractNumId w:val="15"/>
  </w:num>
  <w:num w:numId="8">
    <w:abstractNumId w:val="18"/>
  </w:num>
  <w:num w:numId="9">
    <w:abstractNumId w:val="1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8"/>
  </w:num>
  <w:num w:numId="15">
    <w:abstractNumId w:val="2"/>
  </w:num>
  <w:num w:numId="16">
    <w:abstractNumId w:val="17"/>
  </w:num>
  <w:num w:numId="17">
    <w:abstractNumId w:val="16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0F"/>
    <w:rsid w:val="000B25E9"/>
    <w:rsid w:val="0043720F"/>
    <w:rsid w:val="00B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7E45"/>
  <w15:chartTrackingRefBased/>
  <w15:docId w15:val="{597729AD-8568-4F4A-809A-C9438EC1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72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7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37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372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372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2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72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2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372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372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4372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720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3720F"/>
    <w:rPr>
      <w:i/>
      <w:iCs/>
    </w:rPr>
  </w:style>
  <w:style w:type="character" w:styleId="a6">
    <w:name w:val="Strong"/>
    <w:basedOn w:val="a0"/>
    <w:uiPriority w:val="22"/>
    <w:qFormat/>
    <w:rsid w:val="0043720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37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72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43720F"/>
  </w:style>
  <w:style w:type="character" w:customStyle="1" w:styleId="pl-ent">
    <w:name w:val="pl-ent"/>
    <w:basedOn w:val="a0"/>
    <w:rsid w:val="0043720F"/>
  </w:style>
  <w:style w:type="character" w:customStyle="1" w:styleId="pl-c1">
    <w:name w:val="pl-c1"/>
    <w:basedOn w:val="a0"/>
    <w:rsid w:val="0043720F"/>
  </w:style>
  <w:style w:type="character" w:customStyle="1" w:styleId="pl-s">
    <w:name w:val="pl-s"/>
    <w:basedOn w:val="a0"/>
    <w:rsid w:val="0043720F"/>
  </w:style>
  <w:style w:type="character" w:customStyle="1" w:styleId="pl-k">
    <w:name w:val="pl-k"/>
    <w:basedOn w:val="a0"/>
    <w:rsid w:val="0043720F"/>
  </w:style>
  <w:style w:type="character" w:customStyle="1" w:styleId="pl-pds">
    <w:name w:val="pl-pds"/>
    <w:basedOn w:val="a0"/>
    <w:rsid w:val="0043720F"/>
  </w:style>
  <w:style w:type="character" w:customStyle="1" w:styleId="pl-en">
    <w:name w:val="pl-en"/>
    <w:basedOn w:val="a0"/>
    <w:rsid w:val="0043720F"/>
  </w:style>
  <w:style w:type="character" w:customStyle="1" w:styleId="pl-smi">
    <w:name w:val="pl-smi"/>
    <w:basedOn w:val="a0"/>
    <w:rsid w:val="0043720F"/>
  </w:style>
  <w:style w:type="character" w:customStyle="1" w:styleId="pl-e">
    <w:name w:val="pl-e"/>
    <w:basedOn w:val="a0"/>
    <w:rsid w:val="0043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imefaces.org/show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3604</Words>
  <Characters>20546</Characters>
  <Application>Microsoft Office Word</Application>
  <DocSecurity>0</DocSecurity>
  <Lines>171</Lines>
  <Paragraphs>48</Paragraphs>
  <ScaleCrop>false</ScaleCrop>
  <Company/>
  <LinksUpToDate>false</LinksUpToDate>
  <CharactersWithSpaces>24102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Ерехинский Андрей Владимирович</dc:creator>
  <cp:keywords/>
  <dc:description/>
  <cp:lastModifiedBy>Ерехинский Андрей Владимирович</cp:lastModifiedBy>
  <cp:revision>1</cp:revision>
  <dcterms:created xsi:type="dcterms:W3CDTF">2022-03-06T16:07:00Z</dcterms:created>
  <dcterms:modified xsi:type="dcterms:W3CDTF">2022-03-06T16:08:00Z</dcterms:modified>
</cp:coreProperties>
</file>