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26B6" w14:textId="77777777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ФГБОУ ВО «Чувашский государственный университет»</w:t>
      </w:r>
    </w:p>
    <w:p w14:paraId="35DC84B8" w14:textId="761BA669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им. И.Н. Ульянова.</w:t>
      </w:r>
    </w:p>
    <w:p w14:paraId="67DC493A" w14:textId="77777777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Кафедра Вычислительной техники</w:t>
      </w:r>
    </w:p>
    <w:p w14:paraId="08F233BB" w14:textId="77777777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EB7317F" w14:textId="77777777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4F2C78D" w14:textId="77777777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0DE5413" w14:textId="3828C4E8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F16CD41" w14:textId="77777777" w:rsidR="00FA346D" w:rsidRPr="00EB0685" w:rsidRDefault="00FA346D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C4C2D4C" w14:textId="77777777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172B8FE" w14:textId="77777777" w:rsidR="00141C6A" w:rsidRPr="00EB0685" w:rsidRDefault="00141C6A" w:rsidP="00141C6A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92FAFD4" w14:textId="77777777" w:rsidR="00141C6A" w:rsidRPr="00EB0685" w:rsidRDefault="00141C6A" w:rsidP="00141C6A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57943C3" w14:textId="77777777" w:rsidR="00141C6A" w:rsidRPr="00EB0685" w:rsidRDefault="00141C6A" w:rsidP="00141C6A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829717A" w14:textId="77777777" w:rsidR="00141C6A" w:rsidRPr="00EB0685" w:rsidRDefault="00141C6A" w:rsidP="00141C6A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8F2FC6F" w14:textId="77777777" w:rsidR="00141C6A" w:rsidRPr="00EB0685" w:rsidRDefault="00141C6A" w:rsidP="00141C6A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Дисциплина «ЭВМ и периферийное устройство»</w:t>
      </w:r>
    </w:p>
    <w:p w14:paraId="5CCB011E" w14:textId="77777777" w:rsidR="00141C6A" w:rsidRPr="00EB0685" w:rsidRDefault="002227E2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№2</w:t>
      </w:r>
    </w:p>
    <w:p w14:paraId="72F6D115" w14:textId="77777777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B0685">
        <w:rPr>
          <w:rFonts w:ascii="Times New Roman" w:hAnsi="Times New Roman" w:cs="Times New Roman"/>
          <w:bCs/>
          <w:color w:val="auto"/>
          <w:sz w:val="28"/>
          <w:szCs w:val="28"/>
        </w:rPr>
        <w:t>ОРГАНИЗАЦИЯ ВНЕШНИХ ПОДПРОГРАММ НА ЯЗЫКЕ АССЕМБЛЕРА</w:t>
      </w:r>
    </w:p>
    <w:p w14:paraId="01C01622" w14:textId="77777777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11DC170" w14:textId="77777777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D92AA2D" w14:textId="77777777" w:rsidR="00141C6A" w:rsidRPr="00EB0685" w:rsidRDefault="00141C6A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6E974B93" w14:textId="77777777" w:rsidR="00141C6A" w:rsidRPr="00EB0685" w:rsidRDefault="00141C6A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3D3B2E54" w14:textId="77777777" w:rsidR="00141C6A" w:rsidRPr="00EB0685" w:rsidRDefault="00141C6A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226D23F6" w14:textId="77777777" w:rsidR="00141C6A" w:rsidRPr="00EB0685" w:rsidRDefault="00141C6A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500946DE" w14:textId="78CCE956" w:rsidR="00141C6A" w:rsidRPr="00EB0685" w:rsidRDefault="00141C6A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68208752" w14:textId="42F43107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2D09A406" w14:textId="65E642C9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4D9CF33C" w14:textId="192C12F3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4ADFB910" w14:textId="03CB6AEA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2DD14D27" w14:textId="5189A935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292D4081" w14:textId="48105E11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36F59DC6" w14:textId="07B2887A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672A7819" w14:textId="634E57BB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4F889C6A" w14:textId="46E57589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6BDAD93D" w14:textId="45CCFC82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63FFF119" w14:textId="6CD13F2B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327154D3" w14:textId="77777777" w:rsidR="00FA346D" w:rsidRPr="00EB0685" w:rsidRDefault="00FA346D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0EF09CD3" w14:textId="77777777" w:rsidR="00141C6A" w:rsidRPr="00EB0685" w:rsidRDefault="00141C6A" w:rsidP="00141C6A">
      <w:pPr>
        <w:spacing w:after="0" w:line="240" w:lineRule="auto"/>
        <w:ind w:left="5954"/>
        <w:rPr>
          <w:rFonts w:ascii="Times New Roman" w:hAnsi="Times New Roman" w:cs="Times New Roman"/>
          <w:color w:val="auto"/>
          <w:sz w:val="28"/>
          <w:szCs w:val="28"/>
        </w:rPr>
      </w:pPr>
    </w:p>
    <w:p w14:paraId="3FBD0CE4" w14:textId="41440A16" w:rsidR="00141C6A" w:rsidRPr="00EB0685" w:rsidRDefault="00141C6A" w:rsidP="00141C6A">
      <w:pPr>
        <w:spacing w:after="0" w:line="240" w:lineRule="auto"/>
        <w:ind w:left="5954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Выполнил студент</w:t>
      </w:r>
      <w:r w:rsidR="00FA346D" w:rsidRPr="00EB068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2A4502F" w14:textId="448D3C20" w:rsidR="00141C6A" w:rsidRPr="00EB0685" w:rsidRDefault="00141C6A" w:rsidP="00141C6A">
      <w:pPr>
        <w:spacing w:after="0" w:line="240" w:lineRule="auto"/>
        <w:ind w:left="5954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Группы ИВТ-</w:t>
      </w:r>
      <w:r w:rsidR="00FA346D" w:rsidRPr="00EB0685"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EB0685">
        <w:rPr>
          <w:rFonts w:ascii="Times New Roman" w:hAnsi="Times New Roman" w:cs="Times New Roman"/>
          <w:color w:val="auto"/>
          <w:sz w:val="28"/>
          <w:szCs w:val="28"/>
        </w:rPr>
        <w:t>-2</w:t>
      </w:r>
      <w:r w:rsidR="00F15731" w:rsidRPr="00EB0685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14:paraId="04A4EE40" w14:textId="043DE40C" w:rsidR="00141C6A" w:rsidRPr="00EB0685" w:rsidRDefault="00FA346D" w:rsidP="00141C6A">
      <w:pPr>
        <w:spacing w:after="0" w:line="240" w:lineRule="auto"/>
        <w:ind w:left="5954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Еремеев Сергей Алексеевич</w:t>
      </w:r>
    </w:p>
    <w:p w14:paraId="4654B231" w14:textId="77777777" w:rsidR="00141C6A" w:rsidRPr="00EB0685" w:rsidRDefault="00141C6A" w:rsidP="00141C6A">
      <w:pPr>
        <w:spacing w:after="0" w:line="240" w:lineRule="auto"/>
        <w:ind w:left="5954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Проверил: </w:t>
      </w:r>
    </w:p>
    <w:p w14:paraId="5660CF00" w14:textId="1DCC0D59" w:rsidR="00141C6A" w:rsidRPr="00EB0685" w:rsidRDefault="00141C6A" w:rsidP="00FA346D">
      <w:pPr>
        <w:spacing w:after="0" w:line="240" w:lineRule="auto"/>
        <w:ind w:left="5954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доц. Андреева А.А.</w:t>
      </w:r>
    </w:p>
    <w:p w14:paraId="5AF20D36" w14:textId="77777777" w:rsidR="00912C18" w:rsidRPr="00EB0685" w:rsidRDefault="00912C18" w:rsidP="00141C6A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2F1C522" w14:textId="77777777" w:rsidR="00912C18" w:rsidRPr="00EB0685" w:rsidRDefault="00912C18" w:rsidP="00141C6A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0246E22" w14:textId="77777777" w:rsidR="00912C18" w:rsidRPr="00EB0685" w:rsidRDefault="00912C18" w:rsidP="00141C6A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0A204CF" w14:textId="77777777" w:rsidR="00912C18" w:rsidRPr="00EB0685" w:rsidRDefault="00912C18" w:rsidP="00141C6A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29F8013" w14:textId="42312C43" w:rsidR="00141C6A" w:rsidRPr="00EB0685" w:rsidRDefault="00141C6A" w:rsidP="00141C6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>Чебоксары 202</w:t>
      </w:r>
      <w:r w:rsidR="00FA346D" w:rsidRPr="00EB0685"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14:paraId="0C010A95" w14:textId="77777777" w:rsidR="00141C6A" w:rsidRPr="00EB0685" w:rsidRDefault="00141C6A">
      <w:pPr>
        <w:rPr>
          <w:rFonts w:ascii="Times New Roman" w:hAnsi="Times New Roman" w:cs="Times New Roman"/>
          <w:color w:val="auto"/>
        </w:rPr>
      </w:pPr>
    </w:p>
    <w:p w14:paraId="1EFFBA04" w14:textId="77777777" w:rsidR="00141C6A" w:rsidRPr="00EB0685" w:rsidRDefault="00141C6A" w:rsidP="00663D11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r w:rsidRPr="00EB0685">
        <w:rPr>
          <w:rFonts w:ascii="Times New Roman" w:hAnsi="Times New Roman" w:cs="Times New Roman"/>
          <w:color w:val="auto"/>
        </w:rPr>
        <w:t xml:space="preserve">: </w:t>
      </w:r>
      <w:r w:rsidRPr="00EB0685">
        <w:rPr>
          <w:rFonts w:ascii="Times New Roman" w:hAnsi="Times New Roman" w:cs="Times New Roman"/>
          <w:color w:val="auto"/>
          <w:sz w:val="24"/>
          <w:szCs w:val="24"/>
        </w:rPr>
        <w:t>Составить внешнюю подпрограмму.</w:t>
      </w:r>
    </w:p>
    <w:p w14:paraId="538FF4A8" w14:textId="77777777" w:rsidR="00663D11" w:rsidRPr="00EB0685" w:rsidRDefault="00663D11" w:rsidP="00663D11">
      <w:pPr>
        <w:spacing w:after="0"/>
        <w:rPr>
          <w:rFonts w:ascii="Times New Roman" w:hAnsi="Times New Roman" w:cs="Times New Roman"/>
          <w:color w:val="auto"/>
        </w:rPr>
      </w:pPr>
    </w:p>
    <w:p w14:paraId="54A9BCA1" w14:textId="77777777" w:rsidR="00141C6A" w:rsidRPr="00EB0685" w:rsidRDefault="00141C6A" w:rsidP="00663D11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>Индивидуальное</w:t>
      </w:r>
      <w:r w:rsidRPr="00EB06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r w:rsidRPr="00EB0685">
        <w:rPr>
          <w:rFonts w:ascii="Times New Roman" w:hAnsi="Times New Roman" w:cs="Times New Roman"/>
          <w:color w:val="auto"/>
          <w:lang w:val="en-US"/>
        </w:rPr>
        <w:t xml:space="preserve">: </w:t>
      </w:r>
      <w:r w:rsidRPr="00EB0685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9. function PadCh(S: string; C: char; Len: byte): string. </w:t>
      </w:r>
      <w:r w:rsidRPr="00EB0685">
        <w:rPr>
          <w:rFonts w:ascii="Times New Roman" w:hAnsi="Times New Roman" w:cs="Times New Roman"/>
          <w:color w:val="auto"/>
          <w:sz w:val="24"/>
          <w:szCs w:val="24"/>
        </w:rPr>
        <w:t>Воз-вращает строку, в которой S смещена влево, а остаток строки заполнен символами С. Для этого знаки С включаются справа от конца S до тех пор, пока общая длина строки не станет равной Len. Если S длиннее, чем Len, то строка не изменяется. Если S пустая строка, то возвращается строка из Len символов С.</w:t>
      </w:r>
    </w:p>
    <w:p w14:paraId="0EB64009" w14:textId="77777777" w:rsidR="00663D11" w:rsidRPr="00EB0685" w:rsidRDefault="00663D11" w:rsidP="00663D11">
      <w:pPr>
        <w:spacing w:after="0"/>
        <w:rPr>
          <w:rFonts w:ascii="Times New Roman" w:hAnsi="Times New Roman" w:cs="Times New Roman"/>
          <w:color w:val="auto"/>
        </w:rPr>
      </w:pPr>
    </w:p>
    <w:p w14:paraId="00C3610E" w14:textId="77777777" w:rsidR="00141C6A" w:rsidRPr="00EB0685" w:rsidRDefault="00141C6A" w:rsidP="00663D11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>Блок-схема алгоритма подпрограмм:</w:t>
      </w:r>
    </w:p>
    <w:p w14:paraId="626F0A02" w14:textId="102BB272" w:rsidR="00663D11" w:rsidRPr="00EB0685" w:rsidRDefault="00024FEC" w:rsidP="00024FEC">
      <w:pPr>
        <w:spacing w:after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776984A5" wp14:editId="2612A7DA">
            <wp:extent cx="5082980" cy="47248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EA35" w14:textId="77777777" w:rsidR="00CF5D3A" w:rsidRPr="00EB0685" w:rsidRDefault="00CF5D3A" w:rsidP="00663D11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2128E5BF" w14:textId="77777777" w:rsidR="00CF5D3A" w:rsidRPr="00EB0685" w:rsidRDefault="002409B3" w:rsidP="00663D11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>Стек: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126"/>
      </w:tblGrid>
      <w:tr w:rsidR="00EB0685" w:rsidRPr="00EB0685" w14:paraId="10DD2FB2" w14:textId="77777777" w:rsidTr="001841DF">
        <w:tc>
          <w:tcPr>
            <w:tcW w:w="1951" w:type="dxa"/>
          </w:tcPr>
          <w:p w14:paraId="390298D8" w14:textId="77777777" w:rsidR="001841DF" w:rsidRPr="00EB0685" w:rsidRDefault="001841DF" w:rsidP="001841DF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Res</w:t>
            </w:r>
          </w:p>
        </w:tc>
        <w:tc>
          <w:tcPr>
            <w:tcW w:w="2126" w:type="dxa"/>
          </w:tcPr>
          <w:p w14:paraId="33AE62BF" w14:textId="77777777" w:rsidR="001841DF" w:rsidRPr="00EB0685" w:rsidRDefault="001841DF" w:rsidP="001841DF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Bp+14</w:t>
            </w:r>
          </w:p>
        </w:tc>
        <w:tc>
          <w:tcPr>
            <w:tcW w:w="2126" w:type="dxa"/>
          </w:tcPr>
          <w:p w14:paraId="440F0FC7" w14:textId="77777777" w:rsidR="001841DF" w:rsidRPr="00EB0685" w:rsidRDefault="001841DF" w:rsidP="001841DF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FFFC</w:t>
            </w:r>
          </w:p>
        </w:tc>
      </w:tr>
      <w:tr w:rsidR="00EB0685" w:rsidRPr="00EB0685" w14:paraId="3A7B5401" w14:textId="77777777" w:rsidTr="001841DF">
        <w:tc>
          <w:tcPr>
            <w:tcW w:w="1951" w:type="dxa"/>
          </w:tcPr>
          <w:p w14:paraId="107B7072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ds</w:t>
            </w:r>
          </w:p>
        </w:tc>
        <w:tc>
          <w:tcPr>
            <w:tcW w:w="2126" w:type="dxa"/>
          </w:tcPr>
          <w:p w14:paraId="6A958267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Bp+12</w:t>
            </w:r>
          </w:p>
        </w:tc>
        <w:tc>
          <w:tcPr>
            <w:tcW w:w="2126" w:type="dxa"/>
          </w:tcPr>
          <w:p w14:paraId="04B8A414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FFFA</w:t>
            </w:r>
          </w:p>
        </w:tc>
      </w:tr>
      <w:tr w:rsidR="00EB0685" w:rsidRPr="00EB0685" w14:paraId="14646A22" w14:textId="77777777" w:rsidTr="001841DF">
        <w:tc>
          <w:tcPr>
            <w:tcW w:w="1951" w:type="dxa"/>
          </w:tcPr>
          <w:p w14:paraId="285281CE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S</w:t>
            </w:r>
          </w:p>
        </w:tc>
        <w:tc>
          <w:tcPr>
            <w:tcW w:w="2126" w:type="dxa"/>
          </w:tcPr>
          <w:p w14:paraId="004A94B5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Bp+10</w:t>
            </w:r>
          </w:p>
        </w:tc>
        <w:tc>
          <w:tcPr>
            <w:tcW w:w="2126" w:type="dxa"/>
          </w:tcPr>
          <w:p w14:paraId="48378133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FFF8</w:t>
            </w:r>
          </w:p>
        </w:tc>
      </w:tr>
      <w:tr w:rsidR="00EB0685" w:rsidRPr="00EB0685" w14:paraId="24CD5ACE" w14:textId="77777777" w:rsidTr="001841DF">
        <w:tc>
          <w:tcPr>
            <w:tcW w:w="1951" w:type="dxa"/>
          </w:tcPr>
          <w:p w14:paraId="6B484BBA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Ch1</w:t>
            </w:r>
          </w:p>
        </w:tc>
        <w:tc>
          <w:tcPr>
            <w:tcW w:w="2126" w:type="dxa"/>
          </w:tcPr>
          <w:p w14:paraId="4F8E134F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Bp+8</w:t>
            </w:r>
          </w:p>
        </w:tc>
        <w:tc>
          <w:tcPr>
            <w:tcW w:w="2126" w:type="dxa"/>
          </w:tcPr>
          <w:p w14:paraId="1887978A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FFF6</w:t>
            </w:r>
          </w:p>
        </w:tc>
      </w:tr>
      <w:tr w:rsidR="00EB0685" w:rsidRPr="00EB0685" w14:paraId="2FF897C4" w14:textId="77777777" w:rsidTr="001841DF">
        <w:tc>
          <w:tcPr>
            <w:tcW w:w="1951" w:type="dxa"/>
          </w:tcPr>
          <w:p w14:paraId="75216A39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Len</w:t>
            </w:r>
          </w:p>
        </w:tc>
        <w:tc>
          <w:tcPr>
            <w:tcW w:w="2126" w:type="dxa"/>
          </w:tcPr>
          <w:p w14:paraId="1DF5014C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Bp+6</w:t>
            </w:r>
          </w:p>
        </w:tc>
        <w:tc>
          <w:tcPr>
            <w:tcW w:w="2126" w:type="dxa"/>
          </w:tcPr>
          <w:p w14:paraId="5B3F8C5C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FFF4</w:t>
            </w:r>
          </w:p>
        </w:tc>
      </w:tr>
      <w:tr w:rsidR="00EB0685" w:rsidRPr="00EB0685" w14:paraId="0EBB4310" w14:textId="77777777" w:rsidTr="001841DF">
        <w:tc>
          <w:tcPr>
            <w:tcW w:w="1951" w:type="dxa"/>
          </w:tcPr>
          <w:p w14:paraId="6EE2F4B8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cs</w:t>
            </w:r>
          </w:p>
        </w:tc>
        <w:tc>
          <w:tcPr>
            <w:tcW w:w="2126" w:type="dxa"/>
          </w:tcPr>
          <w:p w14:paraId="13D331BB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Bp+4</w:t>
            </w:r>
          </w:p>
        </w:tc>
        <w:tc>
          <w:tcPr>
            <w:tcW w:w="2126" w:type="dxa"/>
          </w:tcPr>
          <w:p w14:paraId="28278237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FFF2</w:t>
            </w:r>
          </w:p>
        </w:tc>
      </w:tr>
      <w:tr w:rsidR="00EB0685" w:rsidRPr="00EB0685" w14:paraId="3EA7DD87" w14:textId="77777777" w:rsidTr="001841DF">
        <w:tc>
          <w:tcPr>
            <w:tcW w:w="1951" w:type="dxa"/>
          </w:tcPr>
          <w:p w14:paraId="41087070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ip</w:t>
            </w:r>
          </w:p>
        </w:tc>
        <w:tc>
          <w:tcPr>
            <w:tcW w:w="2126" w:type="dxa"/>
          </w:tcPr>
          <w:p w14:paraId="7BCE584B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Bp+2</w:t>
            </w:r>
          </w:p>
        </w:tc>
        <w:tc>
          <w:tcPr>
            <w:tcW w:w="2126" w:type="dxa"/>
          </w:tcPr>
          <w:p w14:paraId="361E2CC2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FFF0</w:t>
            </w:r>
          </w:p>
        </w:tc>
      </w:tr>
      <w:tr w:rsidR="001841DF" w:rsidRPr="00EB0685" w14:paraId="66086AB0" w14:textId="77777777" w:rsidTr="001841DF">
        <w:tc>
          <w:tcPr>
            <w:tcW w:w="1951" w:type="dxa"/>
          </w:tcPr>
          <w:p w14:paraId="48EA4FB8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bp</w:t>
            </w:r>
          </w:p>
        </w:tc>
        <w:tc>
          <w:tcPr>
            <w:tcW w:w="2126" w:type="dxa"/>
          </w:tcPr>
          <w:p w14:paraId="60013137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Bp = sp</w:t>
            </w:r>
          </w:p>
        </w:tc>
        <w:tc>
          <w:tcPr>
            <w:tcW w:w="2126" w:type="dxa"/>
          </w:tcPr>
          <w:p w14:paraId="28C9EFFC" w14:textId="77777777" w:rsidR="001841DF" w:rsidRPr="00EB0685" w:rsidRDefault="001841DF" w:rsidP="00663D11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EB0685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FFEE</w:t>
            </w:r>
          </w:p>
        </w:tc>
      </w:tr>
    </w:tbl>
    <w:p w14:paraId="6BF1E177" w14:textId="77777777" w:rsidR="00912C18" w:rsidRPr="00EB0685" w:rsidRDefault="00912C18" w:rsidP="00663D11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96371EA" w14:textId="77777777" w:rsidR="00912C18" w:rsidRPr="00EB0685" w:rsidRDefault="00912C18" w:rsidP="00663D11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715F633" w14:textId="77777777" w:rsidR="00141C6A" w:rsidRPr="00EB0685" w:rsidRDefault="00141C6A" w:rsidP="00663D11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Текс</w:t>
      </w:r>
      <w:r w:rsidR="00663D11" w:rsidRPr="00EB0685"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внешней подпрограммы:</w:t>
      </w:r>
    </w:p>
    <w:p w14:paraId="3ED82C00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>code segment byte public</w:t>
      </w:r>
    </w:p>
    <w:p w14:paraId="061CE1D5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ab/>
        <w:t>assume  cs:code,ds:code</w:t>
      </w:r>
    </w:p>
    <w:p w14:paraId="1D105616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public  PadCh</w:t>
      </w:r>
    </w:p>
    <w:p w14:paraId="16C35C31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5FB4813E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PadCh   proc far  </w:t>
      </w:r>
    </w:p>
    <w:p w14:paraId="2ACEFF44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>; адреса параметров в стеке:</w:t>
      </w:r>
    </w:p>
    <w:p w14:paraId="6223A214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>Len     equ  byte ptr [bp+6]  ;  адрес параметра Len:Byte</w:t>
      </w:r>
    </w:p>
    <w:p w14:paraId="0C0DB2F5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>Ch1     equ  byte ptr [bp+8]  ;  адрес параметра Сh1 :Char</w:t>
      </w:r>
    </w:p>
    <w:p w14:paraId="049724BE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       equ  dword ptr [bp+10];  </w:t>
      </w:r>
      <w:r w:rsidRPr="00024FEC">
        <w:rPr>
          <w:rFonts w:ascii="Times New Roman" w:hAnsi="Times New Roman" w:cs="Times New Roman"/>
          <w:color w:val="auto"/>
          <w:sz w:val="24"/>
          <w:szCs w:val="24"/>
        </w:rPr>
        <w:t>адрес</w:t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4"/>
          <w:szCs w:val="24"/>
        </w:rPr>
        <w:t>строки</w:t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S:string</w:t>
      </w:r>
    </w:p>
    <w:p w14:paraId="3569484B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>Res     equ  dword ptr [bp+14];  адрес строки результата</w:t>
      </w:r>
    </w:p>
    <w:p w14:paraId="230732B9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push  bp      ; сохранение bp</w:t>
      </w:r>
    </w:p>
    <w:p w14:paraId="6631B600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mov   bp,sp   ; настройка bp на вершину стека</w:t>
      </w:r>
    </w:p>
    <w:p w14:paraId="1C201331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push  ds      ; сохранение ds</w:t>
      </w:r>
    </w:p>
    <w:p w14:paraId="158CF594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les   di,Res  ; es:di:=адрес результата</w:t>
      </w:r>
    </w:p>
    <w:p w14:paraId="5BB5D9C6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lds   si,S    ; ds:si:=адрес исходной строки</w:t>
      </w:r>
    </w:p>
    <w:p w14:paraId="6A7064CF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cld ; очистка флага направления (инкремент)</w:t>
      </w:r>
    </w:p>
    <w:p w14:paraId="74D837E8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</w:t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lodsb ; al:=(ds:[si]), si:=si+1 (al - </w:t>
      </w:r>
      <w:r w:rsidRPr="00024FEC">
        <w:rPr>
          <w:rFonts w:ascii="Times New Roman" w:hAnsi="Times New Roman" w:cs="Times New Roman"/>
          <w:color w:val="auto"/>
          <w:sz w:val="24"/>
          <w:szCs w:val="24"/>
        </w:rPr>
        <w:t>длина</w:t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S)</w:t>
      </w:r>
    </w:p>
    <w:p w14:paraId="25E5AFE7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stosb ; (es:[di]):=al, di:=di+1 (</w:t>
      </w:r>
      <w:r w:rsidRPr="00024FEC">
        <w:rPr>
          <w:rFonts w:ascii="Times New Roman" w:hAnsi="Times New Roman" w:cs="Times New Roman"/>
          <w:color w:val="auto"/>
          <w:sz w:val="24"/>
          <w:szCs w:val="24"/>
        </w:rPr>
        <w:t>запись</w:t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4"/>
          <w:szCs w:val="24"/>
        </w:rPr>
        <w:t>длины</w:t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7799E4B1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r w:rsidRPr="00024FEC">
        <w:rPr>
          <w:rFonts w:ascii="Times New Roman" w:hAnsi="Times New Roman" w:cs="Times New Roman"/>
          <w:color w:val="auto"/>
          <w:sz w:val="24"/>
          <w:szCs w:val="24"/>
        </w:rPr>
        <w:t>mov   ch,0; подготовка сх в качестве счетчика</w:t>
      </w:r>
    </w:p>
    <w:p w14:paraId="65E747D8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mov   cl,al; количества символов строки S</w:t>
      </w:r>
    </w:p>
    <w:p w14:paraId="74BC18E2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jcxz  CopyChStr ; если S - пустая строка (сх=0)         </w:t>
      </w:r>
    </w:p>
    <w:p w14:paraId="6F139A1F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push cx ;Сохраняем значение длины строки   </w:t>
      </w:r>
    </w:p>
    <w:p w14:paraId="5E0C998F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rep movsb ; Копируем строку cx:=cx-1, si:=si+1 и di:=di+1</w:t>
      </w:r>
    </w:p>
    <w:p w14:paraId="246BFE5C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pop cx; Получаем длину строки  </w:t>
      </w:r>
    </w:p>
    <w:p w14:paraId="5E09C91D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</w:p>
    <w:p w14:paraId="3875587E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sub cl, Len ;Находим разницу повторений </w:t>
      </w:r>
    </w:p>
    <w:p w14:paraId="08D0B663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024FEC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>cmp cl,0</w:t>
      </w:r>
    </w:p>
    <w:p w14:paraId="49F1BAEC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99CCA19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>jge Exit</w:t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</w:p>
    <w:p w14:paraId="6F01FD2B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neg cl</w:t>
      </w:r>
    </w:p>
    <w:p w14:paraId="3A5A3D87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r w:rsidRPr="00024FEC">
        <w:rPr>
          <w:rFonts w:ascii="Times New Roman" w:hAnsi="Times New Roman" w:cs="Times New Roman"/>
          <w:color w:val="auto"/>
          <w:sz w:val="24"/>
          <w:szCs w:val="24"/>
        </w:rPr>
        <w:t>jmp CopyStr</w:t>
      </w:r>
    </w:p>
    <w:p w14:paraId="32F734E4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>; Заполням строку символ С</w:t>
      </w:r>
    </w:p>
    <w:p w14:paraId="50B4E84B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CopyChStr:        </w:t>
      </w:r>
    </w:p>
    <w:p w14:paraId="47405A70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mov cl, Len</w:t>
      </w:r>
    </w:p>
    <w:p w14:paraId="0ADA68B0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CopyStr:   </w:t>
      </w:r>
    </w:p>
    <w:p w14:paraId="77EECDEC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mov al, Ch1 ; записываем символ, которым будем заполнять строку </w:t>
      </w:r>
    </w:p>
    <w:p w14:paraId="1F5EDA76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rep  stosb ; заполняем строку символами cx:=cx-1 и di:=di+1</w:t>
      </w:r>
    </w:p>
    <w:p w14:paraId="14EFA0EF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mov al, Len ; записываем длину строки</w:t>
      </w:r>
    </w:p>
    <w:p w14:paraId="47FDAFEA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mov di, word ptr[bp+14] ; возвращаем индекс к началу строки</w:t>
      </w:r>
    </w:p>
    <w:p w14:paraId="6A527B99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stosb ; записываем длину и смещаемся di:=di+1</w:t>
      </w:r>
    </w:p>
    <w:p w14:paraId="795C8361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>Exit:   pop   ds      ; восстановить ds</w:t>
      </w:r>
    </w:p>
    <w:p w14:paraId="6D292888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pop   bp      ; восстановить bp</w:t>
      </w:r>
    </w:p>
    <w:p w14:paraId="5F04D2D4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 ret 8; выход с удалением параметров Ch1,Ch2 и адреса S (Res удалять нельзя!)</w:t>
      </w:r>
    </w:p>
    <w:p w14:paraId="5718FEBC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>PadCh  endp</w:t>
      </w:r>
    </w:p>
    <w:p w14:paraId="74F14577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>code   ends</w:t>
      </w:r>
    </w:p>
    <w:p w14:paraId="7CE79F94" w14:textId="6702D7E5" w:rsidR="00663D11" w:rsidRPr="00EB0685" w:rsidRDefault="00024FEC" w:rsidP="00024FEC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024FEC">
        <w:rPr>
          <w:rFonts w:ascii="Times New Roman" w:hAnsi="Times New Roman" w:cs="Times New Roman"/>
          <w:color w:val="auto"/>
          <w:sz w:val="24"/>
          <w:szCs w:val="24"/>
        </w:rPr>
        <w:t xml:space="preserve">       end</w:t>
      </w:r>
    </w:p>
    <w:p w14:paraId="5CE1F610" w14:textId="77777777" w:rsidR="00CF5D3A" w:rsidRPr="00EB0685" w:rsidRDefault="00CF5D3A" w:rsidP="00663D11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63A9A30B" w14:textId="77777777" w:rsidR="00912C18" w:rsidRPr="00EB0685" w:rsidRDefault="00912C18" w:rsidP="00663D11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7DE0D806" w14:textId="77777777" w:rsidR="00912C18" w:rsidRPr="00EB0685" w:rsidRDefault="00912C18" w:rsidP="00663D11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35CC6820" w14:textId="77777777" w:rsidR="00CF5D3A" w:rsidRPr="00EB0685" w:rsidRDefault="00CF5D3A" w:rsidP="00663D11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7DC35688" w14:textId="77777777" w:rsidR="00663D11" w:rsidRPr="00EB0685" w:rsidRDefault="00141C6A" w:rsidP="00663D11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>Текс</w:t>
      </w:r>
      <w:r w:rsidR="00663D11" w:rsidRPr="00EB0685"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основной программы:</w:t>
      </w:r>
    </w:p>
    <w:p w14:paraId="443655F0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code segment</w:t>
      </w:r>
    </w:p>
    <w:p w14:paraId="738BB5B2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assume cs:code,ds:code</w:t>
      </w:r>
    </w:p>
    <w:p w14:paraId="51C661E1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extrn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PadCh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far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; описание внешней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far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-процедуры</w:t>
      </w:r>
    </w:p>
    <w:p w14:paraId="42A5C416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6C60678A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db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20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dup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(?) ; строка результата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49711A62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db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6, '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', 248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dup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(?) ; исходная строка</w:t>
      </w:r>
    </w:p>
    <w:p w14:paraId="130E082E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14:paraId="1C5C99BD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start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mov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; настройка сегмента данных</w:t>
      </w:r>
    </w:p>
    <w:p w14:paraId="2782B703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mov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ds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; на сегмент кода</w:t>
      </w:r>
    </w:p>
    <w:p w14:paraId="5CB3AF47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push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ds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; сегмент строки результата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</w:p>
    <w:p w14:paraId="745811AE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mov ax, offset Res</w:t>
      </w:r>
    </w:p>
    <w:p w14:paraId="71AB26B6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push ax; смещение Res</w:t>
      </w:r>
    </w:p>
    <w:p w14:paraId="4DF9008A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push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ds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; сегмент исходной строки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</w:p>
    <w:p w14:paraId="649681AD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mov ax, offset S</w:t>
      </w:r>
    </w:p>
    <w:p w14:paraId="7CF9B7FD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push ax; смещение S</w:t>
      </w:r>
    </w:p>
    <w:p w14:paraId="13146591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mov al, 'X'; параметр Ch1</w:t>
      </w:r>
    </w:p>
    <w:p w14:paraId="10891A82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push ax</w:t>
      </w:r>
    </w:p>
    <w:p w14:paraId="76CAB4DB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 xml:space="preserve">mov al, 3; параметр Len </w:t>
      </w:r>
    </w:p>
    <w:p w14:paraId="59892846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push ax</w:t>
      </w:r>
    </w:p>
    <w:p w14:paraId="7DDAE2DD" w14:textId="77777777" w:rsidR="00024FEC" w:rsidRPr="009A012E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call</w:t>
      </w:r>
      <w:r w:rsidRPr="009A012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PadCh</w:t>
      </w:r>
      <w:r w:rsidRPr="009A012E">
        <w:rPr>
          <w:rFonts w:ascii="Times New Roman" w:hAnsi="Times New Roman" w:cs="Times New Roman"/>
          <w:color w:val="auto"/>
          <w:sz w:val="28"/>
          <w:szCs w:val="28"/>
        </w:rPr>
        <w:t xml:space="preserve"> ;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far</w:t>
      </w:r>
      <w:r w:rsidRPr="009A012E">
        <w:rPr>
          <w:rFonts w:ascii="Times New Roman" w:hAnsi="Times New Roman" w:cs="Times New Roman"/>
          <w:color w:val="auto"/>
          <w:sz w:val="28"/>
          <w:szCs w:val="28"/>
        </w:rPr>
        <w:t xml:space="preserve">-вызов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Change</w:t>
      </w:r>
    </w:p>
    <w:p w14:paraId="513E2588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9A012E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; чтение адреса результата функции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Change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из стека</w:t>
      </w:r>
    </w:p>
    <w:p w14:paraId="5832A5F3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pop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bx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;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bx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:=смещение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</w:p>
    <w:p w14:paraId="2A15496C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pop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ds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;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ds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:=сегмент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</w:p>
    <w:p w14:paraId="0DAE8E87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mov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ch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, 0; подготовка в сх длины</w:t>
      </w:r>
    </w:p>
    <w:p w14:paraId="7C9E7FCB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; строки Res</w:t>
      </w:r>
    </w:p>
    <w:p w14:paraId="67999C22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mov cl, [bx]</w:t>
      </w:r>
    </w:p>
    <w:p w14:paraId="0B07BB44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  <w:t>jcxz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Exit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; выход, если строка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пуста</w:t>
      </w:r>
    </w:p>
    <w:p w14:paraId="42A7DD4B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Write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inc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bx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; продвижение указателя символа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bx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:=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bx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+1</w:t>
      </w:r>
    </w:p>
    <w:p w14:paraId="3CE16BED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mov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dl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, [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bx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];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dl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:=очередной символ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</w:p>
    <w:p w14:paraId="2EF6293B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mov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ah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, 2; вывод символа из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dl</w:t>
      </w:r>
    </w:p>
    <w:p w14:paraId="349896E0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21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; на экран средствами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DOS</w:t>
      </w:r>
    </w:p>
    <w:p w14:paraId="5CE0CC11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loop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Write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; цикл по длине строки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</w:p>
    <w:p w14:paraId="370186F6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Exit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mov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, 4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00</w:t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024FEC">
        <w:rPr>
          <w:rFonts w:ascii="Times New Roman" w:hAnsi="Times New Roman" w:cs="Times New Roman"/>
          <w:color w:val="auto"/>
          <w:sz w:val="28"/>
          <w:szCs w:val="28"/>
        </w:rPr>
        <w:t>; завершение программы</w:t>
      </w:r>
    </w:p>
    <w:p w14:paraId="50A35C97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int 21h ; чеpез функцию DOS</w:t>
      </w:r>
    </w:p>
    <w:p w14:paraId="2623E2CD" w14:textId="77777777" w:rsidR="00024FEC" w:rsidRPr="00024FEC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code ends</w:t>
      </w:r>
    </w:p>
    <w:p w14:paraId="45F0B602" w14:textId="49C09310" w:rsidR="00141C6A" w:rsidRPr="00EB0685" w:rsidRDefault="00024FEC" w:rsidP="00024FEC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024FEC">
        <w:rPr>
          <w:rFonts w:ascii="Times New Roman" w:hAnsi="Times New Roman" w:cs="Times New Roman"/>
          <w:color w:val="auto"/>
          <w:sz w:val="28"/>
          <w:szCs w:val="28"/>
          <w:lang w:val="en-US"/>
        </w:rPr>
        <w:t>end start</w:t>
      </w:r>
    </w:p>
    <w:p w14:paraId="3E833B20" w14:textId="77777777" w:rsidR="00912C18" w:rsidRPr="00EB0685" w:rsidRDefault="00912C18" w:rsidP="00663D11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4B8010A4" w14:textId="77777777" w:rsidR="00912C18" w:rsidRPr="00EB0685" w:rsidRDefault="00912C18" w:rsidP="00663D11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B0B5180" w14:textId="77777777" w:rsidR="00912C18" w:rsidRPr="00EB0685" w:rsidRDefault="00912C18" w:rsidP="00663D11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4C4260E2" w14:textId="77777777" w:rsidR="00912C18" w:rsidRPr="00EB0685" w:rsidRDefault="00912C18" w:rsidP="00663D11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298B9F96" w14:textId="77777777" w:rsidR="00B6505E" w:rsidRPr="00EB0685" w:rsidRDefault="00B6505E" w:rsidP="00663D11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C75FD07" w14:textId="77777777" w:rsidR="00B6505E" w:rsidRPr="00EB0685" w:rsidRDefault="00B6505E" w:rsidP="00663D11">
      <w:pPr>
        <w:spacing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578F6F3" w14:textId="77777777" w:rsidR="007F5082" w:rsidRPr="00EB0685" w:rsidRDefault="007F5082" w:rsidP="00663D11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>Использую</w:t>
      </w:r>
      <w:r w:rsidRPr="00EB06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>команды</w:t>
      </w:r>
      <w:r w:rsidRPr="00EB06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0CA67011" w14:textId="77777777" w:rsidR="007F5082" w:rsidRPr="00EB0685" w:rsidRDefault="007F5082" w:rsidP="007F508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B0685">
        <w:rPr>
          <w:rFonts w:ascii="Times New Roman" w:hAnsi="Times New Roman" w:cs="Times New Roman"/>
          <w:b/>
          <w:color w:val="auto"/>
          <w:sz w:val="24"/>
          <w:szCs w:val="24"/>
        </w:rPr>
        <w:t>JCXZ</w:t>
      </w:r>
      <w:r w:rsidRPr="00EB0685">
        <w:rPr>
          <w:rFonts w:ascii="Times New Roman" w:hAnsi="Times New Roman" w:cs="Times New Roman"/>
          <w:color w:val="auto"/>
          <w:sz w:val="24"/>
          <w:szCs w:val="24"/>
        </w:rPr>
        <w:t xml:space="preserve"> проверяет значение регистра CX и, если оно равно нулю, производится передача управления по адресу, заданному операндом команды.</w:t>
      </w:r>
    </w:p>
    <w:p w14:paraId="682600F5" w14:textId="77777777" w:rsidR="007F5082" w:rsidRPr="00EB0685" w:rsidRDefault="007F5082" w:rsidP="007F508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B0685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REP</w:t>
      </w:r>
      <w:r w:rsidRPr="00EB0685">
        <w:rPr>
          <w:rFonts w:ascii="Times New Roman" w:hAnsi="Times New Roman" w:cs="Times New Roman"/>
          <w:color w:val="auto"/>
          <w:sz w:val="24"/>
          <w:szCs w:val="24"/>
        </w:rPr>
        <w:t xml:space="preserve"> повторяет выполнение следующей за ними команды, работающей со строками. Количество повторений заносится в регистр CX до выполнения команды с префиксом.</w:t>
      </w:r>
    </w:p>
    <w:p w14:paraId="14FFAD78" w14:textId="77777777" w:rsidR="007F5082" w:rsidRPr="00EB0685" w:rsidRDefault="007F5082" w:rsidP="007F508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B0685">
        <w:rPr>
          <w:rFonts w:ascii="Times New Roman" w:hAnsi="Times New Roman" w:cs="Times New Roman"/>
          <w:b/>
          <w:color w:val="auto"/>
          <w:sz w:val="24"/>
          <w:szCs w:val="24"/>
        </w:rPr>
        <w:t>MOVSB</w:t>
      </w:r>
      <w:r w:rsidRPr="00EB0685">
        <w:rPr>
          <w:rFonts w:ascii="Times New Roman" w:hAnsi="Times New Roman" w:cs="Times New Roman"/>
          <w:color w:val="auto"/>
          <w:sz w:val="24"/>
          <w:szCs w:val="24"/>
        </w:rPr>
        <w:t xml:space="preserve"> копирует один байт из ячейки памяти по адресу DS:SI в ячейку памяти по адресу ES:DI.</w:t>
      </w:r>
      <w:r w:rsidRPr="00EB0685">
        <w:rPr>
          <w:rFonts w:ascii="Times New Roman" w:hAnsi="Times New Roman" w:cs="Times New Roman"/>
          <w:color w:val="auto"/>
          <w:sz w:val="24"/>
          <w:szCs w:val="24"/>
        </w:rPr>
        <w:br/>
        <w:t>После выполнения команды, регистры SI и DI увеличиваются на 1, если флаг DF = 0, или уменьшаются на 1, если DF = 1.</w:t>
      </w:r>
    </w:p>
    <w:p w14:paraId="2FAE8EBD" w14:textId="77777777" w:rsidR="007F5082" w:rsidRPr="00EB0685" w:rsidRDefault="007F5082" w:rsidP="007F508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B0685">
        <w:rPr>
          <w:rFonts w:ascii="Times New Roman" w:hAnsi="Times New Roman" w:cs="Times New Roman"/>
          <w:b/>
          <w:color w:val="auto"/>
          <w:sz w:val="24"/>
          <w:szCs w:val="24"/>
        </w:rPr>
        <w:t>STOSB</w:t>
      </w:r>
      <w:r w:rsidRPr="00EB0685">
        <w:rPr>
          <w:rFonts w:ascii="Times New Roman" w:hAnsi="Times New Roman" w:cs="Times New Roman"/>
          <w:color w:val="auto"/>
          <w:sz w:val="24"/>
          <w:szCs w:val="24"/>
        </w:rPr>
        <w:t xml:space="preserve"> сохраняет регистр AL в ячейке памяти по адресу ES:DI. После выполнения команды, регистр DI увеличивается на 1, если флаг DF = 0, или уменьшается на 1, если DF = 1.</w:t>
      </w:r>
    </w:p>
    <w:p w14:paraId="56A6C0B3" w14:textId="77777777" w:rsidR="007F5082" w:rsidRPr="00EB0685" w:rsidRDefault="004C7D29" w:rsidP="00663D11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B0685">
        <w:rPr>
          <w:rStyle w:val="a7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Команда CLD</w:t>
      </w:r>
      <w:r w:rsidRPr="00EB068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в Ассемблере очищает флаг направления (DF).</w:t>
      </w:r>
    </w:p>
    <w:p w14:paraId="563B7D46" w14:textId="77777777" w:rsidR="00141C6A" w:rsidRPr="00EB0685" w:rsidRDefault="00141C6A" w:rsidP="00663D11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b/>
          <w:color w:val="auto"/>
          <w:sz w:val="28"/>
          <w:szCs w:val="28"/>
        </w:rPr>
        <w:t>Результат работы:</w:t>
      </w:r>
    </w:p>
    <w:p w14:paraId="4341D5FF" w14:textId="792DE023" w:rsidR="00141C6A" w:rsidRPr="00EB0685" w:rsidRDefault="00141C6A" w:rsidP="00663D11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Когда строка = </w:t>
      </w:r>
      <w:r w:rsidRPr="00EB0685"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EB0685">
        <w:rPr>
          <w:rFonts w:ascii="Times New Roman" w:hAnsi="Times New Roman" w:cs="Times New Roman"/>
          <w:color w:val="auto"/>
          <w:sz w:val="28"/>
          <w:szCs w:val="28"/>
          <w:lang w:val="en-US"/>
        </w:rPr>
        <w:t>Len</w:t>
      </w: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 = 1</w:t>
      </w:r>
      <w:r w:rsidR="00CB4268" w:rsidRPr="00EB068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EB0685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 = ‘</w:t>
      </w:r>
      <w:r w:rsidR="00CB4268" w:rsidRPr="00EB0685"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EB0685">
        <w:rPr>
          <w:rFonts w:ascii="Times New Roman" w:hAnsi="Times New Roman" w:cs="Times New Roman"/>
          <w:color w:val="auto"/>
          <w:sz w:val="28"/>
          <w:szCs w:val="28"/>
        </w:rPr>
        <w:t>’</w:t>
      </w:r>
    </w:p>
    <w:p w14:paraId="4FBB833C" w14:textId="03424336" w:rsidR="00DF4776" w:rsidRPr="00EB0685" w:rsidRDefault="00CB4268" w:rsidP="00663D11">
      <w:pPr>
        <w:spacing w:after="0"/>
        <w:rPr>
          <w:rFonts w:ascii="Times New Roman" w:hAnsi="Times New Roman" w:cs="Times New Roman"/>
          <w:color w:val="auto"/>
        </w:rPr>
      </w:pPr>
      <w:r w:rsidRPr="00EB0685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019222C" wp14:editId="7F40A443">
            <wp:extent cx="5715495" cy="403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6857" w14:textId="0116B317" w:rsidR="00141C6A" w:rsidRPr="00EB0685" w:rsidRDefault="00663D11" w:rsidP="00663D11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Когда строка пустая, </w:t>
      </w:r>
      <w:r w:rsidRPr="00EB0685">
        <w:rPr>
          <w:rFonts w:ascii="Times New Roman" w:hAnsi="Times New Roman" w:cs="Times New Roman"/>
          <w:color w:val="auto"/>
          <w:sz w:val="28"/>
          <w:szCs w:val="28"/>
          <w:lang w:val="en-US"/>
        </w:rPr>
        <w:t>Len</w:t>
      </w: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 = 10, </w:t>
      </w:r>
      <w:r w:rsidRPr="00EB0685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EB0685">
        <w:rPr>
          <w:rFonts w:ascii="Times New Roman" w:hAnsi="Times New Roman" w:cs="Times New Roman"/>
          <w:color w:val="auto"/>
          <w:sz w:val="28"/>
          <w:szCs w:val="28"/>
        </w:rPr>
        <w:t xml:space="preserve"> = ‘</w:t>
      </w:r>
      <w:r w:rsidR="00CB4268" w:rsidRPr="00EB0685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EB0685">
        <w:rPr>
          <w:rFonts w:ascii="Times New Roman" w:hAnsi="Times New Roman" w:cs="Times New Roman"/>
          <w:color w:val="auto"/>
          <w:sz w:val="28"/>
          <w:szCs w:val="28"/>
        </w:rPr>
        <w:t>’</w:t>
      </w:r>
    </w:p>
    <w:p w14:paraId="75FDBFBF" w14:textId="19F23443" w:rsidR="00663D11" w:rsidRDefault="00663D11" w:rsidP="00DF4776">
      <w:pPr>
        <w:rPr>
          <w:rFonts w:ascii="Times New Roman" w:hAnsi="Times New Roman" w:cs="Times New Roman"/>
          <w:color w:val="auto"/>
          <w:lang w:val="en-US"/>
        </w:rPr>
      </w:pPr>
      <w:r w:rsidRPr="00EB0685">
        <w:rPr>
          <w:rFonts w:ascii="Times New Roman" w:hAnsi="Times New Roman" w:cs="Times New Roman"/>
          <w:noProof/>
          <w:color w:val="auto"/>
          <w:lang w:eastAsia="ru-RU"/>
        </w:rPr>
        <w:lastRenderedPageBreak/>
        <w:drawing>
          <wp:inline distT="0" distB="0" distL="0" distR="0" wp14:anchorId="04248979" wp14:editId="08BA877B">
            <wp:extent cx="5002530" cy="2872565"/>
            <wp:effectExtent l="19050" t="0" r="762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10" cy="287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B9EF7" w14:textId="4D9E6583" w:rsidR="00525F4A" w:rsidRDefault="00525F4A" w:rsidP="00DF4776">
      <w:pPr>
        <w:rPr>
          <w:rFonts w:ascii="Times New Roman" w:hAnsi="Times New Roman" w:cs="Times New Roman"/>
          <w:color w:val="auto"/>
          <w:lang w:val="en-US"/>
        </w:rPr>
      </w:pPr>
    </w:p>
    <w:p w14:paraId="50A92F20" w14:textId="137B9686" w:rsidR="00525F4A" w:rsidRPr="009A012E" w:rsidRDefault="00525F4A" w:rsidP="00DF4776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Вопросы</w:t>
      </w:r>
      <w:r w:rsidRPr="009A012E">
        <w:rPr>
          <w:rFonts w:ascii="Times New Roman" w:hAnsi="Times New Roman" w:cs="Times New Roman"/>
          <w:color w:val="auto"/>
        </w:rPr>
        <w:t>:</w:t>
      </w:r>
    </w:p>
    <w:p w14:paraId="074A4DF4" w14:textId="78B30966" w:rsidR="00525F4A" w:rsidRPr="009A012E" w:rsidRDefault="00525F4A" w:rsidP="009A012E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  <w:lang w:val="en-US"/>
        </w:rPr>
        <w:t>les</w:t>
      </w:r>
      <w:r w:rsidRPr="009A012E">
        <w:rPr>
          <w:rFonts w:ascii="Times New Roman" w:hAnsi="Times New Roman" w:cs="Times New Roman"/>
          <w:color w:val="auto"/>
        </w:rPr>
        <w:t xml:space="preserve">   </w:t>
      </w:r>
      <w:r w:rsidRPr="009A012E">
        <w:rPr>
          <w:rFonts w:ascii="Times New Roman" w:hAnsi="Times New Roman" w:cs="Times New Roman"/>
          <w:color w:val="auto"/>
          <w:lang w:val="en-US"/>
        </w:rPr>
        <w:t>di</w:t>
      </w:r>
      <w:r w:rsidRPr="009A012E">
        <w:rPr>
          <w:rFonts w:ascii="Times New Roman" w:hAnsi="Times New Roman" w:cs="Times New Roman"/>
          <w:color w:val="auto"/>
        </w:rPr>
        <w:t>,</w:t>
      </w:r>
      <w:r w:rsidRPr="009A012E">
        <w:rPr>
          <w:rFonts w:ascii="Times New Roman" w:hAnsi="Times New Roman" w:cs="Times New Roman"/>
          <w:color w:val="auto"/>
          <w:lang w:val="en-US"/>
        </w:rPr>
        <w:t>Res</w:t>
      </w:r>
      <w:r w:rsidRPr="009A012E">
        <w:rPr>
          <w:rFonts w:ascii="Times New Roman" w:hAnsi="Times New Roman" w:cs="Times New Roman"/>
          <w:color w:val="auto"/>
        </w:rPr>
        <w:t xml:space="preserve">  ; </w:t>
      </w:r>
      <w:r w:rsidRPr="009A012E">
        <w:rPr>
          <w:rFonts w:ascii="Times New Roman" w:hAnsi="Times New Roman" w:cs="Times New Roman"/>
          <w:color w:val="auto"/>
          <w:lang w:val="en-US"/>
        </w:rPr>
        <w:t>es</w:t>
      </w:r>
      <w:r w:rsidRPr="009A012E">
        <w:rPr>
          <w:rFonts w:ascii="Times New Roman" w:hAnsi="Times New Roman" w:cs="Times New Roman"/>
          <w:color w:val="auto"/>
        </w:rPr>
        <w:t>:</w:t>
      </w:r>
      <w:r w:rsidRPr="009A012E">
        <w:rPr>
          <w:rFonts w:ascii="Times New Roman" w:hAnsi="Times New Roman" w:cs="Times New Roman"/>
          <w:color w:val="auto"/>
          <w:lang w:val="en-US"/>
        </w:rPr>
        <w:t>di</w:t>
      </w:r>
      <w:r w:rsidRPr="009A012E">
        <w:rPr>
          <w:rFonts w:ascii="Times New Roman" w:hAnsi="Times New Roman" w:cs="Times New Roman"/>
          <w:color w:val="auto"/>
        </w:rPr>
        <w:t xml:space="preserve">:=адрес результата  написать с двумя </w:t>
      </w:r>
      <w:r w:rsidRPr="009A012E">
        <w:rPr>
          <w:rFonts w:ascii="Times New Roman" w:hAnsi="Times New Roman" w:cs="Times New Roman"/>
          <w:color w:val="auto"/>
          <w:lang w:val="en-US"/>
        </w:rPr>
        <w:t>mov</w:t>
      </w:r>
      <w:r w:rsidRPr="009A012E">
        <w:rPr>
          <w:rFonts w:ascii="Times New Roman" w:hAnsi="Times New Roman" w:cs="Times New Roman"/>
          <w:color w:val="auto"/>
        </w:rPr>
        <w:t>?</w:t>
      </w:r>
    </w:p>
    <w:p w14:paraId="4255AB6D" w14:textId="32147D4B" w:rsidR="009A012E" w:rsidRDefault="009A012E" w:rsidP="009A012E">
      <w:pPr>
        <w:spacing w:after="0"/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>mov di, word ptr [bp+14] ; загружает младшее слово адреса rезультата в регистр di</w:t>
      </w:r>
    </w:p>
    <w:p w14:paraId="00EDDA21" w14:textId="6B9E46F1" w:rsidR="009A012E" w:rsidRPr="00525F4A" w:rsidRDefault="009A012E" w:rsidP="009A012E">
      <w:pPr>
        <w:spacing w:after="0"/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>mov es, word ptr [bp+12] ; загружает базовый адрес сегмента адреса результата в регистр es</w:t>
      </w:r>
    </w:p>
    <w:p w14:paraId="07B3E242" w14:textId="1AFBB3DA" w:rsidR="00525F4A" w:rsidRDefault="00525F4A" w:rsidP="00DF4776">
      <w:pPr>
        <w:rPr>
          <w:rFonts w:ascii="Times New Roman" w:hAnsi="Times New Roman" w:cs="Times New Roman"/>
          <w:color w:val="auto"/>
        </w:rPr>
      </w:pPr>
    </w:p>
    <w:p w14:paraId="452F7CAD" w14:textId="70489052" w:rsidR="00525F4A" w:rsidRPr="009A012E" w:rsidRDefault="00525F4A" w:rsidP="009A012E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>rep  stosb ; заполняем строку символами cx:=cx-1 и di:=di+1 без строковых команд?</w:t>
      </w:r>
    </w:p>
    <w:p w14:paraId="1A23C51E" w14:textId="77777777" w:rsidR="009A012E" w:rsidRPr="009A012E" w:rsidRDefault="009A012E" w:rsidP="009A012E">
      <w:pPr>
        <w:spacing w:after="0"/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>CopyChStr:</w:t>
      </w:r>
    </w:p>
    <w:p w14:paraId="694DD0A2" w14:textId="77777777" w:rsidR="009A012E" w:rsidRPr="009A012E" w:rsidRDefault="009A012E" w:rsidP="009A012E">
      <w:pPr>
        <w:spacing w:after="0"/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 xml:space="preserve">    mov cl, Len      ; Загружаем длину строки</w:t>
      </w:r>
    </w:p>
    <w:p w14:paraId="6949D4A7" w14:textId="77777777" w:rsidR="009A012E" w:rsidRPr="009A012E" w:rsidRDefault="009A012E" w:rsidP="009A012E">
      <w:pPr>
        <w:spacing w:after="0"/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 xml:space="preserve">    mov al, Ch1      ; Загружаем символ, которым будем заполнять строку</w:t>
      </w:r>
    </w:p>
    <w:p w14:paraId="507009E5" w14:textId="77777777" w:rsidR="009A012E" w:rsidRPr="009A012E" w:rsidRDefault="009A012E" w:rsidP="009A012E">
      <w:pPr>
        <w:spacing w:after="0"/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>FillLoop:</w:t>
      </w:r>
    </w:p>
    <w:p w14:paraId="7538805D" w14:textId="77777777" w:rsidR="009A012E" w:rsidRPr="009A012E" w:rsidRDefault="009A012E" w:rsidP="009A012E">
      <w:pPr>
        <w:spacing w:after="0"/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 xml:space="preserve">    stosb            ; Записываем символ в память</w:t>
      </w:r>
    </w:p>
    <w:p w14:paraId="514CF9B3" w14:textId="5D301AB2" w:rsidR="00525F4A" w:rsidRDefault="009A012E" w:rsidP="009A012E">
      <w:pPr>
        <w:spacing w:after="0"/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 xml:space="preserve">    loop FillLoop    ; Повторяем до завершения строки</w:t>
      </w:r>
    </w:p>
    <w:p w14:paraId="197D174D" w14:textId="77777777" w:rsidR="009A012E" w:rsidRDefault="009A012E" w:rsidP="009A012E">
      <w:pPr>
        <w:spacing w:after="0"/>
        <w:rPr>
          <w:rFonts w:ascii="Times New Roman" w:hAnsi="Times New Roman" w:cs="Times New Roman"/>
          <w:color w:val="auto"/>
        </w:rPr>
      </w:pPr>
    </w:p>
    <w:p w14:paraId="331E2398" w14:textId="11AA8A02" w:rsidR="00525F4A" w:rsidRPr="009A012E" w:rsidRDefault="00525F4A" w:rsidP="009A012E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9A012E">
        <w:rPr>
          <w:rFonts w:ascii="Times New Roman" w:hAnsi="Times New Roman" w:cs="Times New Roman"/>
          <w:color w:val="auto"/>
        </w:rPr>
        <w:t>ret 8; выход с удалением параметров Ch1,Ch2 и адреса S (Res удалять нельзя!) какие регистры изменяются?</w:t>
      </w:r>
    </w:p>
    <w:p w14:paraId="6E3D0F91" w14:textId="77777777" w:rsidR="00771CB0" w:rsidRPr="00771CB0" w:rsidRDefault="00771CB0" w:rsidP="00771CB0">
      <w:pPr>
        <w:spacing w:after="0"/>
        <w:rPr>
          <w:rFonts w:ascii="Times New Roman" w:hAnsi="Times New Roman" w:cs="Times New Roman"/>
          <w:color w:val="auto"/>
        </w:rPr>
      </w:pPr>
      <w:r w:rsidRPr="00771CB0">
        <w:rPr>
          <w:rFonts w:ascii="Times New Roman" w:hAnsi="Times New Roman" w:cs="Times New Roman"/>
          <w:color w:val="auto"/>
        </w:rPr>
        <w:t>1. BP - регистр базового указателя стека (BP) восстанавливается из стека.</w:t>
      </w:r>
    </w:p>
    <w:p w14:paraId="7719E11D" w14:textId="28823EAC" w:rsidR="00525F4A" w:rsidRDefault="00771CB0" w:rsidP="00771CB0">
      <w:pPr>
        <w:spacing w:after="0"/>
        <w:rPr>
          <w:rFonts w:ascii="Times New Roman" w:hAnsi="Times New Roman" w:cs="Times New Roman"/>
          <w:color w:val="auto"/>
        </w:rPr>
      </w:pPr>
      <w:r w:rsidRPr="00771CB0">
        <w:rPr>
          <w:rFonts w:ascii="Times New Roman" w:hAnsi="Times New Roman" w:cs="Times New Roman"/>
          <w:color w:val="auto"/>
        </w:rPr>
        <w:t>2. SP - регистр указателя стека (SP) изменяется при удалении параметров Ch1, Ch2 и адреса S из стека.</w:t>
      </w:r>
    </w:p>
    <w:p w14:paraId="27AB1A30" w14:textId="606281AC" w:rsidR="00771CB0" w:rsidRPr="00525F4A" w:rsidRDefault="00771CB0" w:rsidP="00771CB0">
      <w:pPr>
        <w:spacing w:after="0"/>
        <w:rPr>
          <w:rFonts w:ascii="Times New Roman" w:hAnsi="Times New Roman" w:cs="Times New Roman"/>
          <w:color w:val="auto"/>
        </w:rPr>
      </w:pPr>
      <w:r w:rsidRPr="00771CB0">
        <w:rPr>
          <w:rFonts w:ascii="Times New Roman" w:hAnsi="Times New Roman" w:cs="Times New Roman"/>
          <w:color w:val="auto"/>
        </w:rPr>
        <w:t>BP обычно используется в качестве указателя базы текущего фрейма стека,</w:t>
      </w:r>
      <w:r>
        <w:rPr>
          <w:rFonts w:ascii="Times New Roman" w:hAnsi="Times New Roman" w:cs="Times New Roman"/>
          <w:color w:val="auto"/>
        </w:rPr>
        <w:br/>
      </w:r>
      <w:r w:rsidRPr="00771CB0">
        <w:rPr>
          <w:rFonts w:ascii="Times New Roman" w:hAnsi="Times New Roman" w:cs="Times New Roman"/>
          <w:color w:val="auto"/>
        </w:rPr>
        <w:t>SP - в качестве указателя вершины стека.</w:t>
      </w:r>
    </w:p>
    <w:sectPr w:rsidR="00771CB0" w:rsidRPr="00525F4A" w:rsidSect="00912C1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FFC"/>
    <w:multiLevelType w:val="hybridMultilevel"/>
    <w:tmpl w:val="F5D8F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1F3A"/>
    <w:multiLevelType w:val="hybridMultilevel"/>
    <w:tmpl w:val="94C83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76CF7"/>
    <w:multiLevelType w:val="hybridMultilevel"/>
    <w:tmpl w:val="8708B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95065"/>
    <w:multiLevelType w:val="hybridMultilevel"/>
    <w:tmpl w:val="DE088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C6A"/>
    <w:rsid w:val="00024FEC"/>
    <w:rsid w:val="0007092D"/>
    <w:rsid w:val="000C7FB8"/>
    <w:rsid w:val="000D611F"/>
    <w:rsid w:val="00141C6A"/>
    <w:rsid w:val="001841DF"/>
    <w:rsid w:val="001A06F6"/>
    <w:rsid w:val="002227E2"/>
    <w:rsid w:val="00231A9E"/>
    <w:rsid w:val="002409B3"/>
    <w:rsid w:val="0028526D"/>
    <w:rsid w:val="0029031D"/>
    <w:rsid w:val="002B5AA5"/>
    <w:rsid w:val="003338DE"/>
    <w:rsid w:val="00432E59"/>
    <w:rsid w:val="00461EC6"/>
    <w:rsid w:val="004C7D29"/>
    <w:rsid w:val="00525F4A"/>
    <w:rsid w:val="0055168E"/>
    <w:rsid w:val="00600168"/>
    <w:rsid w:val="00663D11"/>
    <w:rsid w:val="00664E21"/>
    <w:rsid w:val="006A3EDE"/>
    <w:rsid w:val="006D2B07"/>
    <w:rsid w:val="00706F2C"/>
    <w:rsid w:val="0072280D"/>
    <w:rsid w:val="00735CFE"/>
    <w:rsid w:val="0074086A"/>
    <w:rsid w:val="00771CB0"/>
    <w:rsid w:val="007F5082"/>
    <w:rsid w:val="00810635"/>
    <w:rsid w:val="008747FF"/>
    <w:rsid w:val="00912C18"/>
    <w:rsid w:val="009A012E"/>
    <w:rsid w:val="00B44661"/>
    <w:rsid w:val="00B6505E"/>
    <w:rsid w:val="00CB4268"/>
    <w:rsid w:val="00CF5D3A"/>
    <w:rsid w:val="00DD1790"/>
    <w:rsid w:val="00DF4776"/>
    <w:rsid w:val="00E146E7"/>
    <w:rsid w:val="00E44862"/>
    <w:rsid w:val="00EB0685"/>
    <w:rsid w:val="00ED1F20"/>
    <w:rsid w:val="00F07C30"/>
    <w:rsid w:val="00F15731"/>
    <w:rsid w:val="00F94883"/>
    <w:rsid w:val="00F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33F7"/>
  <w15:docId w15:val="{700E5395-B87A-4B30-A99D-31BC4070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C6A"/>
    <w:pPr>
      <w:spacing w:after="200" w:line="276" w:lineRule="auto"/>
      <w:ind w:left="0"/>
    </w:pPr>
    <w:rPr>
      <w:color w:val="4242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41C6A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141C6A"/>
    <w:pPr>
      <w:autoSpaceDE w:val="0"/>
      <w:autoSpaceDN w:val="0"/>
      <w:adjustRightInd w:val="0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41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1C6A"/>
    <w:rPr>
      <w:rFonts w:ascii="Tahoma" w:hAnsi="Tahoma" w:cs="Tahoma"/>
      <w:color w:val="424242"/>
      <w:sz w:val="16"/>
      <w:szCs w:val="16"/>
    </w:rPr>
  </w:style>
  <w:style w:type="table" w:styleId="a5">
    <w:name w:val="Table Grid"/>
    <w:basedOn w:val="a1"/>
    <w:uiPriority w:val="59"/>
    <w:rsid w:val="00722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5082"/>
    <w:pPr>
      <w:ind w:left="720"/>
      <w:contextualSpacing/>
    </w:pPr>
  </w:style>
  <w:style w:type="character" w:styleId="a7">
    <w:name w:val="Strong"/>
    <w:basedOn w:val="a0"/>
    <w:uiPriority w:val="22"/>
    <w:qFormat/>
    <w:rsid w:val="004C7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Еремеев Сергей</cp:lastModifiedBy>
  <cp:revision>20</cp:revision>
  <dcterms:created xsi:type="dcterms:W3CDTF">2022-10-10T17:26:00Z</dcterms:created>
  <dcterms:modified xsi:type="dcterms:W3CDTF">2024-03-29T09:02:00Z</dcterms:modified>
</cp:coreProperties>
</file>