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F4D78"/>
          <w:sz w:val="48"/>
        </w:rPr>
        <w:t>MathE Pilot Video Transcripts</w:t>
      </w:r>
    </w:p>
    <w:p>
      <w:pPr>
        <w:spacing w:after="280"/>
      </w:pPr>
      <w:r>
        <w:rPr>
          <w:rFonts w:ascii="Calibri" w:hAnsi="Calibri"/>
          <w:color w:val="59636E"/>
          <w:sz w:val="26"/>
        </w:rPr>
        <w:t>Spoken audio transcribed into readable English text</w:t>
      </w:r>
    </w:p>
    <w:p>
      <w:pPr>
        <w:spacing w:after="40"/>
      </w:pPr>
      <w:r>
        <w:rPr>
          <w:rFonts w:ascii="Calibri" w:hAnsi="Calibri"/>
          <w:b/>
          <w:color w:val="1F4D78"/>
          <w:sz w:val="20"/>
        </w:rPr>
        <w:t xml:space="preserve">Prepared for: </w:t>
      </w:r>
      <w:r>
        <w:rPr>
          <w:rFonts w:ascii="Calibri" w:hAnsi="Calibri"/>
          <w:color w:val="59636E"/>
          <w:sz w:val="20"/>
        </w:rPr>
        <w:t>Beatriz</w:t>
      </w:r>
    </w:p>
    <w:p>
      <w:pPr>
        <w:spacing w:after="40"/>
      </w:pPr>
      <w:r>
        <w:rPr>
          <w:rFonts w:ascii="Calibri" w:hAnsi="Calibri"/>
          <w:b/>
          <w:color w:val="1F4D78"/>
          <w:sz w:val="20"/>
        </w:rPr>
        <w:t xml:space="preserve">Prepared by: </w:t>
      </w:r>
      <w:r>
        <w:rPr>
          <w:rFonts w:ascii="Calibri" w:hAnsi="Calibri"/>
          <w:color w:val="59636E"/>
          <w:sz w:val="20"/>
        </w:rPr>
        <w:t>Eren</w:t>
      </w:r>
    </w:p>
    <w:p>
      <w:pPr>
        <w:spacing w:after="40"/>
      </w:pPr>
      <w:r>
        <w:rPr>
          <w:rFonts w:ascii="Calibri" w:hAnsi="Calibri"/>
          <w:b/>
          <w:color w:val="1F4D78"/>
          <w:sz w:val="20"/>
        </w:rPr>
        <w:t xml:space="preserve">Date: </w:t>
      </w:r>
      <w:r>
        <w:rPr>
          <w:rFonts w:ascii="Calibri" w:hAnsi="Calibri"/>
          <w:color w:val="59636E"/>
          <w:sz w:val="20"/>
        </w:rPr>
        <w:t>30 June 2026</w:t>
      </w:r>
    </w:p>
    <w:p>
      <w:pPr>
        <w:spacing w:before="240" w:after="200"/>
      </w:pPr>
      <w:r>
        <w:rPr>
          <w:rFonts w:ascii="Calibri" w:hAnsi="Calibri"/>
          <w:sz w:val="22"/>
        </w:rPr>
        <w:t>This document contains the spoken transcripts of three pilot videos from the evaluated set. The audio was transcribed with a math-aware Gemini workflow and lightly structured into paragraphs for readability. The content below is a transcription, not a video summary.</w:t>
      </w:r>
    </w:p>
    <w:p>
      <w:pPr>
        <w:pStyle w:val="Heading1"/>
      </w:pPr>
      <w:r>
        <w:t>Video 1: Powers of the Imaginary Unit i</w:t>
      </w:r>
    </w:p>
    <w:p>
      <w:pPr>
        <w:spacing w:after="40"/>
      </w:pPr>
      <w:r>
        <w:rPr>
          <w:rFonts w:ascii="Calibri" w:hAnsi="Calibri"/>
          <w:b/>
          <w:color w:val="1F4D78"/>
          <w:sz w:val="20"/>
        </w:rPr>
        <w:t xml:space="preserve">Video ID: </w:t>
      </w:r>
      <w:r>
        <w:rPr>
          <w:rFonts w:ascii="Calibri" w:hAnsi="Calibri"/>
          <w:color w:val="59636E"/>
          <w:sz w:val="20"/>
        </w:rPr>
        <w:t>KTNcYYHuBTY</w:t>
      </w:r>
    </w:p>
    <w:p>
      <w:pPr>
        <w:spacing w:after="40"/>
      </w:pPr>
      <w:r>
        <w:rPr>
          <w:rFonts w:ascii="Calibri" w:hAnsi="Calibri"/>
          <w:b/>
          <w:color w:val="1F4D78"/>
          <w:sz w:val="20"/>
        </w:rPr>
        <w:t xml:space="preserve">URL: </w:t>
      </w:r>
      <w:r>
        <w:rPr>
          <w:rFonts w:ascii="Calibri" w:hAnsi="Calibri"/>
          <w:color w:val="59636E"/>
          <w:sz w:val="20"/>
        </w:rPr>
        <w:t>https://www.youtube.com/watch?v=KTNcYYHuBTY</w:t>
      </w:r>
    </w:p>
    <w:p>
      <w:pPr>
        <w:pStyle w:val="Heading2"/>
        <w:spacing w:before="280"/>
      </w:pPr>
      <w:r>
        <w:t>Transcript</w:t>
      </w:r>
    </w:p>
    <w:p>
      <w:pPr>
        <w:keepLines w:val="0"/>
        <w:widowControl/>
      </w:pPr>
      <w:r>
        <w:t>In the previous session, we understood the concept of a unit imaginary number i. It is the square root of negative one. If we square it, we get root of negative one times root of negative one, which equals negative one. The square of the unit imaginary number is negative one. Well, let us now try to work out more powers of i. What will be i cubed then? Try it out.</w:t>
      </w:r>
    </w:p>
    <w:p>
      <w:pPr>
        <w:keepLines w:val="0"/>
        <w:widowControl/>
      </w:pPr>
      <w:r>
        <w:t>i cubed is i times i times i. We can write it as i squared multiplied by i. Now, as i squared is equal to negative one, i cubed is negative one multiplied by i, or negative i. So, the value of i cubed is negative i.</w:t>
      </w:r>
    </w:p>
    <w:p>
      <w:pPr>
        <w:keepLines w:val="0"/>
        <w:widowControl/>
      </w:pPr>
      <w:r>
        <w:t>You can now similarly work out fourth power of i. Give it a try.</w:t>
      </w:r>
    </w:p>
    <w:p>
      <w:pPr>
        <w:keepLines w:val="0"/>
        <w:widowControl/>
      </w:pPr>
      <w:r>
        <w:t>The fourth power of i can be written as i squared multiplied by i squared. This is nothing but negative one multiplied by negative one. And we already know that negative one multiplied by negative one is one. Hence, the fourth power of i is just one.</w:t>
      </w:r>
    </w:p>
    <w:p>
      <w:pPr>
        <w:keepLines w:val="0"/>
        <w:widowControl/>
      </w:pPr>
      <w:r>
        <w:t>So, i squared is negative one, i cubed is negative i, and fourth power of i is one.</w:t>
      </w:r>
    </w:p>
    <w:p>
      <w:pPr>
        <w:keepLines w:val="0"/>
        <w:widowControl/>
      </w:pPr>
      <w:r>
        <w:t>Can you similarly work out further powers like fifth, sixth, seventh, and eighth powers of i? Try it out, and you will observe something interesting.</w:t>
      </w:r>
    </w:p>
    <w:p>
      <w:pPr>
        <w:keepLines w:val="0"/>
        <w:widowControl/>
      </w:pPr>
      <w:r>
        <w:t>And this is what we would get. Notice the cyclical pattern in the powers: i, negative one, negative i, one, and then again i, negative one, negative i, and then one. This is one way in which we can understand it. First power, second power, third power, and fourth power. Then repeat: fifth power, sixth power, seventh power, and eighth power. And this will go on.</w:t>
      </w:r>
    </w:p>
    <w:p>
      <w:pPr>
        <w:keepLines w:val="0"/>
        <w:widowControl/>
      </w:pPr>
      <w:r>
        <w:t>So, what is i? It is just a unit imaginary number and is equal to the square root of negative one. Why do I keep saying the word unit? To understand that, let's look at an example. What will the square root of negative nine be equal to? If we try it out on a non-fancy calculator, it would say that the input is invalid. That's because most calculators are not programmed to use imaginary numbers.</w:t>
      </w:r>
    </w:p>
    <w:p>
      <w:pPr>
        <w:keepLines w:val="0"/>
        <w:widowControl/>
      </w:pPr>
      <w:r>
        <w:t>So, how do we understand the square root of negative nine? It can be written as square root of nine times negative one, right? And we know a property of exponents which says that square root of a times b is equal to the square root of a times the square root of b. So, this can be written as square root of nine times the square root of negative one. The square root of nine is three, and square root of negative one is i. So, the square root of negative nine is three i. This is three times i. And this is also an imaginary number. But it's not a unit imaginary number as it's three times i. But the unit number i is one times i, and hence it's called a unit imaginary number. Basically, any real number times i is an imaginary number.</w:t>
      </w:r>
    </w:p>
    <w:p>
      <w:pPr>
        <w:keepLines w:val="0"/>
        <w:widowControl/>
      </w:pPr>
      <w:r>
        <w:t>For instance, this is how we would write square root of negative one hundred and twenty-one over forty-nine. We get eleven over seven times i. It's a real number times i. So, numbers like zero point one four five i, sixteen point two five i, minus cube root of seven i are also imaginary numbers. An imaginary number is simply b times i, where b is a real number and i is the imaginary number.</w:t>
      </w:r>
    </w:p>
    <w:p>
      <w:pPr>
        <w:keepLines w:val="0"/>
        <w:widowControl/>
      </w:pPr>
      <w:r>
        <w:t>So, if tomorrow morning, what if your dad asks you, are imaginary numbers real? How would you answer that question? Well, it's a trick question. You should tell him that imaginary numbers are not real numbers. They cannot be plotted on a real number line. But they are real in the sense that they exist in mathematics and are used widely in various applications. What kind of applications? We'll see that next.</w:t>
      </w:r>
    </w:p>
    <w:p>
      <w:r>
        <w:br w:type="page"/>
      </w:r>
    </w:p>
    <w:p>
      <w:pPr>
        <w:pStyle w:val="Heading1"/>
      </w:pPr>
      <w:r>
        <w:t>Video 2: Local Extrema of a Multivariable Function</w:t>
      </w:r>
    </w:p>
    <w:p>
      <w:pPr>
        <w:spacing w:after="40"/>
      </w:pPr>
      <w:r>
        <w:rPr>
          <w:rFonts w:ascii="Calibri" w:hAnsi="Calibri"/>
          <w:b/>
          <w:color w:val="1F4D78"/>
          <w:sz w:val="20"/>
        </w:rPr>
        <w:t xml:space="preserve">Video ID: </w:t>
      </w:r>
      <w:r>
        <w:rPr>
          <w:rFonts w:ascii="Calibri" w:hAnsi="Calibri"/>
          <w:color w:val="59636E"/>
          <w:sz w:val="20"/>
        </w:rPr>
        <w:t>LVLuqNH5iWw</w:t>
      </w:r>
    </w:p>
    <w:p>
      <w:pPr>
        <w:spacing w:after="40"/>
      </w:pPr>
      <w:r>
        <w:rPr>
          <w:rFonts w:ascii="Calibri" w:hAnsi="Calibri"/>
          <w:b/>
          <w:color w:val="1F4D78"/>
          <w:sz w:val="20"/>
        </w:rPr>
        <w:t xml:space="preserve">URL: </w:t>
      </w:r>
      <w:r>
        <w:rPr>
          <w:rFonts w:ascii="Calibri" w:hAnsi="Calibri"/>
          <w:color w:val="59636E"/>
          <w:sz w:val="20"/>
        </w:rPr>
        <w:t>https://www.youtube.com/watch?v=LVLuqNH5iWw</w:t>
      </w:r>
    </w:p>
    <w:p>
      <w:pPr>
        <w:pStyle w:val="Heading2"/>
        <w:spacing w:before="280"/>
      </w:pPr>
      <w:r>
        <w:t>Transcript</w:t>
      </w:r>
    </w:p>
    <w:p>
      <w:pPr>
        <w:keepLines w:val="0"/>
        <w:widowControl/>
      </w:pPr>
      <w:r>
        <w:t>Find the local extrema of the function f from R squared into R, real function, f depending by two variables x and y which will be x to the power of 4 plus y to the power of 4 minus x squared minus y squared plus 3.</w:t>
      </w:r>
    </w:p>
    <w:p>
      <w:pPr>
        <w:keepLines w:val="0"/>
        <w:widowControl/>
      </w:pPr>
      <w:r>
        <w:t>So first of all, we have to find the critical points, yeah, let's write the critical points are the solutions of the system consisting of the partial derivatives of f with respect to x and y. But this is equivalent to, in our case, 4x cubed minus 2x equals to 0 and 4y cubed minus 2y equals to 0, or equivalently 2x multiplied by 2x squared minus 1 equals to 0 and 2y times 2y squared minus 1 equals to 0.</w:t>
      </w:r>
    </w:p>
    <w:p>
      <w:pPr>
        <w:keepLines w:val="0"/>
        <w:widowControl/>
      </w:pPr>
      <w:r>
        <w:t>So in this case we have the following solutions: x1 equals to 0, x1 1 over radical of 2 and x2 equals minus 1 over radical of 2. y1 equals to 0, y2 1 over radical of 2, y3 minus 1 over radical of 2. So totally we have nine points, so we have 9 critical points which are Mij of xi, yj where i and j runs over 1, 2, 3.</w:t>
      </w:r>
    </w:p>
    <w:p>
      <w:pPr>
        <w:keepLines w:val="0"/>
        <w:widowControl/>
      </w:pPr>
      <w:r>
        <w:t>So the points are M11 is (0,0), M12 is (0, 1 over radical of 2), M13 is (0, minus 1 over radical of 2), M21 is (1 over radical of 2, 0), M22 (1 over radical of 2, 1 over radical of 2), M23 it is (1 over radical of 2, minus 1 over radical of 2), M31 is (minus 1 over radical of 2, 0), M32 (minus 1 over radical of 2, 1 over radical of 2), and finally M33 which is minus minus, (minus 1 over radical of 2, minus 1 over radical of 2).</w:t>
      </w:r>
    </w:p>
    <w:p>
      <w:pPr>
        <w:keepLines w:val="0"/>
        <w:widowControl/>
      </w:pPr>
      <w:r>
        <w:t>In order to decide which of these points are local extrema for our function, we'll calculate the second differential of the function f. So the second differential of the function f in a point M will be d2f dx2 dx squared plus two times d2f dx dy dx multiply dy plus d2f dy2 dy squared.</w:t>
      </w:r>
    </w:p>
    <w:p>
      <w:pPr>
        <w:keepLines w:val="0"/>
        <w:widowControl/>
      </w:pPr>
      <w:r>
        <w:t>So in order to do this, we need the second partial derivatives of the function f. The first partial derivative will be 12x squared minus 2, then with respect to y is symmetric is 12y squared minus 2, and of course the second partial derivative with respect to the mixed derivative is 0.</w:t>
      </w:r>
    </w:p>
    <w:p>
      <w:pPr>
        <w:keepLines w:val="0"/>
        <w:widowControl/>
      </w:pPr>
      <w:r>
        <w:t>So consequently we have that d2f in M11 when x and y are 0 will be, will be 12, it is 12 multiply 0 minus 2, so this is minus 2 dx squared minus 2 dy squared and as we can see this is negatively definite and consequently M11, the point M11 by (0,0) is local maximum point.</w:t>
      </w:r>
    </w:p>
    <w:p>
      <w:pPr>
        <w:keepLines w:val="0"/>
        <w:widowControl/>
      </w:pPr>
      <w:r>
        <w:t>Similarly d2f in the points M12 and d2f in the point M13 will be minus 2 dx squared plus 4 dy squared and also for d2f in M21 and M31 will have 4 dx squared minus 2 dy squared and in all cases these points will be saddle points.</w:t>
      </w:r>
    </w:p>
    <w:p>
      <w:pPr>
        <w:keepLines w:val="0"/>
        <w:widowControl/>
      </w:pPr>
      <w:r>
        <w:t>And finally for the points without (0,0), in other words M22, M23, M32 and M33, we have 4 dx squared plus 4 dy squared and this is positively definite and consequently all these points will be local minimum points. So M22, M23, M32 and M33 are local minimum points. And that's all.</w:t>
      </w:r>
    </w:p>
    <w:p>
      <w:r>
        <w:br w:type="page"/>
      </w:r>
    </w:p>
    <w:p>
      <w:pPr>
        <w:pStyle w:val="Heading1"/>
      </w:pPr>
      <w:r>
        <w:t>Video 3: Quotient Rule for Differentiation</w:t>
      </w:r>
    </w:p>
    <w:p>
      <w:pPr>
        <w:spacing w:after="40"/>
      </w:pPr>
      <w:r>
        <w:rPr>
          <w:rFonts w:ascii="Calibri" w:hAnsi="Calibri"/>
          <w:b/>
          <w:color w:val="1F4D78"/>
          <w:sz w:val="20"/>
        </w:rPr>
        <w:t xml:space="preserve">Video ID: </w:t>
      </w:r>
      <w:r>
        <w:rPr>
          <w:rFonts w:ascii="Calibri" w:hAnsi="Calibri"/>
          <w:color w:val="59636E"/>
          <w:sz w:val="20"/>
        </w:rPr>
        <w:t>uKfcS7-O6UE</w:t>
      </w:r>
    </w:p>
    <w:p>
      <w:pPr>
        <w:spacing w:after="40"/>
      </w:pPr>
      <w:r>
        <w:rPr>
          <w:rFonts w:ascii="Calibri" w:hAnsi="Calibri"/>
          <w:b/>
          <w:color w:val="1F4D78"/>
          <w:sz w:val="20"/>
        </w:rPr>
        <w:t xml:space="preserve">URL: </w:t>
      </w:r>
      <w:r>
        <w:rPr>
          <w:rFonts w:ascii="Calibri" w:hAnsi="Calibri"/>
          <w:color w:val="59636E"/>
          <w:sz w:val="20"/>
        </w:rPr>
        <w:t>https://www.youtube.com/watch?v=uKfcS7-O6UE</w:t>
      </w:r>
    </w:p>
    <w:p>
      <w:pPr>
        <w:pStyle w:val="Heading2"/>
        <w:spacing w:before="280"/>
      </w:pPr>
      <w:r>
        <w:t>Transcript</w:t>
      </w:r>
    </w:p>
    <w:p>
      <w:pPr>
        <w:keepLines w:val="0"/>
        <w:widowControl/>
      </w:pPr>
      <w:r>
        <w:t>Hi, I'm Aisling Lynch. I'm a lecturer with Limerick Institute of Technology and as part of the Math E project, I'm going to be recording a video today talking about the quotient rule.</w:t>
      </w:r>
    </w:p>
    <w:p>
      <w:pPr>
        <w:keepLines w:val="0"/>
        <w:widowControl/>
      </w:pPr>
      <w:r>
        <w:t>The quotient rule then is used to differentiate a function that consists of two functions, one divided by another. So, for example, if we have y is equal to 2x plus 1 over 3x minus 4. We can't use the general rule here, we must use a special rule called the quotient rule.</w:t>
      </w:r>
    </w:p>
    <w:p>
      <w:pPr>
        <w:keepLines w:val="0"/>
        <w:widowControl/>
      </w:pPr>
      <w:r>
        <w:t>So the quotient rule tells us that if y is equal to u over v, in other words, one function divided by another function, then the derivative of y, dy over dx, is equal to v multiplied by du over dx minus u multiplied by dv over dx, all over v squared.</w:t>
      </w:r>
    </w:p>
    <w:p>
      <w:pPr>
        <w:keepLines w:val="0"/>
        <w:widowControl/>
      </w:pPr>
      <w:r>
        <w:t>So, what we have here is v, the lower function, multiplied by the derivative of u, minus u, the upper function, multiplied by the derivative of v, all over v squared.</w:t>
      </w:r>
    </w:p>
    <w:p>
      <w:pPr>
        <w:keepLines w:val="0"/>
        <w:widowControl/>
      </w:pPr>
      <w:r>
        <w:t>So let's start then with, we'll write that out again, y is equal to 2x plus 1 over 3x minus 4. So the first thing we need to do then is let u equal 2x plus 1 and we'll let v equal 3x minus 4. So that's u over v.</w:t>
      </w:r>
    </w:p>
    <w:p>
      <w:pPr>
        <w:keepLines w:val="0"/>
        <w:widowControl/>
      </w:pPr>
      <w:r>
        <w:t>We'll differentiate u, du over dx is equal to 2. We'll differentiate v, dv over dx is equal to 3. And now we have all of the elements that we need to put back into the rule. We have u, we have v, we have du over dx, and we have dv over dx. So we'll put it all back into the rule now.</w:t>
      </w:r>
    </w:p>
    <w:p>
      <w:pPr>
        <w:keepLines w:val="0"/>
        <w:widowControl/>
      </w:pPr>
      <w:r>
        <w:t>Okay, so dy over dx then is equal to v, which is 3x minus 4, by du over dx, which is 2, minus u, which is 2x plus 1, multiplied by dv over dx, which is 3. And we're going to put that all over v squared, which is 3x, excuse me, 3x minus 4 squared.</w:t>
      </w:r>
    </w:p>
    <w:p>
      <w:pPr>
        <w:keepLines w:val="0"/>
        <w:widowControl/>
      </w:pPr>
      <w:r>
        <w:t>So, now we can simplify the top line by multiplying out the brackets and we'll leave the bottom line as it is, we can't simplify it any further, we can't cancel for example. All right. So that will give us 6x minus 8 minus 6x minus 3, all over 3x minus 4 squared.</w:t>
      </w:r>
    </w:p>
    <w:p>
      <w:pPr>
        <w:keepLines w:val="0"/>
        <w:widowControl/>
      </w:pPr>
      <w:r>
        <w:t>And now we can just simplify the top line a little further, we can cancel the 6x with the minus 6x and we can add minus 8 and minus 3 to give us minus 11. So we have minus 11 over 3x minus 4 squared. And so that is the derivative of y is equal to 2x plus 1 over 3x minus 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636E"/>
        <w:sz w:val="18"/>
      </w:rPr>
      <w:t xml:space="preserve">Page </w:t>
    </w:r>
    <w:r>
      <w:rPr>
        <w:rFonts w:ascii="Calibri" w:hAnsi="Calibri"/>
        <w:color w:val="59636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9636E"/>
        <w:sz w:val="18"/>
      </w:rPr>
      <w:t>MathE Research | Spoken Video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