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f8636fsd37xt" w:id="0"/>
      <w:bookmarkEnd w:id="0"/>
      <w:r w:rsidDel="00000000" w:rsidR="00000000" w:rsidRPr="00000000">
        <w:rPr>
          <w:rtl w:val="0"/>
        </w:rPr>
        <w:t xml:space="preserve">iPhone Duo için "Retro Cartridge &amp; Unfold" Uygulaması: Teknik Mimari ve Uygulama Planı Raporu</w:t>
      </w:r>
    </w:p>
    <w:p w:rsidR="00000000" w:rsidDel="00000000" w:rsidP="00000000" w:rsidRDefault="00000000" w:rsidRPr="00000000" w14:paraId="00000002">
      <w:pPr>
        <w:pStyle w:val="Heading4"/>
        <w:rPr/>
      </w:pPr>
      <w:bookmarkStart w:colFirst="0" w:colLast="0" w:name="_hvq67ow1lkqp" w:id="1"/>
      <w:bookmarkEnd w:id="1"/>
      <w:r w:rsidDel="00000000" w:rsidR="00000000" w:rsidRPr="00000000">
        <w:rPr>
          <w:rtl w:val="0"/>
        </w:rPr>
        <w:t xml:space="preserve">1. Proje Vizyonu ve iPhone Duo Form Faktörü Analizi</w:t>
      </w:r>
    </w:p>
    <w:p w:rsidR="00000000" w:rsidDel="00000000" w:rsidP="00000000" w:rsidRDefault="00000000" w:rsidRPr="00000000" w14:paraId="00000003">
      <w:pPr>
        <w:rPr/>
      </w:pPr>
      <w:r w:rsidDel="00000000" w:rsidR="00000000" w:rsidRPr="00000000">
        <w:rPr>
          <w:b w:val="1"/>
          <w:bCs w:val="1"/>
          <w:rtl w:val="0"/>
        </w:rPr>
        <w:t xml:space="preserve">Stratejik Giriş</w:t>
      </w:r>
      <w:r w:rsidDel="00000000" w:rsidR="00000000" w:rsidRPr="00000000">
        <w:rPr>
          <w:rtl w:val="0"/>
        </w:rPr>
        <w:t xml:space="preserve">  Apple'ın 9 Eylül 2026'da tanıttığı iPhone Duo ($1.999), mobil ekosistemde sadece bir form faktörü değişikliği değil, "Liquid Glass" tasarım diliyle tanımlanan yeni bir premium segmenttir. Bu cihazı ilk günden edinen prosumer kitlesi, donanımın sınırlarını zorlayan ve prestij vadeden yazılımlara yüksek ödeme yapma eğilimindedir. Projemiz, bu kitlenin nostaljiye olan tutkusunu, donanım duyarlı (hardware-aware) bir retro konsol deneyimiyle birleştirerek Apple’ın yeni "Optimized for iPhone Duo" vitrininde yer almayı hedeflemektedir.</w:t>
      </w:r>
      <w:r w:rsidDel="00000000" w:rsidR="00000000" w:rsidRPr="00000000">
        <w:rPr>
          <w:b w:val="1"/>
          <w:bCs w:val="1"/>
          <w:rtl w:val="0"/>
        </w:rPr>
        <w:t xml:space="preserve">Fiziksel Etkileşim Tasarımı</w:t>
      </w:r>
      <w:r w:rsidDel="00000000" w:rsidR="00000000" w:rsidRPr="00000000">
        <w:rPr>
          <w:rtl w:val="0"/>
        </w:rPr>
        <w:t xml:space="preserve">  "Unfold to Play" konsepti, cihazın 5.4 inç dış ekranından 7.6 inç iç ekranına geçişteki fiziksel tatmini (tactility) bir oyun mekaniğine dönüştürür. "So What?" perspektifiyle bakıldığında, bu etkileşim sadece bir ekran büyütme işlemi değil, kullanıcının dijital bir kaseti fiziksel olarak "yuvaya oturtma" ve "konsolu açma" hissini simüle ederek sunduğu psikolojik doyumdur. Menteşe direnci ile senkronize çalışan yazılım, dijital deneyimi somutlaştırır.</w:t>
      </w:r>
      <w:r w:rsidDel="00000000" w:rsidR="00000000" w:rsidRPr="00000000">
        <w:rPr>
          <w:b w:val="1"/>
          <w:bCs w:val="1"/>
          <w:rtl w:val="0"/>
        </w:rPr>
        <w:t xml:space="preserve">Görsel Deneyim Bileşenleri</w:t>
      </w:r>
      <w:r w:rsidDel="00000000" w:rsidR="00000000" w:rsidRPr="00000000">
        <w:rPr>
          <w:rtl w:val="0"/>
        </w:rPr>
        <w:t xml:space="preserve">  Dış ekrandaki 3D piksel kaset animasyonu, cihaz açılmaya başladığı andan itibaren "Liquid Glass" ilkelerine uygun olarak mekansal bir derinlik kazanır. Pikseller sadece ölçeklenmez; Apple A20 Pro çipinin sağladığı güçle, ekran açıldıkça piksellerin derinlik algısı (spatial transition) değişerek iç ekrandaki kavisli CRT oyun alanına evrilir. Bu geçiş, statik bir görüntü aktarımı değil, donanımın açısına göre gerçek zamanlı render edilen dinamik bir akıştır.</w:t>
      </w:r>
      <w:r w:rsidDel="00000000" w:rsidR="00000000" w:rsidRPr="00000000">
        <w:rPr>
          <w:b w:val="1"/>
          <w:bCs w:val="1"/>
          <w:rtl w:val="0"/>
        </w:rPr>
        <w:t xml:space="preserve">Süreklilik Analizi: "Açılma Anı" (The Unfold Moment)</w:t>
      </w:r>
      <w:r w:rsidDel="00000000" w:rsidR="00000000" w:rsidRPr="00000000">
        <w:rPr>
          <w:rtl w:val="0"/>
        </w:rPr>
        <w:t xml:space="preserve">  Apple A20 Pro çipi, her iki ekranı eşzamanlı sürme kapasitesine sahiptir. "Açılma Anı" sırasında, dış ekran sönmeden önce iç ekranın render döngüsü (render loop) çoktan başlamış olur. Bu senkronizasyon, milisaniyelik bir gecikme bile olmadan ikonların ve duvar kağıtlarının mekansal olarak genişlemesini sağlayarak akıcı bir UX sürekliliği yaratır.</w:t>
      </w:r>
      <w:r w:rsidDel="00000000" w:rsidR="00000000" w:rsidRPr="00000000">
        <w:rPr>
          <w:b w:val="1"/>
          <w:bCs w:val="1"/>
          <w:rtl w:val="0"/>
        </w:rPr>
        <w:t xml:space="preserve">Geçiş Cümlesi:</w:t>
      </w:r>
      <w:r w:rsidDel="00000000" w:rsidR="00000000" w:rsidRPr="00000000">
        <w:rPr>
          <w:rtl w:val="0"/>
        </w:rPr>
        <w:t xml:space="preserve">  Bu vizyonun teknik temelini oluşturmak üzere, SwiftUI ve Apple’ın katlanabilir API setleri üzerine kurgulanan sistem mimarisini inceleyelim.</w:t>
      </w:r>
    </w:p>
    <w:p w:rsidR="00000000" w:rsidDel="00000000" w:rsidP="00000000" w:rsidRDefault="00000000" w:rsidRPr="00000000" w14:paraId="00000004">
      <w:pPr>
        <w:pStyle w:val="Heading4"/>
        <w:rPr/>
      </w:pPr>
      <w:bookmarkStart w:colFirst="0" w:colLast="0" w:name="_19jb55mdkdnk" w:id="2"/>
      <w:bookmarkEnd w:id="2"/>
      <w:r w:rsidDel="00000000" w:rsidR="00000000" w:rsidRPr="00000000">
        <w:rPr>
          <w:rtl w:val="0"/>
        </w:rPr>
        <w:t xml:space="preserve">2. Swift Yerel Mimari ve Katlanabilir Ekran Sistem Tasarımı</w:t>
      </w:r>
    </w:p>
    <w:p w:rsidR="00000000" w:rsidDel="00000000" w:rsidP="00000000" w:rsidRDefault="00000000" w:rsidRPr="00000000" w14:paraId="00000005">
      <w:pPr>
        <w:rPr/>
      </w:pPr>
      <w:r w:rsidDel="00000000" w:rsidR="00000000" w:rsidRPr="00000000">
        <w:rPr>
          <w:b w:val="1"/>
          <w:bCs w:val="1"/>
          <w:rtl w:val="0"/>
        </w:rPr>
        <w:t xml:space="preserve">Stratejik Giriş</w:t>
      </w:r>
      <w:r w:rsidDel="00000000" w:rsidR="00000000" w:rsidRPr="00000000">
        <w:rPr>
          <w:rtl w:val="0"/>
        </w:rPr>
        <w:t xml:space="preserve">  Katlanabilir cihazlarda "Durum Sürekliliği" (State Continuity), donanımın fiziksel konfigürasyonu değişirken kullanıcının odağının ve uygulama verisinin (form girdileri, oyun skoru, scroll pozisyonu) korunmasını ifade eder. SwiftUI mimarisi, deklaratif yapısı sayesinde bu dinamik geçişleri yönetmek için en yüksek performansı sunan yerel araçtır.</w:t>
      </w:r>
      <w:r w:rsidDel="00000000" w:rsidR="00000000" w:rsidRPr="00000000">
        <w:rPr>
          <w:b w:val="1"/>
          <w:bCs w:val="1"/>
          <w:rtl w:val="0"/>
        </w:rPr>
        <w:t xml:space="preserve">Durum Yönetimi (State Management)</w:t>
      </w:r>
      <w:r w:rsidDel="00000000" w:rsidR="00000000" w:rsidRPr="00000000">
        <w:rPr>
          <w:rtl w:val="0"/>
        </w:rPr>
        <w:t xml:space="preserve">  Swift @Observable makroları ve SwiftUI state yönetimi kullanılarak, cihaz katlandığında veya açıldığında oyunun skor, pozisyon ve aktif kare verileri ViewModel katmanında mutlak bir koruma altına alınır. Apple’ın aktiviteyi yeniden yaratma (activity recreation) sürecinde, veriler WindowSizeClass geçişleri arasında kayıpsız aktarılarak "sıfır kesinti" ilkesi uygulanır.</w:t>
      </w:r>
      <w:r w:rsidDel="00000000" w:rsidR="00000000" w:rsidRPr="00000000">
        <w:rPr>
          <w:b w:val="1"/>
          <w:bCs w:val="1"/>
          <w:rtl w:val="0"/>
        </w:rPr>
        <w:t xml:space="preserve">Menteşe Sensör Entegrasyonu ve WindowPosture</w:t>
      </w:r>
      <w:r w:rsidDel="00000000" w:rsidR="00000000" w:rsidRPr="00000000">
        <w:rPr>
          <w:rtl w:val="0"/>
        </w:rPr>
        <w:t xml:space="preserve">  Apple menteşe API'leri aracılığıyla currentWindowAdaptiveInfo() fonksiyonu üzerinden cihazın açısı anlık takip edilir.</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Tabletop (Seated/Tent) Modu:</w:t>
      </w:r>
      <w:r w:rsidDel="00000000" w:rsidR="00000000" w:rsidRPr="00000000">
        <w:rPr>
          <w:rtl w:val="0"/>
        </w:rPr>
        <w:t xml:space="preserve">  Cihaz 90° ile 120° arasındayken windowPosture.isTabletop durumu algılanır. Bu aşamada A20 Pro’nun GPU bütçesi optimize edilerek; üst ekran 120Hz ProMotion ile oyun akışına ayrılırken, alt ekran düşük güç tüketimli statik kontrol paneli moduna geçer.</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Mekansal Tetikleyiciler:</w:t>
      </w:r>
      <w:r w:rsidDel="00000000" w:rsidR="00000000" w:rsidRPr="00000000">
        <w:rPr>
          <w:rtl w:val="0"/>
        </w:rPr>
        <w:t xml:space="preserve">  Sensör verileri, kasetin yuvaya fiziksel olarak oturduğu animasyonun kare hızını menteşe hızıyla eşler.</w:t>
      </w:r>
      <w:r w:rsidDel="00000000" w:rsidR="00000000" w:rsidRPr="00000000">
        <w:rPr>
          <w:b w:val="1"/>
          <w:bCs w:val="1"/>
          <w:rtl w:val="0"/>
        </w:rPr>
        <w:t xml:space="preserve">Ekran Uyumluluğu ve Layout (WindowSizeClass)</w:t>
      </w:r>
      <w:r w:rsidDel="00000000" w:rsidR="00000000" w:rsidRPr="00000000">
        <w:rPr>
          <w:rtl w:val="0"/>
        </w:rPr>
        <w:t xml:space="preserve">  | Sınıf (Class) | Ekran | UX Düzeni | | :--- | :--- | :--- | |  </w:t>
      </w:r>
      <w:r w:rsidDel="00000000" w:rsidR="00000000" w:rsidRPr="00000000">
        <w:rPr>
          <w:b w:val="1"/>
          <w:bCs w:val="1"/>
          <w:rtl w:val="0"/>
        </w:rPr>
        <w:t xml:space="preserve">Compact</w:t>
      </w:r>
      <w:r w:rsidDel="00000000" w:rsidR="00000000" w:rsidRPr="00000000">
        <w:rPr>
          <w:rtl w:val="0"/>
        </w:rPr>
        <w:t xml:space="preserve">  | 5.4" (Dış) | Minimalist "Insert Cartridge" arayüzü ve kaset seçici. | |  </w:t>
      </w:r>
      <w:r w:rsidDel="00000000" w:rsidR="00000000" w:rsidRPr="00000000">
        <w:rPr>
          <w:b w:val="1"/>
          <w:bCs w:val="1"/>
          <w:rtl w:val="0"/>
        </w:rPr>
        <w:t xml:space="preserve">Expanded</w:t>
      </w:r>
      <w:r w:rsidDel="00000000" w:rsidR="00000000" w:rsidRPr="00000000">
        <w:rPr>
          <w:rtl w:val="0"/>
        </w:rPr>
        <w:t xml:space="preserve">  | 7.6" (İç) | Tam ekran CRT emülasyonu ve mekansallaştırılmış görünümler. | |  </w:t>
      </w:r>
      <w:r w:rsidDel="00000000" w:rsidR="00000000" w:rsidRPr="00000000">
        <w:rPr>
          <w:b w:val="1"/>
          <w:bCs w:val="1"/>
          <w:rtl w:val="0"/>
        </w:rPr>
        <w:t xml:space="preserve">Medium</w:t>
      </w:r>
      <w:r w:rsidDel="00000000" w:rsidR="00000000" w:rsidRPr="00000000">
        <w:rPr>
          <w:rtl w:val="0"/>
        </w:rPr>
        <w:t xml:space="preserve">  | Tabletop | Üst: Oyun Alanı / Alt: Haptik D-Pad ve Kontrol Ünitesi. |</w:t>
      </w:r>
      <w:r w:rsidDel="00000000" w:rsidR="00000000" w:rsidRPr="00000000">
        <w:rPr>
          <w:b w:val="1"/>
          <w:bCs w:val="1"/>
          <w:rtl w:val="0"/>
        </w:rPr>
        <w:t xml:space="preserve">Geçiş Cümlesi:</w:t>
      </w:r>
      <w:r w:rsidDel="00000000" w:rsidR="00000000" w:rsidRPr="00000000">
        <w:rPr>
          <w:rtl w:val="0"/>
        </w:rPr>
        <w:t xml:space="preserve">  Yazılım mimarisinin üzerine inşa edilecek olan duyusal deneyim için Metal shader ve CoreHaptics katmanlarını analiz edelim.</w:t>
      </w:r>
    </w:p>
    <w:p w:rsidR="00000000" w:rsidDel="00000000" w:rsidP="00000000" w:rsidRDefault="00000000" w:rsidRPr="00000000" w14:paraId="00000008">
      <w:pPr>
        <w:pStyle w:val="Heading4"/>
        <w:rPr/>
      </w:pPr>
      <w:bookmarkStart w:colFirst="0" w:colLast="0" w:name="_34ejlsx4rwfn" w:id="3"/>
      <w:bookmarkEnd w:id="3"/>
      <w:r w:rsidDel="00000000" w:rsidR="00000000" w:rsidRPr="00000000">
        <w:rPr>
          <w:rtl w:val="0"/>
        </w:rPr>
        <w:t xml:space="preserve">3. Metal Shaders ve CoreHaptics Entegrasyonu</w:t>
      </w:r>
    </w:p>
    <w:p w:rsidR="00000000" w:rsidDel="00000000" w:rsidP="00000000" w:rsidRDefault="00000000" w:rsidRPr="00000000" w14:paraId="00000009">
      <w:pPr>
        <w:rPr/>
      </w:pPr>
      <w:r w:rsidDel="00000000" w:rsidR="00000000" w:rsidRPr="00000000">
        <w:rPr>
          <w:b w:val="1"/>
          <w:bCs w:val="1"/>
          <w:rtl w:val="0"/>
        </w:rPr>
        <w:t xml:space="preserve">Stratejik Giriş</w:t>
      </w:r>
      <w:r w:rsidDel="00000000" w:rsidR="00000000" w:rsidRPr="00000000">
        <w:rPr>
          <w:rtl w:val="0"/>
        </w:rPr>
        <w:t xml:space="preserve">  Dijital bir arayüzü gerçek bir retro konsol hissine dönüştürmek, Metal shader'larının görsel sadakati ile CoreHaptics’in dokunsal geri bildirimlerinin milisaniyelik senkronizasyonu ile mümkündür. Bu kombinasyon, iPhone Duo'yu standart bir telefondan "fiziksel bir oyun makinesine" dönüştürür.</w:t>
      </w:r>
      <w:r w:rsidDel="00000000" w:rsidR="00000000" w:rsidRPr="00000000">
        <w:rPr>
          <w:b w:val="1"/>
          <w:bCs w:val="1"/>
          <w:rtl w:val="0"/>
        </w:rPr>
        <w:t xml:space="preserve">Görsel Sadakat ve Spatialized Views (Metal)</w:t>
      </w:r>
      <w:r w:rsidDel="00000000" w:rsidR="00000000" w:rsidRPr="00000000">
        <w:rPr>
          <w:rtl w:val="0"/>
        </w:rPr>
        <w:t xml:space="preserve">  Metal kütüphanesi kullanılarak tasarlanan CRT shader'ları, ManyFold konseptine uygun olarak "mekansallaştırılmış görünümler" sunar.</w:t>
      </w:r>
    </w:p>
    <w:p w:rsidR="00000000" w:rsidDel="00000000" w:rsidP="00000000" w:rsidRDefault="00000000" w:rsidRPr="00000000" w14:paraId="0000000A">
      <w:pPr>
        <w:numPr>
          <w:ilvl w:val="0"/>
          <w:numId w:val="4"/>
        </w:numPr>
        <w:ind w:left="720" w:hanging="360"/>
        <w:rPr>
          <w:u w:val="none"/>
        </w:rPr>
      </w:pPr>
      <w:r w:rsidDel="00000000" w:rsidR="00000000" w:rsidRPr="00000000">
        <w:rPr>
          <w:b w:val="1"/>
          <w:bCs w:val="1"/>
          <w:rtl w:val="0"/>
        </w:rPr>
        <w:t xml:space="preserve">Dinamik Kavis:</w:t>
      </w:r>
      <w:r w:rsidDel="00000000" w:rsidR="00000000" w:rsidRPr="00000000">
        <w:rPr>
          <w:rtl w:val="0"/>
        </w:rPr>
        <w:t xml:space="preserve">  Ekranın kavisli CRT efekti, menteşe açısı değiştikçe (150°'den 180°'ye geçişte) perspektifini dinamik olarak ayarlar.</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Scanlines &amp; Glow:</w:t>
      </w:r>
      <w:r w:rsidDel="00000000" w:rsidR="00000000" w:rsidRPr="00000000">
        <w:rPr>
          <w:rtl w:val="0"/>
        </w:rPr>
        <w:t xml:space="preserve">  Scanline yoğunluğu ve ışık parlaması (glow), prosumer kullanıcı için nostaljiyi bir "simülasyon" seviyesine taşır.</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Değerlendirme:</w:t>
      </w:r>
      <w:r w:rsidDel="00000000" w:rsidR="00000000" w:rsidRPr="00000000">
        <w:rPr>
          <w:rtl w:val="0"/>
        </w:rPr>
        <w:t xml:space="preserve">  Bu görsel derinlik, uygulamanın sadece bir oyun değil, bir "mühendislik harikası" olarak algılanmasını sağlar.</w:t>
      </w:r>
      <w:r w:rsidDel="00000000" w:rsidR="00000000" w:rsidRPr="00000000">
        <w:rPr>
          <w:b w:val="1"/>
          <w:bCs w:val="1"/>
          <w:rtl w:val="0"/>
        </w:rPr>
        <w:t xml:space="preserve">Dokunsal Geri Bildirim (CoreHaptics)</w:t>
      </w:r>
      <w:r w:rsidDel="00000000" w:rsidR="00000000" w:rsidRPr="00000000">
        <w:rPr>
          <w:rtl w:val="0"/>
        </w:rPr>
        <w:t xml:space="preserve">  Taptic Engine, alt paneldeki D-Pad ve A/B butonları için özel olarak programlanacaktır. Her tuş basışı, mekanik bir anahtarın (mechanical switch) direncini taklit eden "sharp hit" desenleriyle desteklenir. Bu, kullanıcıya cam bir yüzeye değil, fiziksel bir butona bastığı illüzyonunu verir.</w:t>
      </w:r>
      <w:r w:rsidDel="00000000" w:rsidR="00000000" w:rsidRPr="00000000">
        <w:rPr>
          <w:b w:val="1"/>
          <w:bCs w:val="1"/>
          <w:rtl w:val="0"/>
        </w:rPr>
        <w:t xml:space="preserve">Ses ve Donanım Senkronizasyonu Tablosu</w:t>
      </w:r>
      <w:r w:rsidDel="00000000" w:rsidR="00000000" w:rsidRPr="00000000">
        <w:rPr>
          <w:rtl w:val="0"/>
        </w:rPr>
        <w:t xml:space="preserve">  | Olay | Ses Referansı | Haptik Karşılığı | | :--- | :--- | :--- | |  </w:t>
      </w:r>
      <w:r w:rsidDel="00000000" w:rsidR="00000000" w:rsidRPr="00000000">
        <w:rPr>
          <w:b w:val="1"/>
          <w:bCs w:val="1"/>
          <w:rtl w:val="0"/>
        </w:rPr>
        <w:t xml:space="preserve">Kapak Açılışı</w:t>
      </w:r>
      <w:r w:rsidDel="00000000" w:rsidR="00000000" w:rsidRPr="00000000">
        <w:rPr>
          <w:rtl w:val="0"/>
        </w:rPr>
        <w:t xml:space="preserve">  | Nostaljik "Game Boy Jingle" | Mekansal Geçiş Titreşimi | |  </w:t>
      </w:r>
      <w:r w:rsidDel="00000000" w:rsidR="00000000" w:rsidRPr="00000000">
        <w:rPr>
          <w:b w:val="1"/>
          <w:bCs w:val="1"/>
          <w:rtl w:val="0"/>
        </w:rPr>
        <w:t xml:space="preserve">Menteşe Kapanışı</w:t>
      </w:r>
      <w:r w:rsidDel="00000000" w:rsidR="00000000" w:rsidRPr="00000000">
        <w:rPr>
          <w:rtl w:val="0"/>
        </w:rPr>
        <w:t xml:space="preserve">  | Motorola Razr "Çat" Sesi | Keskin "Mechanical Click" | |  </w:t>
      </w:r>
      <w:r w:rsidDel="00000000" w:rsidR="00000000" w:rsidRPr="00000000">
        <w:rPr>
          <w:b w:val="1"/>
          <w:bCs w:val="1"/>
          <w:rtl w:val="0"/>
        </w:rPr>
        <w:t xml:space="preserve">Kaset Yerleşimi</w:t>
      </w:r>
      <w:r w:rsidDel="00000000" w:rsidR="00000000" w:rsidRPr="00000000">
        <w:rPr>
          <w:rtl w:val="0"/>
        </w:rPr>
        <w:t xml:space="preserve">  | Metalik "Klik" Sesi | Yüksek Yoğunluklu Tek Vuruş |</w:t>
      </w:r>
      <w:r w:rsidDel="00000000" w:rsidR="00000000" w:rsidRPr="00000000">
        <w:rPr>
          <w:b w:val="1"/>
          <w:bCs w:val="1"/>
          <w:rtl w:val="0"/>
        </w:rPr>
        <w:t xml:space="preserve">Geçiş Cümlesi:</w:t>
      </w:r>
      <w:r w:rsidDel="00000000" w:rsidR="00000000" w:rsidRPr="00000000">
        <w:rPr>
          <w:rtl w:val="0"/>
        </w:rPr>
        <w:t xml:space="preserve">  Bu karmaşık donanım-yazılım etkileşimini koordine edecek olan yapay zeka ajanlarının operasyonel kurgusuna geçelim.</w:t>
      </w:r>
    </w:p>
    <w:p w:rsidR="00000000" w:rsidDel="00000000" w:rsidP="00000000" w:rsidRDefault="00000000" w:rsidRPr="00000000" w14:paraId="0000000D">
      <w:pPr>
        <w:pStyle w:val="Heading4"/>
        <w:rPr/>
      </w:pPr>
      <w:bookmarkStart w:colFirst="0" w:colLast="0" w:name="_kfu7ifmojcwa" w:id="4"/>
      <w:bookmarkEnd w:id="4"/>
      <w:r w:rsidDel="00000000" w:rsidR="00000000" w:rsidRPr="00000000">
        <w:rPr>
          <w:rtl w:val="0"/>
        </w:rPr>
        <w:t xml:space="preserve">4. Yapay Zeka Ajanları Görev Dağılımı (AI Agent Framework)</w:t>
      </w:r>
    </w:p>
    <w:p w:rsidR="00000000" w:rsidDel="00000000" w:rsidP="00000000" w:rsidRDefault="00000000" w:rsidRPr="00000000" w14:paraId="0000000E">
      <w:pPr>
        <w:rPr>
          <w:b w:val="1"/>
          <w:bCs w:val="1"/>
        </w:rPr>
      </w:pPr>
      <w:r w:rsidDel="00000000" w:rsidR="00000000" w:rsidRPr="00000000">
        <w:rPr>
          <w:b w:val="1"/>
          <w:bCs w:val="1"/>
          <w:rtl w:val="0"/>
        </w:rPr>
        <w:t xml:space="preserve">Stratejik Giriş</w:t>
      </w:r>
      <w:r w:rsidDel="00000000" w:rsidR="00000000" w:rsidRPr="00000000">
        <w:rPr>
          <w:rtl w:val="0"/>
        </w:rPr>
        <w:t xml:space="preserve">  iPhone Duo'nun karmaşık ekran mimarisini 4 haftalık bir sprintte ayağa kaldırmak için, teknik kısıtları net olarak tanımlanmış dört uzman AI ajanı görevlendirilmiştir.</w:t>
      </w:r>
      <w:r w:rsidDel="00000000" w:rsidR="00000000" w:rsidRPr="00000000">
        <w:rPr>
          <w:b w:val="1"/>
          <w:bCs w:val="1"/>
          <w:rtl w:val="0"/>
        </w:rPr>
        <w:t xml:space="preserve">Agent 1: Swift UI/UX &amp; Hinge Engine</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Görev:</w:t>
      </w:r>
      <w:r w:rsidDel="00000000" w:rsidR="00000000" w:rsidRPr="00000000">
        <w:rPr>
          <w:rtl w:val="0"/>
        </w:rPr>
        <w:t xml:space="preserve">  SwiftUI menteşe dinleyicilerini ve ekran geçiş mimarisini kurmak.</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Constraint:</w:t>
      </w:r>
      <w:r w:rsidDel="00000000" w:rsidR="00000000" w:rsidRPr="00000000">
        <w:rPr>
          <w:rtl w:val="0"/>
        </w:rPr>
        <w:t xml:space="preserve">  Menteşe açısı verisinin 120Hz ProMotion yenileme hızıyla tam eşlenmesi (frame-accurate sync) zorunludur.</w:t>
      </w:r>
      <w:r w:rsidDel="00000000" w:rsidR="00000000" w:rsidRPr="00000000">
        <w:rPr>
          <w:b w:val="1"/>
          <w:bCs w:val="1"/>
          <w:rtl w:val="0"/>
        </w:rPr>
        <w:t xml:space="preserve">Agent 2: Native Swift Game Engine &amp; Haptics</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Görev:</w:t>
      </w:r>
      <w:r w:rsidDel="00000000" w:rsidR="00000000" w:rsidRPr="00000000">
        <w:rPr>
          <w:rtl w:val="0"/>
        </w:rPr>
        <w:t xml:space="preserve">  2D oyun döngüleri ve CoreHaptics entegrasyonu.</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Constraint:</w:t>
      </w:r>
      <w:r w:rsidDel="00000000" w:rsidR="00000000" w:rsidRPr="00000000">
        <w:rPr>
          <w:rtl w:val="0"/>
        </w:rPr>
        <w:t xml:space="preserve">  "Sıfır gecikmeli" (zero-latency) haptik-audio senkronizasyonu; ses dalgası ile Taptic Engine vuruşu arasındaki offset &lt; 5ms olmalıdır.</w:t>
      </w:r>
      <w:r w:rsidDel="00000000" w:rsidR="00000000" w:rsidRPr="00000000">
        <w:rPr>
          <w:b w:val="1"/>
          <w:bCs w:val="1"/>
          <w:rtl w:val="0"/>
        </w:rPr>
        <w:t xml:space="preserve">Agent 3: StoreKit 2 &amp; Monetization</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Görev:</w:t>
      </w:r>
      <w:r w:rsidDel="00000000" w:rsidR="00000000" w:rsidRPr="00000000">
        <w:rPr>
          <w:rtl w:val="0"/>
        </w:rPr>
        <w:t xml:space="preserve">  IAP yönetimi ve StoreKit 2 güvenliği.</w:t>
      </w:r>
    </w:p>
    <w:p w:rsidR="00000000" w:rsidDel="00000000" w:rsidP="00000000" w:rsidRDefault="00000000" w:rsidRPr="00000000" w14:paraId="00000014">
      <w:pPr>
        <w:numPr>
          <w:ilvl w:val="0"/>
          <w:numId w:val="1"/>
        </w:numPr>
        <w:ind w:left="720" w:hanging="360"/>
        <w:rPr>
          <w:u w:val="none"/>
        </w:rPr>
      </w:pPr>
      <w:r w:rsidDel="00000000" w:rsidR="00000000" w:rsidRPr="00000000">
        <w:rPr>
          <w:b w:val="1"/>
          <w:bCs w:val="1"/>
          <w:rtl w:val="0"/>
        </w:rPr>
        <w:t xml:space="preserve">Sorumluluk:</w:t>
      </w:r>
      <w:r w:rsidDel="00000000" w:rsidR="00000000" w:rsidRPr="00000000">
        <w:rPr>
          <w:rtl w:val="0"/>
        </w:rPr>
        <w:t xml:space="preserve">  "Lifetime" paketlerinin ve "Prosumer" kitleye özel abonelik modellerinin Apple standartlarında, AML uyumlu kurgulanması.</w:t>
      </w:r>
      <w:r w:rsidDel="00000000" w:rsidR="00000000" w:rsidRPr="00000000">
        <w:rPr>
          <w:b w:val="1"/>
          <w:bCs w:val="1"/>
          <w:rtl w:val="0"/>
        </w:rPr>
        <w:t xml:space="preserve">Agent 4: Viral Growth &amp; ASO</w:t>
      </w:r>
    </w:p>
    <w:p w:rsidR="00000000" w:rsidDel="00000000" w:rsidP="00000000" w:rsidRDefault="00000000" w:rsidRPr="00000000" w14:paraId="00000015">
      <w:pPr>
        <w:numPr>
          <w:ilvl w:val="0"/>
          <w:numId w:val="1"/>
        </w:numPr>
        <w:ind w:left="720" w:hanging="360"/>
        <w:rPr>
          <w:u w:val="none"/>
        </w:rPr>
      </w:pPr>
      <w:r w:rsidDel="00000000" w:rsidR="00000000" w:rsidRPr="00000000">
        <w:rPr>
          <w:b w:val="1"/>
          <w:bCs w:val="1"/>
          <w:rtl w:val="0"/>
        </w:rPr>
        <w:t xml:space="preserve">Görev:</w:t>
      </w:r>
      <w:r w:rsidDel="00000000" w:rsidR="00000000" w:rsidRPr="00000000">
        <w:rPr>
          <w:rtl w:val="0"/>
        </w:rPr>
        <w:t xml:space="preserve">  Sosyal medya kancaları (hooks) ve App Store vitrin stratejisi.</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Strateji:</w:t>
      </w:r>
      <w:r w:rsidDel="00000000" w:rsidR="00000000" w:rsidRPr="00000000">
        <w:rPr>
          <w:rtl w:val="0"/>
        </w:rPr>
        <w:t xml:space="preserve">  "POV: $1.999'lık telefonu Game Boy'a çevirmek" temalı fiziksel etkileşim videoları tasarlamak; TikTok/Reels videoları için "Watermark Removal" mikro-ödemesini kurgulamak.</w:t>
      </w:r>
      <w:r w:rsidDel="00000000" w:rsidR="00000000" w:rsidRPr="00000000">
        <w:rPr>
          <w:b w:val="1"/>
          <w:bCs w:val="1"/>
          <w:rtl w:val="0"/>
        </w:rPr>
        <w:t xml:space="preserve">Geçiş Cümlesi:</w:t>
      </w:r>
      <w:r w:rsidDel="00000000" w:rsidR="00000000" w:rsidRPr="00000000">
        <w:rPr>
          <w:rtl w:val="0"/>
        </w:rPr>
        <w:t xml:space="preserve">  Teknik altyapının ardından, projenin finansal sürdürülebilirlik ve pazara giriş stratejisini değerlendirelim.</w:t>
      </w:r>
    </w:p>
    <w:p w:rsidR="00000000" w:rsidDel="00000000" w:rsidP="00000000" w:rsidRDefault="00000000" w:rsidRPr="00000000" w14:paraId="00000017">
      <w:pPr>
        <w:pStyle w:val="Heading4"/>
        <w:rPr/>
      </w:pPr>
      <w:bookmarkStart w:colFirst="0" w:colLast="0" w:name="_6c23tyxwanzr" w:id="5"/>
      <w:bookmarkEnd w:id="5"/>
      <w:r w:rsidDel="00000000" w:rsidR="00000000" w:rsidRPr="00000000">
        <w:rPr>
          <w:rtl w:val="0"/>
        </w:rPr>
        <w:t xml:space="preserve">5. Gelir Modeli ve Lansman Stratejisi</w:t>
      </w:r>
    </w:p>
    <w:p w:rsidR="00000000" w:rsidDel="00000000" w:rsidP="00000000" w:rsidRDefault="00000000" w:rsidRPr="00000000" w14:paraId="00000018">
      <w:pPr>
        <w:rPr/>
      </w:pPr>
      <w:r w:rsidDel="00000000" w:rsidR="00000000" w:rsidRPr="00000000">
        <w:rPr>
          <w:b w:val="1"/>
          <w:bCs w:val="1"/>
          <w:rtl w:val="0"/>
        </w:rPr>
        <w:t xml:space="preserve">Stratejik Giriş</w:t>
      </w:r>
      <w:r w:rsidDel="00000000" w:rsidR="00000000" w:rsidRPr="00000000">
        <w:rPr>
          <w:rtl w:val="0"/>
        </w:rPr>
        <w:t xml:space="preserve">  iPhone Duo sahipleri için fiyat bir engel değil, "ayrıcalık" göstergesidir. Bu nedenle stratejimiz, düşük fiyatlı reklamlı modeller yerine yüksek değerli "Lifetime" (Ömür Boyu) ve premium içerik paketlerine odaklanmaktadır.</w:t>
      </w:r>
      <w:r w:rsidDel="00000000" w:rsidR="00000000" w:rsidRPr="00000000">
        <w:rPr>
          <w:b w:val="1"/>
          <w:bCs w:val="1"/>
          <w:rtl w:val="0"/>
        </w:rPr>
        <w:t xml:space="preserve">Finansal Yapılandırma ve IAP Tablosu</w:t>
      </w:r>
      <w:r w:rsidDel="00000000" w:rsidR="00000000" w:rsidRPr="00000000">
        <w:rPr>
          <w:rtl w:val="0"/>
        </w:rPr>
        <w:t xml:space="preserve">  | Paket Türü | Fiyat | İçerik ve Stratejik Değer | | :--- | :--- | :--- | |  </w:t>
      </w:r>
      <w:r w:rsidDel="00000000" w:rsidR="00000000" w:rsidRPr="00000000">
        <w:rPr>
          <w:b w:val="1"/>
          <w:bCs w:val="1"/>
          <w:rtl w:val="0"/>
        </w:rPr>
        <w:t xml:space="preserve">Starter Pack</w:t>
      </w:r>
      <w:r w:rsidDel="00000000" w:rsidR="00000000" w:rsidRPr="00000000">
        <w:rPr>
          <w:rtl w:val="0"/>
        </w:rPr>
        <w:t xml:space="preserve">  | Ücretsiz | Snake, Brick Breaker (Klasik Gri Tema). | |  </w:t>
      </w:r>
      <w:r w:rsidDel="00000000" w:rsidR="00000000" w:rsidRPr="00000000">
        <w:rPr>
          <w:b w:val="1"/>
          <w:bCs w:val="1"/>
          <w:rtl w:val="0"/>
        </w:rPr>
        <w:t xml:space="preserve">Retro Skins</w:t>
      </w:r>
      <w:r w:rsidDel="00000000" w:rsidR="00000000" w:rsidRPr="00000000">
        <w:rPr>
          <w:rtl w:val="0"/>
        </w:rPr>
        <w:t xml:space="preserve">  | $4.99 | Atomic Purple, Cyberpunk, 90's Arcade Görünümleri. | |  </w:t>
      </w:r>
      <w:r w:rsidDel="00000000" w:rsidR="00000000" w:rsidRPr="00000000">
        <w:rPr>
          <w:b w:val="1"/>
          <w:bCs w:val="1"/>
          <w:rtl w:val="0"/>
        </w:rPr>
        <w:t xml:space="preserve">Watermark Removal</w:t>
      </w:r>
      <w:r w:rsidDel="00000000" w:rsidR="00000000" w:rsidRPr="00000000">
        <w:rPr>
          <w:rtl w:val="0"/>
        </w:rPr>
        <w:t xml:space="preserve">  |  $1.99 | TikTok/Reels için kaydedilen videolardaki logoyu kaldırır. |$$| </w:t>
      </w:r>
      <w:r w:rsidDel="00000000" w:rsidR="00000000" w:rsidRPr="00000000">
        <w:rPr>
          <w:b w:val="1"/>
          <w:bCs w:val="1"/>
          <w:rtl w:val="0"/>
        </w:rPr>
        <w:t xml:space="preserve">Lifetime Pro</w:t>
      </w:r>
      <w:r w:rsidDel="00000000" w:rsidR="00000000" w:rsidRPr="00000000">
        <w:rPr>
          <w:rtl w:val="0"/>
        </w:rPr>
        <w:t xml:space="preserve"> | </w:t>
      </w:r>
      <w:r w:rsidDel="00000000" w:rsidR="00000000" w:rsidRPr="00000000">
        <w:rPr>
          <w:b w:val="1"/>
          <w:bCs w:val="1"/>
          <w:rtl w:val="0"/>
        </w:rPr>
        <w:t xml:space="preserve">$ 129.00</w:t>
      </w:r>
      <w:r w:rsidDel="00000000" w:rsidR="00000000" w:rsidRPr="00000000">
        <w:rPr>
          <w:rtl w:val="0"/>
        </w:rPr>
        <w:t xml:space="preserve"> | Tüm gelecek oyunlar, özel kaset tasarımları ve Apple Pencil desteği. |</w:t>
      </w:r>
      <w:r w:rsidDel="00000000" w:rsidR="00000000" w:rsidRPr="00000000">
        <w:rPr>
          <w:b w:val="1"/>
          <w:bCs w:val="1"/>
          <w:rtl w:val="0"/>
        </w:rPr>
        <w:t xml:space="preserve">Viral Büyüme ve ASO</w:t>
      </w:r>
      <w:r w:rsidDel="00000000" w:rsidR="00000000" w:rsidRPr="00000000">
        <w:rPr>
          <w:rtl w:val="0"/>
        </w:rPr>
        <w:t xml:space="preserve">  Uygulamanın pazarlaması, 10-15 saniyelik POV videoları üzerinden yürütülecektir. Cihazın menteşe hareketiyle senkronize CRT parlama anı, görsel bir "kanca" olarak kullanılacaktır. Apple App Store’da "Optimized for iPhone Duo" etiketi için gereken tüm teknik kriterler (Tabletop mode desteği, WindowSizeClass uyumu) karşılanarak editoryal öne çıkarılma şansı maksimize edilecektir.</w:t>
      </w:r>
      <w:r w:rsidDel="00000000" w:rsidR="00000000" w:rsidRPr="00000000">
        <w:rPr>
          <w:b w:val="1"/>
          <w:bCs w:val="1"/>
          <w:rtl w:val="0"/>
        </w:rPr>
        <w:t xml:space="preserve">Telif Yönetimi</w:t>
      </w:r>
      <w:r w:rsidDel="00000000" w:rsidR="00000000" w:rsidRPr="00000000">
        <w:rPr>
          <w:rtl w:val="0"/>
        </w:rPr>
        <w:t xml:space="preserve">  Yasal risklerden kaçınmak adına, başlangıç aşamasında telifsiz klasik oyun klonları (Tetris benzeri bloklar, Space Invaders klonları) kullanılacaktır. Bu, uygulamanın App Store inceleme sürecinden hızla geçmesini sağlar.</w:t>
      </w:r>
      <w:r w:rsidDel="00000000" w:rsidR="00000000" w:rsidRPr="00000000">
        <w:rPr>
          <w:b w:val="1"/>
          <w:bCs w:val="1"/>
          <w:rtl w:val="0"/>
        </w:rPr>
        <w:t xml:space="preserve">Geçiş Cümlesi:</w:t>
      </w:r>
      <w:r w:rsidDel="00000000" w:rsidR="00000000" w:rsidRPr="00000000">
        <w:rPr>
          <w:rtl w:val="0"/>
        </w:rPr>
        <w:t xml:space="preserve">  Projenin hayata geçirilmesi için gereken zaman çizelgesi ve kritik risk yönetimini planlayalım.</w:t>
      </w:r>
    </w:p>
    <w:p w:rsidR="00000000" w:rsidDel="00000000" w:rsidP="00000000" w:rsidRDefault="00000000" w:rsidRPr="00000000" w14:paraId="00000019">
      <w:pPr>
        <w:pStyle w:val="Heading4"/>
        <w:rPr/>
      </w:pPr>
      <w:bookmarkStart w:colFirst="0" w:colLast="0" w:name="_py06rfwg5wvh" w:id="6"/>
      <w:bookmarkEnd w:id="6"/>
      <w:r w:rsidDel="00000000" w:rsidR="00000000" w:rsidRPr="00000000">
        <w:rPr>
          <w:rtl w:val="0"/>
        </w:rPr>
        <w:t xml:space="preserve">6. 4 Haftalık Swift Sprint Yol Haritası ve Risk Yönetimi</w:t>
      </w:r>
    </w:p>
    <w:p w:rsidR="00000000" w:rsidDel="00000000" w:rsidP="00000000" w:rsidRDefault="00000000" w:rsidRPr="00000000" w14:paraId="0000001A">
      <w:pPr>
        <w:rPr>
          <w:b w:val="1"/>
          <w:bCs w:val="1"/>
        </w:rPr>
      </w:pPr>
      <w:r w:rsidDel="00000000" w:rsidR="00000000" w:rsidRPr="00000000">
        <w:rPr>
          <w:b w:val="1"/>
          <w:bCs w:val="1"/>
          <w:rtl w:val="0"/>
        </w:rPr>
        <w:t xml:space="preserve">Stratejik Giriş</w:t>
      </w:r>
      <w:r w:rsidDel="00000000" w:rsidR="00000000" w:rsidRPr="00000000">
        <w:rPr>
          <w:rtl w:val="0"/>
        </w:rPr>
        <w:t xml:space="preserve">  iPhone Duo'nun 23 Ekim 2026'daki piyasaya çıkışıyla eşzamanlı olarak App Store’da yer almak, ilk "erken benimseyen" dalgasını yakalamak için kritiktir.</w:t>
      </w:r>
      <w:r w:rsidDel="00000000" w:rsidR="00000000" w:rsidRPr="00000000">
        <w:rPr>
          <w:b w:val="1"/>
          <w:bCs w:val="1"/>
          <w:rtl w:val="0"/>
        </w:rPr>
        <w:t xml:space="preserve">Sprint Fazları</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1. Hafta:</w:t>
      </w:r>
      <w:r w:rsidDel="00000000" w:rsidR="00000000" w:rsidRPr="00000000">
        <w:rPr>
          <w:rtl w:val="0"/>
        </w:rPr>
        <w:t xml:space="preserve">  Menteşe Motoru (Hinge Logic) ve WindowPosture entegrasyonu.</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2. Hafta:</w:t>
      </w:r>
      <w:r w:rsidDel="00000000" w:rsidR="00000000" w:rsidRPr="00000000">
        <w:rPr>
          <w:rtl w:val="0"/>
        </w:rPr>
        <w:t xml:space="preserve">  Metal Shader (CRT &amp; Spatial Views) ve CoreHaptics senkronizasyonu.</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3. Hafta:</w:t>
      </w:r>
      <w:r w:rsidDel="00000000" w:rsidR="00000000" w:rsidRPr="00000000">
        <w:rPr>
          <w:rtl w:val="0"/>
        </w:rPr>
        <w:t xml:space="preserve">  StoreKit 2 entegrasyonu ve $129'lık Lifetime modelinin test edilmesi.</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4. Hafta:</w:t>
      </w:r>
      <w:r w:rsidDel="00000000" w:rsidR="00000000" w:rsidRPr="00000000">
        <w:rPr>
          <w:rtl w:val="0"/>
        </w:rPr>
        <w:t xml:space="preserve">  iPhone Duo simülatör testleri ve App Store gönderimi.</w:t>
      </w:r>
      <w:r w:rsidDel="00000000" w:rsidR="00000000" w:rsidRPr="00000000">
        <w:rPr>
          <w:b w:val="1"/>
          <w:bCs w:val="1"/>
          <w:rtl w:val="0"/>
        </w:rPr>
        <w:t xml:space="preserve">Risk Yönetimi ve Önleme Stratejileri</w:t>
      </w:r>
    </w:p>
    <w:p w:rsidR="00000000" w:rsidDel="00000000" w:rsidP="00000000" w:rsidRDefault="00000000" w:rsidRPr="00000000" w14:paraId="0000001F">
      <w:pPr>
        <w:numPr>
          <w:ilvl w:val="0"/>
          <w:numId w:val="5"/>
        </w:numPr>
        <w:ind w:left="720" w:hanging="360"/>
        <w:rPr>
          <w:u w:val="none"/>
        </w:rPr>
      </w:pPr>
      <w:r w:rsidDel="00000000" w:rsidR="00000000" w:rsidRPr="00000000">
        <w:rPr>
          <w:b w:val="1"/>
          <w:bCs w:val="1"/>
          <w:rtl w:val="0"/>
        </w:rPr>
        <w:t xml:space="preserve">Fraudulent Account Association (Hesap İlişkilendirme):</w:t>
      </w:r>
      <w:r w:rsidDel="00000000" w:rsidR="00000000" w:rsidRPr="00000000">
        <w:rPr>
          <w:rtl w:val="0"/>
        </w:rPr>
        <w:t xml:space="preserve">  Reddit kaynaklı bu kritik riske karşı, "High-Value Developer" statüsü için Apple Developer Support ile doğrudan iletişim kanalı kurulacaktır. Tüm kurumsal kimlik ve banka belgeleri AML süreçleri için önceden doğrulanacaktır.</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Telif Riskleri:</w:t>
      </w:r>
      <w:r w:rsidDel="00000000" w:rsidR="00000000" w:rsidRPr="00000000">
        <w:rPr>
          <w:rtl w:val="0"/>
        </w:rPr>
        <w:t xml:space="preserve">  Kaset tasarımları tamamen özgün ve telifsiz (royalty-free) olarak üretilecek, Nintendo veya Sega gibi markaların ikonografisinden kaçınılacaktır.</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Donanım Sınırlamaları:</w:t>
      </w:r>
      <w:r w:rsidDel="00000000" w:rsidR="00000000" w:rsidRPr="00000000">
        <w:rPr>
          <w:rtl w:val="0"/>
        </w:rPr>
        <w:t xml:space="preserve">  A20 Pro üzerindeki ısınma riskine karşı, Tabletop modunda render loop kare hızı dinamik olarak optimize edilecektir.</w:t>
      </w:r>
      <w:r w:rsidDel="00000000" w:rsidR="00000000" w:rsidRPr="00000000">
        <w:rPr>
          <w:b w:val="1"/>
          <w:bCs w:val="1"/>
          <w:rtl w:val="0"/>
        </w:rPr>
        <w:t xml:space="preserve">Sonuç ve Özet</w:t>
      </w:r>
      <w:r w:rsidDel="00000000" w:rsidR="00000000" w:rsidRPr="00000000">
        <w:rPr>
          <w:rtl w:val="0"/>
        </w:rPr>
        <w:t xml:space="preserve">  Bu rapor, iPhone Duo'nun sunduğu fiziksel ve dijital imkanları, yüksek gelirli prosumer kitlesine hitap eden prestijli bir retro deneyimine dönüştürme planını sunar. Swift yerel mimarisi, Metal shader'ları ve hardware-aware tasarımıyla bu uygulama, katlanabilir cihaz ekosisteminde Apple’ın "altın standart" olarak göstereceği örnek projelerden biri olacaktır.</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