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7C" w:rsidRDefault="00DC157C" w:rsidP="00DC157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</w:rPr>
        <w:t>Кодирование информации</w:t>
      </w:r>
    </w:p>
    <w:p w:rsidR="00DC157C" w:rsidRDefault="00DC157C" w:rsidP="00DC157C">
      <w:pPr>
        <w:autoSpaceDE w:val="0"/>
        <w:autoSpaceDN w:val="0"/>
        <w:adjustRightInd w:val="0"/>
        <w:rPr>
          <w:rFonts w:ascii="Calibri" w:hAnsi="Calibri" w:cs="Calibri"/>
          <w:vertAlign w:val="superscript"/>
        </w:rPr>
      </w:pPr>
      <w:r>
        <w:rPr>
          <w:rFonts w:ascii="Calibri" w:hAnsi="Calibri" w:cs="Calibri"/>
        </w:rPr>
        <w:t>Сообщение</w:t>
      </w:r>
      <w:proofErr w:type="gramStart"/>
      <w:r>
        <w:rPr>
          <w:rFonts w:ascii="Calibri" w:hAnsi="Calibri" w:cs="Calibri"/>
        </w:rPr>
        <w:t xml:space="preserve">  -- </w:t>
      </w:r>
      <w:proofErr w:type="gramEnd"/>
      <w:r>
        <w:rPr>
          <w:rFonts w:ascii="Calibri" w:hAnsi="Calibri" w:cs="Calibri"/>
        </w:rPr>
        <w:t>любая последовательность символов некоторого алфавита.</w:t>
      </w:r>
      <w:r>
        <w:rPr>
          <w:rFonts w:ascii="Calibri" w:hAnsi="Calibri" w:cs="Calibri"/>
        </w:rPr>
        <w:br/>
        <w:t>Количество различных сообщений;</w:t>
      </w:r>
      <w:r>
        <w:rPr>
          <w:rFonts w:ascii="Calibri" w:hAnsi="Calibri" w:cs="Calibri"/>
        </w:rPr>
        <w:br/>
        <w:t>M – мощность алфавита;</w:t>
      </w:r>
      <w:r>
        <w:rPr>
          <w:rFonts w:ascii="Calibri" w:hAnsi="Calibri" w:cs="Calibri"/>
        </w:rPr>
        <w:br/>
        <w:t>L – длина сообщения;</w:t>
      </w:r>
      <w:r>
        <w:rPr>
          <w:rFonts w:ascii="Calibri" w:hAnsi="Calibri" w:cs="Calibri"/>
        </w:rPr>
        <w:br/>
        <w:t>Q = M</w:t>
      </w:r>
      <w:r>
        <w:rPr>
          <w:rFonts w:ascii="Calibri" w:hAnsi="Calibri" w:cs="Calibri"/>
          <w:vertAlign w:val="superscript"/>
        </w:rPr>
        <w:t>L</w:t>
      </w:r>
    </w:p>
    <w:p w:rsidR="00DC157C" w:rsidRDefault="00DC157C" w:rsidP="00DC157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Равномерное кодирование – каждый символ занимает одинаковое количество памяти. </w:t>
      </w:r>
      <w:r>
        <w:rPr>
          <w:rFonts w:ascii="Calibri" w:hAnsi="Calibri" w:cs="Calibri"/>
        </w:rPr>
        <w:br/>
        <w:t>Его легко декодировать, так как разночтений быть не может, но оно занимает больше памяти, чем могло бы;</w:t>
      </w:r>
    </w:p>
    <w:p w:rsidR="00DC157C" w:rsidRDefault="00DC157C" w:rsidP="00DC157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>M</w:t>
      </w:r>
      <w:r w:rsidRPr="00DC157C">
        <w:rPr>
          <w:rFonts w:ascii="Calibri" w:hAnsi="Calibri" w:cs="Calibri"/>
        </w:rPr>
        <w:t xml:space="preserve"> = 2</w:t>
      </w:r>
      <w:proofErr w:type="spellStart"/>
      <w:r>
        <w:rPr>
          <w:rFonts w:ascii="Calibri" w:hAnsi="Calibri" w:cs="Calibri"/>
          <w:vertAlign w:val="superscript"/>
          <w:lang w:val="en-GB"/>
        </w:rPr>
        <w:t>i</w:t>
      </w:r>
      <w:proofErr w:type="spellEnd"/>
      <w:r w:rsidRPr="00DC157C">
        <w:rPr>
          <w:rFonts w:ascii="Calibri" w:hAnsi="Calibri" w:cs="Calibri"/>
        </w:rPr>
        <w:t xml:space="preserve">; </w:t>
      </w:r>
      <w:r>
        <w:rPr>
          <w:rFonts w:ascii="Calibri" w:hAnsi="Calibri" w:cs="Calibri"/>
          <w:lang w:val="en-GB"/>
        </w:rPr>
        <w:t>I</w:t>
      </w:r>
      <w:r w:rsidRPr="00DC157C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память, которая выделяется на кодирование одного символа. Информационный вес. Измеряется в битах;</w:t>
      </w:r>
    </w:p>
    <w:p w:rsidR="00DC157C" w:rsidRDefault="00DC157C" w:rsidP="00DC157C">
      <w:pPr>
        <w:autoSpaceDE w:val="0"/>
        <w:autoSpaceDN w:val="0"/>
        <w:adjustRightInd w:val="0"/>
        <w:rPr>
          <w:rFonts w:ascii="Calibri" w:hAnsi="Calibri" w:cs="Calibri"/>
          <w:lang w:val="en-GB"/>
        </w:rPr>
      </w:pPr>
    </w:p>
    <w:p w:rsidR="00DC157C" w:rsidRDefault="00DC157C" w:rsidP="00DC157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Неравномерное кодирование</w:t>
      </w:r>
      <w:r>
        <w:rPr>
          <w:rFonts w:ascii="Calibri" w:hAnsi="Calibri" w:cs="Calibri"/>
        </w:rPr>
        <w:br/>
        <w:t>Декодирование – восстановление сообщения из последовательности кодов;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534025" cy="3427095"/>
            <wp:effectExtent l="0" t="0" r="952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7C" w:rsidRPr="007760F1" w:rsidRDefault="00DC157C" w:rsidP="00DC157C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все кодовые слова кончаются на листьях дерева, </w:t>
      </w:r>
      <w:r>
        <w:rPr>
          <w:rFonts w:ascii="Calibri" w:hAnsi="Calibri" w:cs="Calibri"/>
          <w:b/>
          <w:bCs/>
        </w:rPr>
        <w:t xml:space="preserve">прямое условие </w:t>
      </w:r>
      <w:proofErr w:type="spellStart"/>
      <w:r>
        <w:rPr>
          <w:rFonts w:ascii="Calibri" w:hAnsi="Calibri" w:cs="Calibri"/>
          <w:b/>
          <w:bCs/>
        </w:rPr>
        <w:t>Фано</w:t>
      </w:r>
      <w:proofErr w:type="spellEnd"/>
      <w:r>
        <w:rPr>
          <w:rFonts w:ascii="Calibri" w:hAnsi="Calibri" w:cs="Calibri"/>
        </w:rPr>
        <w:t xml:space="preserve"> выполнено. Иначе говоря, </w:t>
      </w:r>
      <w:r>
        <w:rPr>
          <w:rFonts w:ascii="Calibri" w:hAnsi="Calibri" w:cs="Calibri"/>
          <w:b/>
          <w:bCs/>
        </w:rPr>
        <w:t>ни одно кодовое слово не является началом другого кодового слова.</w:t>
      </w:r>
      <w:r>
        <w:rPr>
          <w:rFonts w:ascii="Calibri" w:hAnsi="Calibri" w:cs="Calibri"/>
        </w:rPr>
        <w:t xml:space="preserve"> Код, удовлетворяющий</w:t>
      </w:r>
      <w:r w:rsidR="007760F1">
        <w:rPr>
          <w:rFonts w:ascii="Calibri" w:hAnsi="Calibri" w:cs="Calibri"/>
        </w:rPr>
        <w:t xml:space="preserve"> ему, называется префиксным.</w:t>
      </w:r>
      <w:r w:rsidR="007760F1">
        <w:rPr>
          <w:rFonts w:ascii="Calibri" w:hAnsi="Calibri" w:cs="Calibri"/>
        </w:rPr>
        <w:br/>
      </w:r>
      <w:r w:rsidR="007760F1">
        <w:rPr>
          <w:rFonts w:ascii="Calibri" w:hAnsi="Calibri" w:cs="Calibri"/>
        </w:rPr>
        <w:br/>
      </w:r>
      <w:r w:rsidR="007760F1" w:rsidRPr="007760F1">
        <w:rPr>
          <w:rFonts w:ascii="Calibri" w:hAnsi="Calibri" w:cs="Calibri"/>
          <w:b/>
        </w:rPr>
        <w:t>Об</w:t>
      </w:r>
      <w:r w:rsidRPr="007760F1">
        <w:rPr>
          <w:rFonts w:ascii="Calibri" w:hAnsi="Calibri" w:cs="Calibri"/>
          <w:b/>
        </w:rPr>
        <w:t>ра</w:t>
      </w:r>
      <w:r w:rsidR="007760F1">
        <w:rPr>
          <w:rFonts w:ascii="Calibri" w:hAnsi="Calibri" w:cs="Calibri"/>
          <w:b/>
        </w:rPr>
        <w:t>тн</w:t>
      </w:r>
      <w:r w:rsidRPr="007760F1">
        <w:rPr>
          <w:rFonts w:ascii="Calibri" w:hAnsi="Calibri" w:cs="Calibri"/>
          <w:b/>
        </w:rPr>
        <w:t xml:space="preserve">ое условие </w:t>
      </w:r>
      <w:proofErr w:type="spellStart"/>
      <w:r w:rsidRPr="007760F1">
        <w:rPr>
          <w:rFonts w:ascii="Calibri" w:hAnsi="Calibri" w:cs="Calibri"/>
          <w:b/>
        </w:rPr>
        <w:t>Фано</w:t>
      </w:r>
      <w:proofErr w:type="spellEnd"/>
      <w:r>
        <w:rPr>
          <w:rFonts w:ascii="Calibri" w:hAnsi="Calibri" w:cs="Calibri"/>
        </w:rPr>
        <w:t xml:space="preserve"> — никакой символ не является концом другого символа. Это постфиксный код;</w:t>
      </w:r>
    </w:p>
    <w:p w:rsidR="005A5830" w:rsidRDefault="007760F1">
      <w:r>
        <w:t>Для декодирования достаточно выполнения любого из условий.</w:t>
      </w:r>
      <w:bookmarkStart w:id="0" w:name="_GoBack"/>
      <w:bookmarkEnd w:id="0"/>
    </w:p>
    <w:sectPr w:rsidR="005A5830" w:rsidSect="00753A9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7C"/>
    <w:rsid w:val="005A5830"/>
    <w:rsid w:val="007760F1"/>
    <w:rsid w:val="00DC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1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1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Зайцев</dc:creator>
  <cp:lastModifiedBy>Дмитрий Зайцев</cp:lastModifiedBy>
  <cp:revision>3</cp:revision>
  <dcterms:created xsi:type="dcterms:W3CDTF">2022-09-23T07:37:00Z</dcterms:created>
  <dcterms:modified xsi:type="dcterms:W3CDTF">2022-09-23T07:38:00Z</dcterms:modified>
</cp:coreProperties>
</file>