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D2628" w14:textId="77777777" w:rsidR="00FF3B41" w:rsidRPr="00FF3B41" w:rsidRDefault="00FF3B41" w:rsidP="00FF3B41">
      <w:r w:rsidRPr="00FF3B41">
        <w:t>The Jallianwala Bagh Massacre, one of the darkest chapters in Indian history, occurred on April 13, 1919, in Amritsar, Punjab. This tragic event highlighted the brutal nature of British colonial rule and served as a catalyst for India's struggle for independence.</w:t>
      </w:r>
    </w:p>
    <w:p w14:paraId="3B1D9357" w14:textId="77777777" w:rsidR="00FF3B41" w:rsidRPr="00FF3B41" w:rsidRDefault="00FF3B41" w:rsidP="00FF3B41">
      <w:r w:rsidRPr="00FF3B41">
        <w:t>The massacre took place in the backdrop of the Rowlatt Act, a repressive law enacted by the British government that allowed them to imprison individuals without trial. This act sparked widespread unrest and protests across India, with Punjab becoming a significant hub of resistance. On the fateful day of April 13, thousands of men, women, and children gathered peacefully at Jallianwala Bagh to protest the Act and to celebrate Baisakhi, a major Sikh festival.</w:t>
      </w:r>
    </w:p>
    <w:p w14:paraId="78AA3D07" w14:textId="77777777" w:rsidR="00FF3B41" w:rsidRPr="00FF3B41" w:rsidRDefault="00FF3B41" w:rsidP="00FF3B41">
      <w:r w:rsidRPr="00FF3B41">
        <w:t>Unaware of the strict curfew and ban on public gatherings imposed by the British authorities, the crowd included people from various parts of Punjab. General Reginald Edward Dyer, the acting military commander of Amritsar, perceived the gathering as a threat to British authority. Without issuing any warning, he ordered his troops to block the only exit of the enclosed garden and opened fire on the unarmed crowd.</w:t>
      </w:r>
    </w:p>
    <w:p w14:paraId="35F4403C" w14:textId="77777777" w:rsidR="00FF3B41" w:rsidRPr="00FF3B41" w:rsidRDefault="00FF3B41" w:rsidP="00FF3B41">
      <w:r w:rsidRPr="00FF3B41">
        <w:t>The soldiers fired relentlessly for about ten minutes, expending approximately 1,650 rounds of ammunition. The narrow pathways and high walls of the garden trapped the panic-stricken people, leaving them with no escape. According to official British records, around 379 people were killed, and over 1,200 were injured. However, Indian estimates suggest that the actual death toll was much higher, with hundreds more wounded.</w:t>
      </w:r>
    </w:p>
    <w:p w14:paraId="76512006" w14:textId="77777777" w:rsidR="00FF3B41" w:rsidRPr="00FF3B41" w:rsidRDefault="00FF3B41" w:rsidP="00FF3B41">
      <w:r w:rsidRPr="00FF3B41">
        <w:t>The massacre sent shockwaves throughout India and the world, drawing widespread condemnation. Rabindranath Tagore, the Nobel laureate poet, renounced his knighthood in protest, while Mahatma Gandhi intensified the Non-Cooperation Movement, urging Indians to boycott British goods and institutions.</w:t>
      </w:r>
    </w:p>
    <w:p w14:paraId="21468B68" w14:textId="77777777" w:rsidR="00FF3B41" w:rsidRPr="00FF3B41" w:rsidRDefault="00FF3B41" w:rsidP="00FF3B41">
      <w:r w:rsidRPr="00FF3B41">
        <w:t>General Dyer, controversially labeled as the "Butcher of Amritsar," faced criticism from certain quarters of Britain but was lauded by many imperialists. The Hunter Commission, set up to investigate the incident, deemed his actions "unjustifiable," but he faced no significant consequences. This lack of accountability further fueled resentment among Indians.</w:t>
      </w:r>
    </w:p>
    <w:p w14:paraId="2A5EC6C3" w14:textId="77777777" w:rsidR="00FF3B41" w:rsidRPr="00FF3B41" w:rsidRDefault="00FF3B41" w:rsidP="00FF3B41">
      <w:r w:rsidRPr="00FF3B41">
        <w:t>Today, Jallianwala Bagh stands as a memorial to the victims of this heinous act. The site includes a well into which people jumped to escape the bullets, bullet marks on the walls, and a flame of remembrance. It serves as a poignant reminder of the sacrifices made in India's quest for freedom.</w:t>
      </w:r>
    </w:p>
    <w:p w14:paraId="10FBE03D" w14:textId="77777777" w:rsidR="00FF3B41" w:rsidRPr="00FF3B41" w:rsidRDefault="00FF3B41" w:rsidP="00FF3B41">
      <w:r w:rsidRPr="00FF3B41">
        <w:t>The Jallianwala Bagh Massacre remains etched in the collective memory of India as a symbol of colonial oppression and the resilience of the Indian people. It galvanized the independence movement, uniting people across the nation in their determination to end British rule and secure liberty for future generations.</w:t>
      </w:r>
    </w:p>
    <w:p w14:paraId="63CEBB96" w14:textId="77777777" w:rsidR="009F64F2" w:rsidRDefault="009F64F2"/>
    <w:sectPr w:rsidR="009F6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F2"/>
    <w:rsid w:val="009F64F2"/>
    <w:rsid w:val="00F50830"/>
    <w:rsid w:val="00FF3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CB44B-A695-40E5-B5C0-A18E9770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4F2"/>
    <w:rPr>
      <w:rFonts w:eastAsiaTheme="majorEastAsia" w:cstheme="majorBidi"/>
      <w:color w:val="272727" w:themeColor="text1" w:themeTint="D8"/>
    </w:rPr>
  </w:style>
  <w:style w:type="paragraph" w:styleId="Title">
    <w:name w:val="Title"/>
    <w:basedOn w:val="Normal"/>
    <w:next w:val="Normal"/>
    <w:link w:val="TitleChar"/>
    <w:uiPriority w:val="10"/>
    <w:qFormat/>
    <w:rsid w:val="009F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4F2"/>
    <w:pPr>
      <w:spacing w:before="160"/>
      <w:jc w:val="center"/>
    </w:pPr>
    <w:rPr>
      <w:i/>
      <w:iCs/>
      <w:color w:val="404040" w:themeColor="text1" w:themeTint="BF"/>
    </w:rPr>
  </w:style>
  <w:style w:type="character" w:customStyle="1" w:styleId="QuoteChar">
    <w:name w:val="Quote Char"/>
    <w:basedOn w:val="DefaultParagraphFont"/>
    <w:link w:val="Quote"/>
    <w:uiPriority w:val="29"/>
    <w:rsid w:val="009F64F2"/>
    <w:rPr>
      <w:i/>
      <w:iCs/>
      <w:color w:val="404040" w:themeColor="text1" w:themeTint="BF"/>
    </w:rPr>
  </w:style>
  <w:style w:type="paragraph" w:styleId="ListParagraph">
    <w:name w:val="List Paragraph"/>
    <w:basedOn w:val="Normal"/>
    <w:uiPriority w:val="34"/>
    <w:qFormat/>
    <w:rsid w:val="009F64F2"/>
    <w:pPr>
      <w:ind w:left="720"/>
      <w:contextualSpacing/>
    </w:pPr>
  </w:style>
  <w:style w:type="character" w:styleId="IntenseEmphasis">
    <w:name w:val="Intense Emphasis"/>
    <w:basedOn w:val="DefaultParagraphFont"/>
    <w:uiPriority w:val="21"/>
    <w:qFormat/>
    <w:rsid w:val="009F64F2"/>
    <w:rPr>
      <w:i/>
      <w:iCs/>
      <w:color w:val="2F5496" w:themeColor="accent1" w:themeShade="BF"/>
    </w:rPr>
  </w:style>
  <w:style w:type="paragraph" w:styleId="IntenseQuote">
    <w:name w:val="Intense Quote"/>
    <w:basedOn w:val="Normal"/>
    <w:next w:val="Normal"/>
    <w:link w:val="IntenseQuoteChar"/>
    <w:uiPriority w:val="30"/>
    <w:qFormat/>
    <w:rsid w:val="009F6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4F2"/>
    <w:rPr>
      <w:i/>
      <w:iCs/>
      <w:color w:val="2F5496" w:themeColor="accent1" w:themeShade="BF"/>
    </w:rPr>
  </w:style>
  <w:style w:type="character" w:styleId="IntenseReference">
    <w:name w:val="Intense Reference"/>
    <w:basedOn w:val="DefaultParagraphFont"/>
    <w:uiPriority w:val="32"/>
    <w:qFormat/>
    <w:rsid w:val="009F64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2384">
      <w:bodyDiv w:val="1"/>
      <w:marLeft w:val="0"/>
      <w:marRight w:val="0"/>
      <w:marTop w:val="0"/>
      <w:marBottom w:val="0"/>
      <w:divBdr>
        <w:top w:val="none" w:sz="0" w:space="0" w:color="auto"/>
        <w:left w:val="none" w:sz="0" w:space="0" w:color="auto"/>
        <w:bottom w:val="none" w:sz="0" w:space="0" w:color="auto"/>
        <w:right w:val="none" w:sz="0" w:space="0" w:color="auto"/>
      </w:divBdr>
    </w:div>
    <w:div w:id="19762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SHAH</dc:creator>
  <cp:keywords/>
  <dc:description/>
  <cp:lastModifiedBy>DISHANT SHAH</cp:lastModifiedBy>
  <cp:revision>2</cp:revision>
  <dcterms:created xsi:type="dcterms:W3CDTF">2025-01-22T16:57:00Z</dcterms:created>
  <dcterms:modified xsi:type="dcterms:W3CDTF">2025-01-22T16:59:00Z</dcterms:modified>
</cp:coreProperties>
</file>