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1E45" w14:textId="77777777" w:rsidR="005D0457" w:rsidRDefault="005D0457" w:rsidP="008B6580">
      <w:pPr>
        <w:pStyle w:val="3"/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34A74FE4" w:rsidR="00B1036A" w:rsidRDefault="00B1036A" w:rsidP="005169F4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</w:t>
      </w:r>
      <w:r w:rsidR="005169F4">
        <w:rPr>
          <w:rtl/>
        </w:rPr>
        <w:t xml:space="preserve">גישה לאותם </w:t>
      </w:r>
      <w:r w:rsidR="005169F4">
        <w:rPr>
          <w:rFonts w:hint="cs"/>
          <w:rtl/>
        </w:rPr>
        <w:t>ה</w:t>
      </w:r>
      <w:r w:rsidR="005169F4">
        <w:rPr>
          <w:rtl/>
        </w:rPr>
        <w:t>רכיבים</w:t>
      </w:r>
      <w:r w:rsidR="005169F4">
        <w:rPr>
          <w:rFonts w:hint="cs"/>
          <w:rtl/>
        </w:rPr>
        <w:t xml:space="preserve"> הנ"ל</w:t>
      </w:r>
      <w:r w:rsidR="005169F4">
        <w:rPr>
          <w:rtl/>
        </w:rPr>
        <w:t xml:space="preserve"> ממקומות שונים</w:t>
      </w:r>
      <w:r w:rsidR="005169F4">
        <w:t xml:space="preserve"> </w:t>
      </w:r>
      <w:r>
        <w:rPr>
          <w:rtl/>
        </w:rPr>
        <w:t xml:space="preserve">במערכת למחלקה </w:t>
      </w:r>
      <w:proofErr w:type="spellStart"/>
      <w:r>
        <w:t>LogicManager</w:t>
      </w:r>
      <w:proofErr w:type="spellEnd"/>
      <w:r w:rsidR="00E61C7D">
        <w:rPr>
          <w:rFonts w:hint="cs"/>
          <w:rtl/>
        </w:rPr>
        <w:t>,</w:t>
      </w:r>
      <w:r>
        <w:rPr>
          <w:rtl/>
        </w:rPr>
        <w:t xml:space="preserve">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08B9C65E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r w:rsidR="008F6497">
        <w:t xml:space="preserve"> </w:t>
      </w:r>
      <w:proofErr w:type="spellStart"/>
      <w:r>
        <w:t>LogicManager</w:t>
      </w:r>
      <w:proofErr w:type="spellEnd"/>
      <w:r w:rsidR="008F6497">
        <w:rPr>
          <w:rFonts w:hint="cs"/>
          <w:rtl/>
        </w:rPr>
        <w:t xml:space="preserve">(ניתן למצוא בקוד תחת </w:t>
      </w:r>
      <w:proofErr w:type="spellStart"/>
      <w:r w:rsidR="008F6497">
        <w:t>LogicManager.cs</w:t>
      </w:r>
      <w:proofErr w:type="spellEnd"/>
      <w:r w:rsidR="008F6497">
        <w:rPr>
          <w:rFonts w:hint="cs"/>
          <w:rtl/>
        </w:rPr>
        <w:t>)</w:t>
      </w:r>
      <w:r>
        <w:rPr>
          <w:rtl/>
        </w:rPr>
        <w:t xml:space="preserve"> מומשה </w:t>
      </w:r>
      <w:r w:rsidRPr="00E61C7D">
        <w:rPr>
          <w:b/>
          <w:bCs/>
          <w:rtl/>
        </w:rPr>
        <w:t>כ</w:t>
      </w:r>
      <w:r w:rsidR="00E61C7D">
        <w:rPr>
          <w:rFonts w:hint="cs"/>
          <w:b/>
          <w:bCs/>
          <w:rtl/>
        </w:rPr>
        <w:t xml:space="preserve">- </w:t>
      </w:r>
      <w:proofErr w:type="spellStart"/>
      <w:r w:rsidR="00E61C7D">
        <w:rPr>
          <w:b/>
          <w:bCs/>
        </w:rPr>
        <w:t>singelton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3EBEC307" w14:textId="3ABB943C" w:rsidR="00EC02F4" w:rsidRDefault="00CC739F" w:rsidP="00B1036A">
      <w:pPr>
        <w:spacing w:after="0" w:line="240" w:lineRule="auto"/>
        <w:ind w:right="720"/>
      </w:pPr>
      <w:r w:rsidRPr="00CC739F">
        <w:rPr>
          <w:rFonts w:cs="Arial"/>
          <w:noProof/>
          <w:rtl/>
        </w:rPr>
        <w:drawing>
          <wp:inline distT="0" distB="0" distL="0" distR="0" wp14:anchorId="49329EEF" wp14:editId="68DF3ECA">
            <wp:extent cx="5274310" cy="27519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05F0C53" w:rsidR="00EC02F4" w:rsidRDefault="00E61C7D" w:rsidP="00B1036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הערה: בדיאגרמה הנ"ל אנו מראים מקרה אחד של שימוש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במערכת שלנו אך ישנם 3 רכיבים שמשתמשים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2AD6758C" w14:textId="0068364F" w:rsidR="00E61C7D" w:rsidRDefault="00E61C7D" w:rsidP="00B1036A">
      <w:pPr>
        <w:spacing w:after="0" w:line="240" w:lineRule="auto"/>
        <w:ind w:right="720"/>
        <w:rPr>
          <w:rtl/>
        </w:rPr>
      </w:pPr>
    </w:p>
    <w:p w14:paraId="38F81BE3" w14:textId="77777777" w:rsidR="00E61C7D" w:rsidRDefault="00E61C7D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6AD49886" w:rsidR="00066B7A" w:rsidRDefault="005169F4" w:rsidP="005D0457">
      <w:pPr>
        <w:spacing w:after="0" w:line="240" w:lineRule="auto"/>
        <w:ind w:right="720"/>
        <w:rPr>
          <w:rtl/>
        </w:rPr>
      </w:pPr>
      <w:r w:rsidRPr="005169F4">
        <w:rPr>
          <w:rFonts w:cs="Arial"/>
          <w:noProof/>
          <w:rtl/>
        </w:rPr>
        <w:drawing>
          <wp:inline distT="0" distB="0" distL="0" distR="0" wp14:anchorId="78EC4B4E" wp14:editId="1C615BE1">
            <wp:extent cx="5274310" cy="2814186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</w:t>
      </w:r>
      <w:proofErr w:type="spellStart"/>
      <w:r>
        <w:t>EventItem</w:t>
      </w:r>
      <w:proofErr w:type="spellEnd"/>
      <w:r>
        <w:t xml:space="preserve">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 w:rsidRPr="00E61C7D">
        <w:rPr>
          <w:b/>
          <w:bCs/>
        </w:rP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56A02C73" w:rsidR="005D0457" w:rsidRDefault="00653AFB" w:rsidP="005D0457">
      <w:pPr>
        <w:spacing w:after="0" w:line="240" w:lineRule="auto"/>
        <w:ind w:right="720"/>
        <w:rPr>
          <w:rFonts w:hint="cs"/>
          <w:rtl/>
        </w:rPr>
      </w:pPr>
      <w:bookmarkStart w:id="0" w:name="_GoBack"/>
      <w:bookmarkEnd w:id="0"/>
      <w:r w:rsidRPr="00653AFB">
        <w:rPr>
          <w:rFonts w:cs="Arial"/>
          <w:rtl/>
        </w:rPr>
        <w:lastRenderedPageBreak/>
        <w:drawing>
          <wp:inline distT="0" distB="0" distL="0" distR="0" wp14:anchorId="59D618A9" wp14:editId="6A6ADD8E">
            <wp:extent cx="5274310" cy="4172443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2A2" w14:textId="6EB649ED" w:rsidR="00E670BB" w:rsidRDefault="00E670BB" w:rsidP="00E670B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הערה: בדיאגרמה הנ"ל אנו מראים מקרה אחד של שימוש ב - </w:t>
      </w:r>
      <w:r>
        <w:t>facade</w:t>
      </w:r>
      <w:r>
        <w:rPr>
          <w:rFonts w:hint="cs"/>
          <w:rtl/>
        </w:rPr>
        <w:t xml:space="preserve"> במערכת שלנו אך ישנם 3 רכיבים שממשים את ה- </w:t>
      </w:r>
      <w:r>
        <w:t>design pattern</w:t>
      </w:r>
      <w:r>
        <w:rPr>
          <w:rFonts w:hint="cs"/>
          <w:rtl/>
        </w:rPr>
        <w:t xml:space="preserve"> 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lastRenderedPageBreak/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443EA" w14:textId="77777777" w:rsidR="003945EB" w:rsidRDefault="003945EB" w:rsidP="00D171E7">
      <w:pPr>
        <w:spacing w:after="0" w:line="240" w:lineRule="auto"/>
      </w:pPr>
      <w:r>
        <w:separator/>
      </w:r>
    </w:p>
  </w:endnote>
  <w:endnote w:type="continuationSeparator" w:id="0">
    <w:p w14:paraId="1E08F5A2" w14:textId="77777777" w:rsidR="003945EB" w:rsidRDefault="003945E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53AFB" w:rsidRPr="00653AF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53AFB" w:rsidRPr="00653AF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C087F" w14:textId="77777777" w:rsidR="003945EB" w:rsidRDefault="003945EB" w:rsidP="00D171E7">
      <w:pPr>
        <w:spacing w:after="0" w:line="240" w:lineRule="auto"/>
      </w:pPr>
      <w:r>
        <w:separator/>
      </w:r>
    </w:p>
  </w:footnote>
  <w:footnote w:type="continuationSeparator" w:id="0">
    <w:p w14:paraId="3CBA0801" w14:textId="77777777" w:rsidR="003945EB" w:rsidRDefault="003945E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31CD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45EB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69F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AFB"/>
    <w:rsid w:val="00653F63"/>
    <w:rsid w:val="0065576C"/>
    <w:rsid w:val="00660084"/>
    <w:rsid w:val="0066031E"/>
    <w:rsid w:val="00663AB5"/>
    <w:rsid w:val="00664072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6497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048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67E0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39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5C0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1C7D"/>
    <w:rsid w:val="00E62F4D"/>
    <w:rsid w:val="00E63EEB"/>
    <w:rsid w:val="00E664A0"/>
    <w:rsid w:val="00E670BB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5BD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5D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30F19-0A5F-475F-A738-07B77F81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</cp:lastModifiedBy>
  <cp:revision>9</cp:revision>
  <cp:lastPrinted>2013-08-01T09:12:00Z</cp:lastPrinted>
  <dcterms:created xsi:type="dcterms:W3CDTF">2022-12-24T16:42:00Z</dcterms:created>
  <dcterms:modified xsi:type="dcterms:W3CDTF">2023-01-04T09:19:00Z</dcterms:modified>
</cp:coreProperties>
</file>