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F78" w14:textId="65858B3A" w:rsidR="004B0AC0" w:rsidRDefault="004B0AC0" w:rsidP="004B0AC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bookmarkStart w:id="0" w:name="_Hlk102588870"/>
      <w:bookmarkEnd w:id="0"/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מגישים:</w:t>
      </w:r>
    </w:p>
    <w:p w14:paraId="47C18EE1" w14:textId="5EFB6D1A" w:rsidR="004B0AC0" w:rsidRDefault="00F637FD" w:rsidP="004B0AC0">
      <w:pPr>
        <w:spacing w:after="0"/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חן ברגר</w:t>
      </w:r>
      <w:r w:rsidR="004B0AC0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4B0AC0">
        <w:rPr>
          <w:rFonts w:asciiTheme="majorHAnsi" w:hAnsiTheme="majorHAnsi" w:cstheme="majorHAnsi"/>
          <w:sz w:val="32"/>
          <w:szCs w:val="32"/>
          <w:rtl/>
        </w:rPr>
        <w:t>–</w:t>
      </w:r>
      <w:r w:rsidR="004B0AC0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4B4DD3" w:rsidRPr="004B4DD3">
        <w:rPr>
          <w:rFonts w:asciiTheme="majorHAnsi" w:hAnsiTheme="majorHAnsi" w:cs="Calibri Light"/>
          <w:sz w:val="32"/>
          <w:szCs w:val="32"/>
          <w:rtl/>
        </w:rPr>
        <w:t>207709809</w:t>
      </w:r>
    </w:p>
    <w:p w14:paraId="42BBC8D0" w14:textId="7E9A8FA2" w:rsidR="004B0AC0" w:rsidRDefault="00F637FD" w:rsidP="004B0AC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ארז כהן</w:t>
      </w:r>
      <w:r w:rsidR="004B0AC0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="004B0AC0">
        <w:rPr>
          <w:rFonts w:asciiTheme="majorHAnsi" w:hAnsiTheme="majorHAnsi" w:cstheme="majorHAnsi"/>
          <w:sz w:val="32"/>
          <w:szCs w:val="32"/>
          <w:rtl/>
        </w:rPr>
        <w:t>–</w:t>
      </w:r>
      <w:r w:rsidR="004B0AC0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>
        <w:rPr>
          <w:rFonts w:asciiTheme="majorHAnsi" w:hAnsiTheme="majorHAnsi" w:cstheme="majorHAnsi" w:hint="cs"/>
          <w:sz w:val="32"/>
          <w:szCs w:val="32"/>
          <w:rtl/>
        </w:rPr>
        <w:t>316098219</w:t>
      </w:r>
    </w:p>
    <w:p w14:paraId="11EF1AAC" w14:textId="1CDEE7EB" w:rsidR="004B0AC0" w:rsidRDefault="004B0AC0" w:rsidP="004B0AC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rtl/>
        </w:rPr>
      </w:pPr>
    </w:p>
    <w:p w14:paraId="122B5A8E" w14:textId="2E847FF9" w:rsidR="007A4591" w:rsidRPr="007A4591" w:rsidRDefault="007A4591" w:rsidP="007A4591">
      <w:pPr>
        <w:spacing w:line="240" w:lineRule="auto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</w:rPr>
        <w:t>מחלקות</w:t>
      </w:r>
    </w:p>
    <w:p w14:paraId="2E73D506" w14:textId="4CF5F100" w:rsidR="004B0AC0" w:rsidRDefault="004B0AC0" w:rsidP="004B0AC0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4B0AC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V</w:t>
      </w:r>
      <w:r w:rsidRPr="004B0AC0">
        <w:rPr>
          <w:rFonts w:asciiTheme="majorHAnsi" w:hAnsiTheme="majorHAnsi" w:cstheme="majorHAnsi"/>
          <w:b/>
          <w:bCs/>
          <w:sz w:val="24"/>
          <w:szCs w:val="24"/>
          <w:u w:val="single"/>
        </w:rPr>
        <w:t>ehicle</w:t>
      </w:r>
    </w:p>
    <w:p w14:paraId="621E0F3E" w14:textId="56CDD499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מחזיקה את התכונות המשותפות לכל סוגי כלי הרכב האפשריים.</w:t>
      </w:r>
    </w:p>
    <w:p w14:paraId="3161D503" w14:textId="2023C5F9" w:rsidR="004B0AC0" w:rsidRDefault="00413C4C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מחלקה זו הינה אבסטרקטית, כלומר לא ניתן לייצר עבורה אובייקטים.</w:t>
      </w:r>
    </w:p>
    <w:p w14:paraId="176EA113" w14:textId="69DD03FC" w:rsidR="00413C4C" w:rsidRDefault="00413C4C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 מחלקה זו מחזיקה מנוע (חשמל\דלק) ואת כל גלגלי הרכב בהתאם לסוגו.</w:t>
      </w:r>
    </w:p>
    <w:p w14:paraId="6D09A2D7" w14:textId="25B912E9" w:rsidR="004B0AC0" w:rsidRDefault="004B0AC0" w:rsidP="004B0AC0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48173169" w14:textId="6696C44B" w:rsidR="004B0AC0" w:rsidRDefault="004B0AC0" w:rsidP="004B0AC0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Car</w:t>
      </w:r>
    </w:p>
    <w:p w14:paraId="40F566BC" w14:textId="33E7E755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יורשת ממחלקת</w:t>
      </w:r>
      <w:r w:rsidR="00413C4C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למכונית.</w:t>
      </w:r>
    </w:p>
    <w:p w14:paraId="0B8CA4BC" w14:textId="3AB73B1D" w:rsidR="007B55DF" w:rsidRDefault="007B55DF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יכולה להיות בעלת מנוע חשמלי או </w:t>
      </w:r>
      <w:r w:rsidR="00413C4C">
        <w:rPr>
          <w:rFonts w:asciiTheme="majorHAnsi" w:hAnsiTheme="majorHAnsi" w:cstheme="majorHAnsi" w:hint="cs"/>
          <w:sz w:val="24"/>
          <w:szCs w:val="24"/>
          <w:rtl/>
        </w:rPr>
        <w:t>דלק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61BFE23A" w14:textId="77777777" w:rsidR="00C310F8" w:rsidRDefault="00C310F8" w:rsidP="00C310F8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1956C55B" w14:textId="77777777" w:rsidR="00C310F8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eColor</w:t>
      </w:r>
      <w:r w:rsidRPr="0068411E">
        <w:rPr>
          <w:rFonts w:asciiTheme="majorHAnsi" w:hAnsiTheme="majorHAnsi" w:cstheme="majorHAnsi" w:hint="cs"/>
          <w:b/>
          <w:bCs/>
          <w:sz w:val="20"/>
          <w:szCs w:val="20"/>
          <w:rtl/>
        </w:rPr>
        <w:t xml:space="preserve"> -</w:t>
      </w:r>
      <w:r w:rsidRPr="0068411E">
        <w:rPr>
          <w:rFonts w:asciiTheme="majorHAnsi" w:hAnsiTheme="majorHAnsi" w:cstheme="majorHAnsi" w:hint="cs"/>
          <w:sz w:val="20"/>
          <w:szCs w:val="20"/>
          <w:rtl/>
        </w:rPr>
        <w:t xml:space="preserve"> מחזיק את 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רשימת </w:t>
      </w:r>
      <w:r w:rsidRPr="0068411E">
        <w:rPr>
          <w:rFonts w:asciiTheme="majorHAnsi" w:hAnsiTheme="majorHAnsi" w:cstheme="majorHAnsi" w:hint="cs"/>
          <w:sz w:val="20"/>
          <w:szCs w:val="20"/>
          <w:rtl/>
        </w:rPr>
        <w:t>הערכים של צבעי המכוניות הנתמכות במוסך.</w:t>
      </w:r>
    </w:p>
    <w:p w14:paraId="30DDF852" w14:textId="77777777" w:rsidR="00C310F8" w:rsidRPr="0068411E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המכונית.</w:t>
      </w:r>
    </w:p>
    <w:p w14:paraId="4E8C2779" w14:textId="77777777" w:rsidR="00C310F8" w:rsidRPr="00C310F8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 w:hint="cs"/>
          <w:b/>
          <w:bCs/>
          <w:sz w:val="20"/>
          <w:szCs w:val="20"/>
          <w:u w:val="single"/>
        </w:rPr>
        <w:t>E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num: eNumberOfDoors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הערכים של מספר דלתות המכונית הנתמכות במוסך.</w:t>
      </w:r>
    </w:p>
    <w:p w14:paraId="71D323F2" w14:textId="77777777" w:rsidR="00C310F8" w:rsidRPr="00C310F8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Static Class: </w:t>
      </w:r>
      <w:r w:rsidRPr="00C310F8">
        <w:rPr>
          <w:rFonts w:asciiTheme="majorHAnsi" w:hAnsiTheme="majorHAnsi" w:cstheme="majorHAnsi"/>
          <w:b/>
          <w:bCs/>
          <w:sz w:val="20"/>
          <w:szCs w:val="20"/>
          <w:u w:val="single"/>
        </w:rPr>
        <w:t>FuelConstatns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מנוע על דלק עבור מכונית.</w:t>
      </w:r>
    </w:p>
    <w:p w14:paraId="4C16F6B2" w14:textId="77777777" w:rsidR="00C310F8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 w:hint="cs"/>
          <w:b/>
          <w:bCs/>
          <w:sz w:val="20"/>
          <w:szCs w:val="20"/>
          <w:u w:val="single"/>
        </w:rPr>
        <w:t>S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tatic Class: ElectricConstants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מנוע חשמלי עבור מכונית.</w:t>
      </w:r>
    </w:p>
    <w:p w14:paraId="2802E734" w14:textId="14787F91" w:rsidR="00C310F8" w:rsidRPr="0068411E" w:rsidRDefault="00C310F8" w:rsidP="00C310F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Static Class: WheelConstants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גלגל עבור מכונית.</w:t>
      </w:r>
    </w:p>
    <w:p w14:paraId="1D992360" w14:textId="6BF06DAC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01AC580C" w14:textId="141A62A9" w:rsidR="007B55DF" w:rsidRDefault="007B55DF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Truck</w:t>
      </w:r>
    </w:p>
    <w:p w14:paraId="5347BC85" w14:textId="62A26F82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למשאית.</w:t>
      </w:r>
    </w:p>
    <w:p w14:paraId="0C9CC0F2" w14:textId="291FEE47" w:rsidR="00413C4C" w:rsidRDefault="00413C4C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יכולה להיות בעלת מנוע דלק בלבד.</w:t>
      </w:r>
    </w:p>
    <w:p w14:paraId="5C080659" w14:textId="77777777" w:rsidR="00920D62" w:rsidRDefault="00920D62" w:rsidP="00920D62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0203D20B" w14:textId="66B62449" w:rsidR="00920D62" w:rsidRPr="0068411E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</w:t>
      </w:r>
      <w:r>
        <w:rPr>
          <w:rFonts w:asciiTheme="majorHAnsi" w:hAnsiTheme="majorHAnsi" w:cstheme="majorHAnsi" w:hint="cs"/>
          <w:sz w:val="20"/>
          <w:szCs w:val="20"/>
          <w:rtl/>
        </w:rPr>
        <w:t>המשאית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27D130E6" w14:textId="676221F5" w:rsidR="00920D62" w:rsidRPr="00C310F8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Static Class: </w:t>
      </w:r>
      <w:r w:rsidRPr="00C310F8">
        <w:rPr>
          <w:rFonts w:asciiTheme="majorHAnsi" w:hAnsiTheme="majorHAnsi" w:cstheme="majorHAnsi"/>
          <w:b/>
          <w:bCs/>
          <w:sz w:val="20"/>
          <w:szCs w:val="20"/>
          <w:u w:val="single"/>
        </w:rPr>
        <w:t>FuelConstatns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מנוע על דלק עבור </w:t>
      </w:r>
      <w:r>
        <w:rPr>
          <w:rFonts w:asciiTheme="majorHAnsi" w:hAnsiTheme="majorHAnsi" w:cstheme="majorHAnsi" w:hint="cs"/>
          <w:sz w:val="20"/>
          <w:szCs w:val="20"/>
          <w:rtl/>
        </w:rPr>
        <w:t>משאית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0077C59D" w14:textId="1E19F6D5" w:rsidR="00920D62" w:rsidRPr="0068411E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Static Class: WheelConstants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גלגל עבור </w:t>
      </w:r>
      <w:r>
        <w:rPr>
          <w:rFonts w:asciiTheme="majorHAnsi" w:hAnsiTheme="majorHAnsi" w:cstheme="majorHAnsi" w:hint="cs"/>
          <w:sz w:val="20"/>
          <w:szCs w:val="20"/>
          <w:rtl/>
        </w:rPr>
        <w:t>משאית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0833EBED" w14:textId="4AEE8A23" w:rsidR="007B55DF" w:rsidRDefault="007B55DF" w:rsidP="007B55DF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3C362C8B" w14:textId="227DB29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Motorcycle</w:t>
      </w:r>
    </w:p>
    <w:p w14:paraId="4B38A76A" w14:textId="06AB54AD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לאופנוע.</w:t>
      </w:r>
    </w:p>
    <w:p w14:paraId="75DC2B70" w14:textId="0DE4DA5A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יכולה להיות בעלת מנוע חשמלי או </w:t>
      </w:r>
      <w:r w:rsidR="00413C4C">
        <w:rPr>
          <w:rFonts w:asciiTheme="majorHAnsi" w:hAnsiTheme="majorHAnsi" w:cstheme="majorHAnsi" w:hint="cs"/>
          <w:sz w:val="24"/>
          <w:szCs w:val="24"/>
          <w:rtl/>
        </w:rPr>
        <w:t>דלק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58EAFF95" w14:textId="77777777" w:rsidR="00920D62" w:rsidRDefault="00920D62" w:rsidP="00920D62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4A5BD174" w14:textId="18E65E27" w:rsidR="00920D62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LicenseType</w:t>
      </w:r>
      <w:r w:rsidRPr="0068411E">
        <w:rPr>
          <w:rFonts w:asciiTheme="majorHAnsi" w:hAnsiTheme="majorHAnsi" w:cstheme="majorHAnsi" w:hint="cs"/>
          <w:b/>
          <w:bCs/>
          <w:sz w:val="20"/>
          <w:szCs w:val="20"/>
          <w:rtl/>
        </w:rPr>
        <w:t xml:space="preserve"> -</w:t>
      </w:r>
      <w:r w:rsidRPr="0068411E">
        <w:rPr>
          <w:rFonts w:asciiTheme="majorHAnsi" w:hAnsiTheme="majorHAnsi" w:cstheme="majorHAnsi" w:hint="cs"/>
          <w:sz w:val="20"/>
          <w:szCs w:val="20"/>
          <w:rtl/>
        </w:rPr>
        <w:t xml:space="preserve"> מחזיק את 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רשימת </w:t>
      </w:r>
      <w:r w:rsidRPr="0068411E">
        <w:rPr>
          <w:rFonts w:asciiTheme="majorHAnsi" w:hAnsiTheme="majorHAnsi" w:cstheme="majorHAnsi" w:hint="cs"/>
          <w:sz w:val="20"/>
          <w:szCs w:val="20"/>
          <w:rtl/>
        </w:rPr>
        <w:t>הערכים של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סוגי הרישיון עבור אופנוע הנתמכים במוסך.</w:t>
      </w:r>
    </w:p>
    <w:p w14:paraId="3F7F3AE3" w14:textId="289CB29A" w:rsidR="00920D62" w:rsidRPr="0068411E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</w:t>
      </w:r>
      <w:r>
        <w:rPr>
          <w:rFonts w:asciiTheme="majorHAnsi" w:hAnsiTheme="majorHAnsi" w:cstheme="majorHAnsi" w:hint="cs"/>
          <w:sz w:val="20"/>
          <w:szCs w:val="20"/>
          <w:rtl/>
        </w:rPr>
        <w:t>האופנוע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7FEEE4D0" w14:textId="03E21CD0" w:rsidR="00920D62" w:rsidRPr="00C310F8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Static Class: </w:t>
      </w:r>
      <w:r w:rsidRPr="00C310F8">
        <w:rPr>
          <w:rFonts w:asciiTheme="majorHAnsi" w:hAnsiTheme="majorHAnsi" w:cstheme="majorHAnsi"/>
          <w:b/>
          <w:bCs/>
          <w:sz w:val="20"/>
          <w:szCs w:val="20"/>
          <w:u w:val="single"/>
        </w:rPr>
        <w:t>FuelConstatns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מנוע על דלק עבור אופנוע.</w:t>
      </w:r>
    </w:p>
    <w:p w14:paraId="0ACD00F8" w14:textId="1477F71C" w:rsidR="00920D62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 w:hint="cs"/>
          <w:b/>
          <w:bCs/>
          <w:sz w:val="20"/>
          <w:szCs w:val="20"/>
          <w:u w:val="single"/>
        </w:rPr>
        <w:t>S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tatic Class: ElectricConstants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מנוע חשמלי עבור אופנוע.</w:t>
      </w:r>
    </w:p>
    <w:p w14:paraId="75AAD1E1" w14:textId="594FB2B4" w:rsidR="00920D62" w:rsidRPr="0068411E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Static Class: WheelsConstants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מחזיקה את הערכים של גלגל עבור אופנוע.</w:t>
      </w:r>
    </w:p>
    <w:p w14:paraId="1F9958A9" w14:textId="77777777" w:rsidR="00920D62" w:rsidRDefault="00920D62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7E81F50C" w14:textId="1DF81095" w:rsidR="007B55DF" w:rsidRDefault="007B55DF" w:rsidP="007B55DF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Wheel</w:t>
      </w:r>
    </w:p>
    <w:p w14:paraId="16A592E3" w14:textId="0526932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מחזיקה 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>את ה</w:t>
      </w:r>
      <w:r>
        <w:rPr>
          <w:rFonts w:asciiTheme="majorHAnsi" w:hAnsiTheme="majorHAnsi" w:cstheme="majorHAnsi" w:hint="cs"/>
          <w:sz w:val="24"/>
          <w:szCs w:val="24"/>
          <w:rtl/>
        </w:rPr>
        <w:t>תכונות ייחודיות לגלגל ואת הפעולה שניתן לבצע על הגלגל.</w:t>
      </w:r>
    </w:p>
    <w:p w14:paraId="52CD5F7D" w14:textId="77777777" w:rsidR="00920D62" w:rsidRDefault="00920D62" w:rsidP="00920D62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2BD5321A" w14:textId="552EA0D4" w:rsidR="00920D62" w:rsidRPr="0068411E" w:rsidRDefault="00920D62" w:rsidP="00920D62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</w:t>
      </w:r>
      <w:r w:rsidR="00C20F8D">
        <w:rPr>
          <w:rFonts w:asciiTheme="majorHAnsi" w:hAnsiTheme="majorHAnsi" w:cstheme="majorHAnsi" w:hint="cs"/>
          <w:sz w:val="20"/>
          <w:szCs w:val="20"/>
          <w:rtl/>
        </w:rPr>
        <w:t>הגלגל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3F5C6A55" w14:textId="5768271A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3B37EDF1" w14:textId="1BCE3D2E" w:rsidR="00D334CD" w:rsidRDefault="00D334CD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EnergySource</w:t>
      </w:r>
    </w:p>
    <w:p w14:paraId="23375FD6" w14:textId="77777777" w:rsidR="00D334CD" w:rsidRDefault="00D334CD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מחזיקה את התכונות הייחודיות עבור מנוע כלשהו.</w:t>
      </w:r>
    </w:p>
    <w:p w14:paraId="520DBC2A" w14:textId="3D06F521" w:rsidR="00D334CD" w:rsidRDefault="00D334CD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מחלקה זו הינה אבסטרקטית,</w:t>
      </w:r>
      <w:r w:rsidRPr="00D334C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כלומר לא ניתן לייצר עבורה אובייקטים.</w:t>
      </w:r>
    </w:p>
    <w:p w14:paraId="6987BBF1" w14:textId="77777777" w:rsidR="00C20F8D" w:rsidRDefault="00C20F8D" w:rsidP="00C20F8D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1741F035" w14:textId="55490AAB" w:rsidR="00C20F8D" w:rsidRPr="0068411E" w:rsidRDefault="00C20F8D" w:rsidP="00C20F8D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</w:t>
      </w:r>
      <w:r>
        <w:rPr>
          <w:rFonts w:asciiTheme="majorHAnsi" w:hAnsiTheme="majorHAnsi" w:cstheme="majorHAnsi" w:hint="cs"/>
          <w:sz w:val="20"/>
          <w:szCs w:val="20"/>
          <w:rtl/>
        </w:rPr>
        <w:t>מקור האנרגיה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4EF6B4ED" w14:textId="57A8EB0F" w:rsidR="00C20F8D" w:rsidRDefault="00C20F8D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64E7512" w14:textId="77777777" w:rsidR="00C20F8D" w:rsidRPr="00C20F8D" w:rsidRDefault="00C20F8D" w:rsidP="007B55DF">
      <w:pPr>
        <w:spacing w:after="0" w:line="240" w:lineRule="auto"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</w:p>
    <w:p w14:paraId="5AD0D0C0" w14:textId="77777777" w:rsidR="00D334CD" w:rsidRDefault="00D334CD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51B103AF" w14:textId="2088CD47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lastRenderedPageBreak/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Electric</w:t>
      </w:r>
      <w:r w:rsidR="00413C4C">
        <w:rPr>
          <w:rFonts w:asciiTheme="majorHAnsi" w:hAnsiTheme="majorHAnsi" w:cstheme="majorHAnsi"/>
          <w:b/>
          <w:bCs/>
          <w:sz w:val="24"/>
          <w:szCs w:val="24"/>
          <w:u w:val="single"/>
        </w:rPr>
        <w:t>Energy</w:t>
      </w:r>
    </w:p>
    <w:p w14:paraId="77AB88CA" w14:textId="6CE822B8" w:rsidR="007B55DF" w:rsidRDefault="00413C4C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EnergySource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7B55DF">
        <w:rPr>
          <w:rFonts w:asciiTheme="majorHAnsi" w:hAnsiTheme="majorHAnsi" w:cstheme="majorHAnsi" w:hint="cs"/>
          <w:sz w:val="24"/>
          <w:szCs w:val="24"/>
          <w:rtl/>
        </w:rPr>
        <w:t>מייצגת את המנוע החשמלי, מחזיקה את התכונות הייחודיות עבורו ואת הפעולה שניתן לבצע על מנוע זה.</w:t>
      </w:r>
    </w:p>
    <w:p w14:paraId="373CBEEE" w14:textId="30757FBD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26B22FE2" w14:textId="52571EE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 w:rsidR="00D334CD">
        <w:rPr>
          <w:rFonts w:asciiTheme="majorHAnsi" w:hAnsiTheme="majorHAnsi" w:cstheme="majorHAnsi"/>
          <w:b/>
          <w:bCs/>
          <w:sz w:val="24"/>
          <w:szCs w:val="24"/>
          <w:u w:val="single"/>
        </w:rPr>
        <w:t>FuelEnergy</w:t>
      </w:r>
    </w:p>
    <w:p w14:paraId="1797D0F7" w14:textId="6E2B2E9D" w:rsidR="007B55DF" w:rsidRDefault="00D334CD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EnergySource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7B55DF">
        <w:rPr>
          <w:rFonts w:asciiTheme="majorHAnsi" w:hAnsiTheme="majorHAnsi" w:cstheme="majorHAnsi" w:hint="cs"/>
          <w:sz w:val="24"/>
          <w:szCs w:val="24"/>
          <w:rtl/>
        </w:rPr>
        <w:t>מייצגת מנוע הפועל על דלק, מחזיקה את התכונות הייחודיות עבורו ואת הפעולה שניתן לבצע על מנוע זה.</w:t>
      </w:r>
    </w:p>
    <w:p w14:paraId="16591DE0" w14:textId="77777777" w:rsidR="00C20F8D" w:rsidRDefault="00C20F8D" w:rsidP="00C20F8D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73DBD9C3" w14:textId="0BA02538" w:rsidR="00C20F8D" w:rsidRPr="0068411E" w:rsidRDefault="00C20F8D" w:rsidP="00C20F8D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eDetails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השדות שעל המשתמש להזין לאחר יצירת </w:t>
      </w:r>
      <w:r>
        <w:rPr>
          <w:rFonts w:asciiTheme="majorHAnsi" w:hAnsiTheme="majorHAnsi" w:cstheme="majorHAnsi" w:hint="cs"/>
          <w:sz w:val="20"/>
          <w:szCs w:val="20"/>
          <w:rtl/>
        </w:rPr>
        <w:t>מנוע על דלק</w:t>
      </w:r>
      <w:r>
        <w:rPr>
          <w:rFonts w:asciiTheme="majorHAnsi" w:hAnsiTheme="majorHAnsi" w:cstheme="majorHAnsi" w:hint="cs"/>
          <w:sz w:val="20"/>
          <w:szCs w:val="20"/>
          <w:rtl/>
        </w:rPr>
        <w:t>.</w:t>
      </w:r>
    </w:p>
    <w:p w14:paraId="62E84434" w14:textId="038D67DF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62D6757B" w14:textId="35A2C3CD" w:rsidR="007B55DF" w:rsidRDefault="007B55DF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</w:t>
      </w:r>
      <w:r w:rsidR="00D334CD">
        <w:rPr>
          <w:rFonts w:asciiTheme="majorHAnsi" w:hAnsiTheme="majorHAnsi" w:cstheme="majorHAnsi"/>
          <w:b/>
          <w:bCs/>
          <w:sz w:val="24"/>
          <w:szCs w:val="24"/>
          <w:u w:val="single"/>
        </w:rPr>
        <w:t>lient</w:t>
      </w:r>
    </w:p>
    <w:p w14:paraId="45FC92C7" w14:textId="714FD27D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לקוח של המוסך, מחזיקה תכונות הלקוח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 (שם ומספר טלפון)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את </w:t>
      </w:r>
      <w:r>
        <w:rPr>
          <w:rFonts w:asciiTheme="majorHAnsi" w:hAnsiTheme="majorHAnsi" w:cstheme="majorHAnsi" w:hint="cs"/>
          <w:sz w:val="24"/>
          <w:szCs w:val="24"/>
          <w:rtl/>
        </w:rPr>
        <w:t>רכבו ו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>את סטאטוס מצב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טיפול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 הרכב שלו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במוסך.</w:t>
      </w:r>
    </w:p>
    <w:p w14:paraId="62E0E147" w14:textId="682F5DC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7C2D4DDE" w14:textId="75F4D95F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 w:rsidR="00D334CD" w:rsidRPr="00D334CD">
        <w:rPr>
          <w:rFonts w:asciiTheme="majorHAnsi" w:hAnsiTheme="majorHAnsi" w:cstheme="majorHAnsi"/>
          <w:b/>
          <w:bCs/>
          <w:sz w:val="24"/>
          <w:szCs w:val="24"/>
          <w:u w:val="single"/>
        </w:rPr>
        <w:t>VehicleGenerator</w:t>
      </w:r>
    </w:p>
    <w:p w14:paraId="0B965101" w14:textId="0D207F7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מייצגת את הרכבים שנתמכים ע"י המוסך ואת הפעולות ביצירת רכב חדש 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(כולל יצירת מנוע עבורו) </w:t>
      </w:r>
      <w:r>
        <w:rPr>
          <w:rFonts w:asciiTheme="majorHAnsi" w:hAnsiTheme="majorHAnsi" w:cstheme="majorHAnsi" w:hint="cs"/>
          <w:sz w:val="24"/>
          <w:szCs w:val="24"/>
          <w:rtl/>
        </w:rPr>
        <w:t>בהכנסתו למוסך.</w:t>
      </w:r>
    </w:p>
    <w:p w14:paraId="71E95F28" w14:textId="19C07EA2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מחלקה 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זו הינה המחלקה </w:t>
      </w:r>
      <w:r>
        <w:rPr>
          <w:rFonts w:asciiTheme="majorHAnsi" w:hAnsiTheme="majorHAnsi" w:cstheme="majorHAnsi" w:hint="cs"/>
          <w:sz w:val="24"/>
          <w:szCs w:val="24"/>
          <w:rtl/>
        </w:rPr>
        <w:t>היחידה שתשנה בעת הוספת סוגי רכבים אפשריים לטיפול במוסך או הוספת תכונות לסוגי הרכבים.</w:t>
      </w:r>
    </w:p>
    <w:p w14:paraId="4C48C2A0" w14:textId="77777777" w:rsidR="00C20F8D" w:rsidRDefault="00C20F8D" w:rsidP="00C20F8D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1E5F5C21" w14:textId="60B6610D" w:rsidR="00C20F8D" w:rsidRPr="0068411E" w:rsidRDefault="00C20F8D" w:rsidP="00C20F8D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</w:rPr>
        <w:t>V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ehicleType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 w:hint="cs"/>
          <w:sz w:val="20"/>
          <w:szCs w:val="20"/>
          <w:rtl/>
        </w:rPr>
        <w:t>מחזיק את רשימת הערכים של סוגי כלי הרכב והמנוע שלהם הנתמכים במוסך.</w:t>
      </w:r>
    </w:p>
    <w:p w14:paraId="14970A15" w14:textId="016A8C7E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6F9C6E79" w14:textId="4C7ABF6A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 w:rsidR="00AE1331">
        <w:rPr>
          <w:rFonts w:asciiTheme="majorHAnsi" w:hAnsiTheme="majorHAnsi" w:cstheme="majorHAnsi"/>
          <w:b/>
          <w:bCs/>
          <w:sz w:val="24"/>
          <w:szCs w:val="24"/>
          <w:u w:val="single"/>
        </w:rPr>
        <w:t>Garage</w:t>
      </w:r>
    </w:p>
    <w:p w14:paraId="1C0E324E" w14:textId="4B7AC213" w:rsidR="00AE1331" w:rsidRDefault="00AE1331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את המוסך ומחזיקה רשימת לקוחות שמטופלים במוסך.</w:t>
      </w:r>
    </w:p>
    <w:p w14:paraId="388E573A" w14:textId="30CD1A30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המחלקה היחידה אשר מתקשרת עם ה</w:t>
      </w:r>
      <w:r>
        <w:rPr>
          <w:rFonts w:asciiTheme="majorHAnsi" w:hAnsiTheme="majorHAnsi" w:cstheme="majorHAnsi" w:hint="cs"/>
          <w:sz w:val="24"/>
          <w:szCs w:val="24"/>
        </w:rPr>
        <w:t>UI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את כל הפעולות האפשריות </w:t>
      </w:r>
      <w:r w:rsidR="00D334CD">
        <w:rPr>
          <w:rFonts w:asciiTheme="majorHAnsi" w:hAnsiTheme="majorHAnsi" w:cstheme="majorHAnsi" w:hint="cs"/>
          <w:sz w:val="24"/>
          <w:szCs w:val="24"/>
          <w:rtl/>
        </w:rPr>
        <w:t xml:space="preserve">לביצוע </w:t>
      </w:r>
      <w:r>
        <w:rPr>
          <w:rFonts w:asciiTheme="majorHAnsi" w:hAnsiTheme="majorHAnsi" w:cstheme="majorHAnsi" w:hint="cs"/>
          <w:sz w:val="24"/>
          <w:szCs w:val="24"/>
          <w:rtl/>
        </w:rPr>
        <w:t>במוסך.</w:t>
      </w:r>
    </w:p>
    <w:p w14:paraId="0B73FE8B" w14:textId="77777777" w:rsidR="00C20F8D" w:rsidRDefault="00C20F8D" w:rsidP="00C20F8D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7BF8BFBB" w14:textId="5A17FCD7" w:rsidR="00C20F8D" w:rsidRPr="0068411E" w:rsidRDefault="00C20F8D" w:rsidP="00C20F8D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</w:rPr>
        <w:t>V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ehicle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Status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הערכים של </w:t>
      </w:r>
      <w:r>
        <w:rPr>
          <w:rFonts w:asciiTheme="majorHAnsi" w:hAnsiTheme="majorHAnsi" w:cstheme="majorHAnsi" w:hint="cs"/>
          <w:sz w:val="20"/>
          <w:szCs w:val="20"/>
          <w:rtl/>
        </w:rPr>
        <w:t>כל סוגי סטאטוס המצבים הנתמכים במוסך.</w:t>
      </w:r>
    </w:p>
    <w:p w14:paraId="2A34E550" w14:textId="460ADDF2" w:rsidR="009711E3" w:rsidRDefault="009711E3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29F16555" w14:textId="77777777" w:rsidR="009711E3" w:rsidRDefault="009711E3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7FBD48DB" w14:textId="4B201052" w:rsidR="009711E3" w:rsidRDefault="009711E3" w:rsidP="009711E3">
      <w:pPr>
        <w:spacing w:after="0" w:line="240" w:lineRule="auto"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U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tiles</w:t>
      </w:r>
    </w:p>
    <w:p w14:paraId="281EF0DC" w14:textId="45490EBC" w:rsidR="009711E3" w:rsidRDefault="009711E3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מחלקת עזר, המכילה את מתודת ניסיון ההמרה הגנרית </w:t>
      </w:r>
      <w:r>
        <w:rPr>
          <w:rFonts w:asciiTheme="majorHAnsi" w:hAnsiTheme="majorHAnsi" w:cstheme="majorHAnsi"/>
          <w:sz w:val="24"/>
          <w:szCs w:val="24"/>
        </w:rPr>
        <w:t>TryParse</w:t>
      </w:r>
      <w:r>
        <w:rPr>
          <w:rFonts w:asciiTheme="majorHAnsi" w:hAnsiTheme="majorHAnsi" w:cstheme="majorHAnsi" w:hint="cs"/>
          <w:sz w:val="24"/>
          <w:szCs w:val="24"/>
          <w:rtl/>
        </w:rPr>
        <w:t>. בנוסף מכילה מתודת עזר לשרשור מבנה הנתונים מילון.</w:t>
      </w:r>
    </w:p>
    <w:p w14:paraId="1EC7097B" w14:textId="7E61A95F" w:rsidR="009711E3" w:rsidRDefault="009711E3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 מחלקה זו הינה סטאטית ועל כן לא נדרש לייצר אובייקט מפעיל עבור הפעלת המתודות שלה.</w:t>
      </w:r>
    </w:p>
    <w:p w14:paraId="6B5BED9D" w14:textId="40B789C2" w:rsidR="009711E3" w:rsidRDefault="009711E3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554303E6" w14:textId="2241829D" w:rsidR="009711E3" w:rsidRDefault="009711E3" w:rsidP="009711E3">
      <w:pPr>
        <w:spacing w:after="0" w:line="240" w:lineRule="auto"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ValueOutOfRangeException</w:t>
      </w:r>
    </w:p>
    <w:p w14:paraId="35A25B79" w14:textId="2D3D6EBE" w:rsidR="009711E3" w:rsidRDefault="009711E3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קה זו יורשת ממחלקת </w:t>
      </w:r>
      <w:r>
        <w:rPr>
          <w:rFonts w:asciiTheme="majorHAnsi" w:hAnsiTheme="majorHAnsi" w:cstheme="majorHAnsi"/>
          <w:sz w:val="24"/>
          <w:szCs w:val="24"/>
        </w:rPr>
        <w:t>Exception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ותפקידה לזרוק </w:t>
      </w:r>
      <w:r w:rsidR="00C52697">
        <w:rPr>
          <w:rFonts w:asciiTheme="majorHAnsi" w:hAnsiTheme="majorHAnsi" w:cstheme="majorHAnsi"/>
          <w:sz w:val="24"/>
          <w:szCs w:val="24"/>
        </w:rPr>
        <w:t>Exception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במקרה של קלט לא תקין מבחי</w:t>
      </w:r>
      <w:r w:rsidR="008D77E7">
        <w:rPr>
          <w:rFonts w:asciiTheme="majorHAnsi" w:hAnsiTheme="majorHAnsi" w:cstheme="majorHAnsi" w:hint="cs"/>
          <w:sz w:val="24"/>
          <w:szCs w:val="24"/>
          <w:rtl/>
        </w:rPr>
        <w:t>נה של טווח ערכים רצוי אותם יש לשלוח למחלקה בעת יצירתה.</w:t>
      </w:r>
    </w:p>
    <w:p w14:paraId="22D728FE" w14:textId="334C4DA0" w:rsidR="00C20F8D" w:rsidRDefault="00C20F8D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114AB331" w14:textId="411614B3" w:rsidR="00C20F8D" w:rsidRDefault="00C20F8D" w:rsidP="009711E3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UserInterface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  <w:r w:rsidR="003308F0">
        <w:rPr>
          <w:rFonts w:asciiTheme="majorHAnsi" w:hAnsiTheme="majorHAnsi" w:cstheme="majorHAnsi" w:hint="cs"/>
          <w:sz w:val="24"/>
          <w:szCs w:val="24"/>
          <w:rtl/>
        </w:rPr>
        <w:t xml:space="preserve"> מחלקה העוטפת את כל לוגיקת המוסך, ואחראית לניהול ממשק המשתמש במערכת ניהול המוסך.</w:t>
      </w:r>
    </w:p>
    <w:p w14:paraId="2F812317" w14:textId="77777777" w:rsidR="003308F0" w:rsidRDefault="003308F0" w:rsidP="003308F0">
      <w:pPr>
        <w:spacing w:after="0" w:line="240" w:lineRule="auto"/>
        <w:ind w:left="720"/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Nested</w:t>
      </w:r>
      <w:r>
        <w:rPr>
          <w:rFonts w:asciiTheme="majorHAnsi" w:hAnsiTheme="majorHAnsi" w:cstheme="majorHAnsi" w:hint="cs"/>
          <w:b/>
          <w:bCs/>
          <w:sz w:val="20"/>
          <w:szCs w:val="20"/>
          <w:u w:val="single"/>
          <w:rtl/>
        </w:rPr>
        <w:t>:</w:t>
      </w:r>
    </w:p>
    <w:p w14:paraId="082BE873" w14:textId="03132E9B" w:rsidR="003308F0" w:rsidRPr="0068411E" w:rsidRDefault="003308F0" w:rsidP="003308F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Enum: e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ClientChosenAction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מחזיק את רשימת הערכים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של כל הפעולות שהמשתמש יכול לבצע אל מול המוסך.</w:t>
      </w:r>
    </w:p>
    <w:p w14:paraId="0724F2BE" w14:textId="77777777" w:rsidR="003308F0" w:rsidRPr="003308F0" w:rsidRDefault="003308F0" w:rsidP="009711E3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5C2CBCB4" w14:textId="34F5758B" w:rsidR="009711E3" w:rsidRDefault="001C0DCF" w:rsidP="001C0DCF">
      <w:pPr>
        <w:bidi w:val="0"/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165132B6" wp14:editId="28DF5BE1">
            <wp:extent cx="6495897" cy="8657611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00" cy="86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C80D" w14:textId="3DF2115C" w:rsidR="004B0AC0" w:rsidRDefault="00AE1331" w:rsidP="00C52697">
      <w:pPr>
        <w:bidi w:val="0"/>
        <w:jc w:val="right"/>
        <w:rPr>
          <w:rFonts w:asciiTheme="majorHAnsi" w:hAnsiTheme="majorHAnsi" w:cstheme="majorHAnsi" w:hint="cs"/>
          <w:sz w:val="32"/>
          <w:szCs w:val="32"/>
        </w:rPr>
      </w:pPr>
      <w:r>
        <w:rPr>
          <w:rFonts w:asciiTheme="majorHAnsi" w:hAnsiTheme="majorHAnsi" w:cstheme="majorHAnsi"/>
          <w:sz w:val="24"/>
          <w:szCs w:val="24"/>
          <w:rtl/>
        </w:rPr>
        <w:br w:type="page"/>
      </w:r>
    </w:p>
    <w:p w14:paraId="62965819" w14:textId="6853BE5C" w:rsidR="004B0AC0" w:rsidRPr="004B0AC0" w:rsidRDefault="001C0DCF" w:rsidP="00CC5FB5">
      <w:pPr>
        <w:spacing w:after="0" w:line="240" w:lineRule="auto"/>
        <w:rPr>
          <w:rFonts w:asciiTheme="majorHAnsi" w:hAnsiTheme="majorHAnsi" w:cstheme="majorHAnsi" w:hint="cs"/>
          <w:sz w:val="32"/>
          <w:szCs w:val="32"/>
          <w:rtl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2B34B25A" wp14:editId="2FB23084">
            <wp:extent cx="4353218" cy="7848931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26" cy="78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b/>
          <w:bCs/>
          <w:noProof/>
          <w:sz w:val="20"/>
          <w:szCs w:val="20"/>
        </w:rPr>
        <w:drawing>
          <wp:inline distT="0" distB="0" distL="0" distR="0" wp14:anchorId="6FBACAFA" wp14:editId="213B2F0A">
            <wp:extent cx="2264461" cy="605979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72" cy="606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AC0" w:rsidRPr="004B0AC0" w:rsidSect="00D4604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83C94"/>
    <w:multiLevelType w:val="hybridMultilevel"/>
    <w:tmpl w:val="5F1C3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98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45"/>
    <w:rsid w:val="001C0DCF"/>
    <w:rsid w:val="003308F0"/>
    <w:rsid w:val="00413C4C"/>
    <w:rsid w:val="004B0AC0"/>
    <w:rsid w:val="004B4DD3"/>
    <w:rsid w:val="006646B9"/>
    <w:rsid w:val="0068411E"/>
    <w:rsid w:val="007A4591"/>
    <w:rsid w:val="007B55DF"/>
    <w:rsid w:val="008D77E7"/>
    <w:rsid w:val="00920D62"/>
    <w:rsid w:val="009711E3"/>
    <w:rsid w:val="00982830"/>
    <w:rsid w:val="00AE1331"/>
    <w:rsid w:val="00C20F8D"/>
    <w:rsid w:val="00C310F8"/>
    <w:rsid w:val="00C52697"/>
    <w:rsid w:val="00CC5FB5"/>
    <w:rsid w:val="00D334CD"/>
    <w:rsid w:val="00D46045"/>
    <w:rsid w:val="00F16203"/>
    <w:rsid w:val="00F637FD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98F"/>
  <w15:chartTrackingRefBased/>
  <w15:docId w15:val="{050BB253-C50A-4219-8668-5DFE548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31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71F7F5BC141479C0A61283F4555F0" ma:contentTypeVersion="8" ma:contentTypeDescription="Create a new document." ma:contentTypeScope="" ma:versionID="c29c798087a88e90506112ad80eead13">
  <xsd:schema xmlns:xsd="http://www.w3.org/2001/XMLSchema" xmlns:xs="http://www.w3.org/2001/XMLSchema" xmlns:p="http://schemas.microsoft.com/office/2006/metadata/properties" xmlns:ns3="3aef4fba-0b1d-44b4-84ac-13a8c0b3fd0b" targetNamespace="http://schemas.microsoft.com/office/2006/metadata/properties" ma:root="true" ma:fieldsID="e6a9062a5f752b04c7b38601fe683406" ns3:_="">
    <xsd:import namespace="3aef4fba-0b1d-44b4-84ac-13a8c0b3f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f4fba-0b1d-44b4-84ac-13a8c0b3f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1032F4-7CAD-4DC0-8ADD-B74B79CB9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f4fba-0b1d-44b4-84ac-13a8c0b3f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ECBA39-3FAD-4933-826D-2771D23B57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C979D-2C1D-43B4-A4F5-85B2B089E9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613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הרוש</dc:creator>
  <cp:keywords/>
  <dc:description/>
  <cp:lastModifiedBy>Erez Cohen</cp:lastModifiedBy>
  <cp:revision>6</cp:revision>
  <dcterms:created xsi:type="dcterms:W3CDTF">2020-06-09T20:40:00Z</dcterms:created>
  <dcterms:modified xsi:type="dcterms:W3CDTF">2022-05-04T17:54:00Z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0x010100A2171F7F5BC141479C0A61283F4555F0</vt:lpwstr>
  </property>
</Properties>
</file>