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D6DF" w14:textId="77777777" w:rsidR="00F30F2C" w:rsidRPr="00F30F2C" w:rsidRDefault="00F30F2C" w:rsidP="00F30F2C">
      <w:pPr>
        <w:jc w:val="right"/>
        <w:rPr>
          <w:b/>
          <w:bCs/>
          <w:lang w:val="en-IL"/>
        </w:rPr>
      </w:pPr>
      <w:r w:rsidRPr="00F30F2C">
        <w:rPr>
          <w:b/>
          <w:bCs/>
          <w:lang w:val="en-IL"/>
        </w:rPr>
        <w:t xml:space="preserve">KPMG </w:t>
      </w:r>
      <w:r w:rsidRPr="00F30F2C">
        <w:rPr>
          <w:b/>
          <w:bCs/>
          <w:rtl/>
        </w:rPr>
        <w:t>ישראל רוכשת את</w:t>
      </w:r>
      <w:r w:rsidRPr="00F30F2C">
        <w:rPr>
          <w:b/>
          <w:bCs/>
          <w:lang w:val="en-IL"/>
        </w:rPr>
        <w:t xml:space="preserve"> Q.V </w:t>
      </w:r>
      <w:r w:rsidRPr="00F30F2C">
        <w:rPr>
          <w:b/>
          <w:bCs/>
          <w:rtl/>
        </w:rPr>
        <w:t>טכנולוגיות</w:t>
      </w:r>
    </w:p>
    <w:p w14:paraId="0C77DF0A" w14:textId="77777777" w:rsidR="00F30F2C" w:rsidRPr="00F30F2C" w:rsidRDefault="00F30F2C" w:rsidP="00F30F2C">
      <w:pPr>
        <w:jc w:val="right"/>
        <w:rPr>
          <w:lang w:val="en-IL"/>
        </w:rPr>
      </w:pPr>
      <w:r w:rsidRPr="00F30F2C">
        <w:rPr>
          <w:rtl/>
        </w:rPr>
        <w:t>הנרכשת היא חברה ישראלית, שמתמחה בפיתוח פתרונות טכנולוגים בשילוב</w:t>
      </w:r>
      <w:r w:rsidRPr="00F30F2C">
        <w:rPr>
          <w:lang w:val="en-IL"/>
        </w:rPr>
        <w:t xml:space="preserve"> AI, </w:t>
      </w:r>
      <w:r w:rsidRPr="00F30F2C">
        <w:rPr>
          <w:rtl/>
        </w:rPr>
        <w:t>לשיפור התהליכים וחווית המשתמש במערכות מבוססות סאפ</w:t>
      </w:r>
    </w:p>
    <w:p w14:paraId="6DB434AF" w14:textId="77777777" w:rsidR="00F30F2C" w:rsidRPr="00F30F2C" w:rsidRDefault="00F30F2C" w:rsidP="00F30F2C">
      <w:pPr>
        <w:jc w:val="right"/>
        <w:rPr>
          <w:lang w:val="en-IL"/>
        </w:rPr>
      </w:pPr>
      <w:hyperlink r:id="rId5" w:tooltip="כתבות מאת יוסי הטוני" w:history="1">
        <w:r w:rsidRPr="00F30F2C">
          <w:rPr>
            <w:rStyle w:val="Hyperlink"/>
            <w:rtl/>
          </w:rPr>
          <w:t>יוסי הטוני</w:t>
        </w:r>
      </w:hyperlink>
    </w:p>
    <w:p w14:paraId="3556044D" w14:textId="77777777" w:rsidR="00F30F2C" w:rsidRPr="00F30F2C" w:rsidRDefault="00F30F2C" w:rsidP="00F30F2C">
      <w:pPr>
        <w:jc w:val="right"/>
        <w:rPr>
          <w:lang w:val="en-IL"/>
        </w:rPr>
      </w:pPr>
      <w:r w:rsidRPr="00F30F2C">
        <w:rPr>
          <w:lang w:val="en-IL"/>
        </w:rPr>
        <w:t>10/08/2025 17:07</w:t>
      </w:r>
    </w:p>
    <w:p w14:paraId="3FEFD903" w14:textId="77777777" w:rsidR="00F30F2C" w:rsidRPr="00F30F2C" w:rsidRDefault="00F30F2C" w:rsidP="00F30F2C">
      <w:pPr>
        <w:jc w:val="right"/>
        <w:rPr>
          <w:lang w:val="en-IL"/>
        </w:rPr>
      </w:pPr>
      <w:hyperlink r:id="rId6" w:history="1">
        <w:r w:rsidRPr="00F30F2C">
          <w:rPr>
            <w:rStyle w:val="Hyperlink"/>
            <w:rtl/>
          </w:rPr>
          <w:t>שיתוף</w:t>
        </w:r>
      </w:hyperlink>
    </w:p>
    <w:p w14:paraId="6F65162A" w14:textId="62AEBADB" w:rsidR="00F30F2C" w:rsidRPr="00F30F2C" w:rsidRDefault="00F30F2C" w:rsidP="00F30F2C">
      <w:pPr>
        <w:jc w:val="right"/>
        <w:rPr>
          <w:vanish/>
          <w:lang w:val="en-IL"/>
        </w:rPr>
      </w:pPr>
      <w:r w:rsidRPr="00F30F2C">
        <w:rPr>
          <w:vanish/>
          <w:lang w:val="en-IL"/>
        </w:rPr>
        <w:drawing>
          <wp:inline distT="0" distB="0" distL="0" distR="0" wp14:anchorId="518B7765" wp14:editId="764225BD">
            <wp:extent cx="203200" cy="203200"/>
            <wp:effectExtent l="0" t="0" r="6350" b="6350"/>
            <wp:docPr id="1563238876" name="Picture 18" descr="שתפו את הידיעה במייל">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שתפו את הידיעה במייל">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F30F2C">
        <w:rPr>
          <w:vanish/>
          <w:lang w:val="en-IL"/>
        </w:rPr>
        <w:drawing>
          <wp:inline distT="0" distB="0" distL="0" distR="0" wp14:anchorId="6E703E6C" wp14:editId="4F9D1079">
            <wp:extent cx="914400" cy="914400"/>
            <wp:effectExtent l="0" t="0" r="0" b="0"/>
            <wp:docPr id="341830420" name="Picture 17" descr="שתפו את הידיעה בטוויטר">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שתפו את הידיעה בטוויטר">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F30F2C">
        <w:rPr>
          <w:vanish/>
          <w:lang w:val="en-IL"/>
        </w:rPr>
        <w:drawing>
          <wp:inline distT="0" distB="0" distL="0" distR="0" wp14:anchorId="6317A22E" wp14:editId="79BBEE38">
            <wp:extent cx="857250" cy="857250"/>
            <wp:effectExtent l="0" t="0" r="0" b="0"/>
            <wp:docPr id="599876755" name="Picture 16" descr="שתפו את הידיעה בלינקדין">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שתפו את הידיעה בלינקדין">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F30F2C">
        <w:rPr>
          <w:vanish/>
          <w:lang w:val="en-IL"/>
        </w:rPr>
        <w:drawing>
          <wp:inline distT="0" distB="0" distL="0" distR="0" wp14:anchorId="1CB59CC0" wp14:editId="2C4B218F">
            <wp:extent cx="241300" cy="241300"/>
            <wp:effectExtent l="0" t="0" r="6350" b="6350"/>
            <wp:docPr id="750702289" name="Picture 15" descr="שתפו את הידיעה בוואטסאפ">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שתפו את הידיעה בוואטסאפ">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sidRPr="00F30F2C">
        <w:rPr>
          <w:vanish/>
          <w:lang w:val="en-IL"/>
        </w:rPr>
        <mc:AlternateContent>
          <mc:Choice Requires="wps">
            <w:drawing>
              <wp:inline distT="0" distB="0" distL="0" distR="0" wp14:anchorId="7E4B23A6" wp14:editId="66834887">
                <wp:extent cx="304800" cy="304800"/>
                <wp:effectExtent l="0" t="0" r="0" b="0"/>
                <wp:docPr id="1521710663" name="Rectangle 14" descr="שתפו את הידיעה בטלגרם">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DC3A8" id="Rectangle 14" o:spid="_x0000_s1026" alt="שתפו את הידיעה בטלגרם" href="https://t.me/share/url?url=https://www.pc.co.il/featured/435292/&amp;text=KPMG%20%D7%99%D7%A9%D7%A8%D7%90%D7%9C%20%D7%A8%D7%95%D7%9B%D7%A9%D7%AA%20%D7%90%D7%AA%20Q.V%20%D7%98%D7%9B%D7%A0%D7%95%D7%9C%D7%95%D7%92%D7%99%D7%95%D7%AA"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F30F2C">
        <w:rPr>
          <w:vanish/>
          <w:lang w:val="en-IL"/>
        </w:rPr>
        <w:drawing>
          <wp:inline distT="0" distB="0" distL="0" distR="0" wp14:anchorId="23A39676" wp14:editId="24A78E58">
            <wp:extent cx="889000" cy="914400"/>
            <wp:effectExtent l="0" t="0" r="6350" b="0"/>
            <wp:docPr id="843422587" name="Picture 13" descr="שתפו את הידיעה בפייסבוק">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שתפו את הידיעה בפייסבוק">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000" cy="914400"/>
                    </a:xfrm>
                    <a:prstGeom prst="rect">
                      <a:avLst/>
                    </a:prstGeom>
                    <a:noFill/>
                    <a:ln>
                      <a:noFill/>
                    </a:ln>
                  </pic:spPr>
                </pic:pic>
              </a:graphicData>
            </a:graphic>
          </wp:inline>
        </w:drawing>
      </w:r>
      <w:r w:rsidRPr="00F30F2C">
        <w:rPr>
          <w:vanish/>
          <w:lang w:val="en-IL"/>
        </w:rPr>
        <w:drawing>
          <wp:inline distT="0" distB="0" distL="0" distR="0" wp14:anchorId="55CFE9C8" wp14:editId="7F0F4BB3">
            <wp:extent cx="171450" cy="152400"/>
            <wp:effectExtent l="0" t="0" r="0" b="0"/>
            <wp:docPr id="556651751" name="Picture 12" descr="הדפיסו את הידיעה">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הדפיסו את הידיעה">
                      <a:hlinkClick r:id="rId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 cy="152400"/>
                    </a:xfrm>
                    <a:prstGeom prst="rect">
                      <a:avLst/>
                    </a:prstGeom>
                    <a:noFill/>
                    <a:ln>
                      <a:noFill/>
                    </a:ln>
                  </pic:spPr>
                </pic:pic>
              </a:graphicData>
            </a:graphic>
          </wp:inline>
        </w:drawing>
      </w:r>
    </w:p>
    <w:p w14:paraId="14102D71" w14:textId="77777777" w:rsidR="00F30F2C" w:rsidRPr="00F30F2C" w:rsidRDefault="00F30F2C" w:rsidP="00F30F2C">
      <w:pPr>
        <w:jc w:val="right"/>
        <w:rPr>
          <w:lang w:val="en-IL"/>
        </w:rPr>
      </w:pPr>
      <w:r w:rsidRPr="00F30F2C">
        <w:rPr>
          <w:lang w:val="en-IL"/>
        </w:rPr>
        <w:t>00:00</w:t>
      </w:r>
    </w:p>
    <w:p w14:paraId="4BABF5FB" w14:textId="77777777" w:rsidR="00F30F2C" w:rsidRPr="00F30F2C" w:rsidRDefault="00F30F2C" w:rsidP="00F30F2C">
      <w:pPr>
        <w:jc w:val="right"/>
        <w:rPr>
          <w:lang w:val="en-IL"/>
        </w:rPr>
      </w:pPr>
      <w:r w:rsidRPr="00F30F2C">
        <w:rPr>
          <w:lang w:val="en-IL"/>
        </w:rPr>
        <w:t>00:00</w:t>
      </w:r>
    </w:p>
    <w:p w14:paraId="1F08854A" w14:textId="77777777" w:rsidR="00F30F2C" w:rsidRPr="00F30F2C" w:rsidRDefault="00F30F2C" w:rsidP="00F30F2C">
      <w:pPr>
        <w:jc w:val="right"/>
        <w:rPr>
          <w:lang w:val="en-IL"/>
        </w:rPr>
      </w:pPr>
      <w:r w:rsidRPr="00F30F2C">
        <w:rPr>
          <w:rtl/>
        </w:rPr>
        <w:t>האזינו לכתבה</w:t>
      </w:r>
    </w:p>
    <w:p w14:paraId="24EE18F6" w14:textId="77777777" w:rsidR="00F30F2C" w:rsidRPr="00F30F2C" w:rsidRDefault="00F30F2C" w:rsidP="00F30F2C">
      <w:pPr>
        <w:jc w:val="right"/>
        <w:rPr>
          <w:lang w:val="en-IL"/>
        </w:rPr>
      </w:pPr>
      <w:r w:rsidRPr="00F30F2C">
        <w:rPr>
          <w:lang w:val="en-IL"/>
        </w:rPr>
        <w:t> </w:t>
      </w:r>
    </w:p>
    <w:p w14:paraId="5D406E3B" w14:textId="77777777" w:rsidR="00F30F2C" w:rsidRPr="00F30F2C" w:rsidRDefault="00F30F2C" w:rsidP="00F30F2C">
      <w:pPr>
        <w:jc w:val="right"/>
        <w:rPr>
          <w:lang w:val="en-IL"/>
        </w:rPr>
      </w:pPr>
      <w:r w:rsidRPr="00F30F2C">
        <w:rPr>
          <w:lang w:val="en-IL"/>
        </w:rPr>
        <w:t> </w:t>
      </w:r>
    </w:p>
    <w:p w14:paraId="0BD1B79C" w14:textId="77777777" w:rsidR="00F30F2C" w:rsidRPr="00F30F2C" w:rsidRDefault="00F30F2C" w:rsidP="00F30F2C">
      <w:pPr>
        <w:jc w:val="right"/>
        <w:rPr>
          <w:lang w:val="en-IL"/>
        </w:rPr>
      </w:pPr>
      <w:r w:rsidRPr="00F30F2C">
        <w:rPr>
          <w:lang w:val="en-IL"/>
        </w:rPr>
        <w:t> </w:t>
      </w:r>
    </w:p>
    <w:p w14:paraId="077D9DEA" w14:textId="77777777" w:rsidR="00F30F2C" w:rsidRPr="00F30F2C" w:rsidRDefault="00F30F2C" w:rsidP="00F30F2C">
      <w:pPr>
        <w:jc w:val="right"/>
        <w:rPr>
          <w:lang w:val="en-IL"/>
        </w:rPr>
      </w:pPr>
      <w:r w:rsidRPr="00F30F2C">
        <w:rPr>
          <w:lang w:val="en-IL"/>
        </w:rPr>
        <w:t> </w:t>
      </w:r>
    </w:p>
    <w:p w14:paraId="791FBCFF" w14:textId="77777777" w:rsidR="00F30F2C" w:rsidRPr="00F30F2C" w:rsidRDefault="00F30F2C" w:rsidP="00F30F2C">
      <w:pPr>
        <w:jc w:val="right"/>
        <w:rPr>
          <w:lang w:val="en-IL"/>
        </w:rPr>
      </w:pPr>
      <w:r w:rsidRPr="00F30F2C">
        <w:rPr>
          <w:lang w:val="en-IL"/>
        </w:rPr>
        <w:t> </w:t>
      </w:r>
    </w:p>
    <w:p w14:paraId="51A27C2B" w14:textId="77777777" w:rsidR="00F30F2C" w:rsidRPr="00F30F2C" w:rsidRDefault="00F30F2C" w:rsidP="00F30F2C">
      <w:pPr>
        <w:jc w:val="right"/>
        <w:rPr>
          <w:lang w:val="en-IL"/>
        </w:rPr>
      </w:pPr>
      <w:hyperlink r:id="rId19" w:tgtFrame="_blank" w:history="1">
        <w:r w:rsidRPr="00F30F2C">
          <w:rPr>
            <w:rStyle w:val="Hyperlink"/>
            <w:lang w:val="en-IL"/>
          </w:rPr>
          <w:t>colbass.com</w:t>
        </w:r>
      </w:hyperlink>
    </w:p>
    <w:p w14:paraId="61826F6F" w14:textId="0537CBC1" w:rsidR="00F30F2C" w:rsidRPr="00F30F2C" w:rsidRDefault="00F30F2C" w:rsidP="00F30F2C">
      <w:pPr>
        <w:jc w:val="right"/>
        <w:rPr>
          <w:lang w:val="en-IL"/>
        </w:rPr>
      </w:pPr>
      <w:r w:rsidRPr="00F30F2C">
        <w:rPr>
          <w:lang w:val="en-IL"/>
        </w:rPr>
        <w:drawing>
          <wp:inline distT="0" distB="0" distL="0" distR="0" wp14:anchorId="24489159" wp14:editId="6BDFD694">
            <wp:extent cx="5731510" cy="2958465"/>
            <wp:effectExtent l="0" t="0" r="2540" b="0"/>
            <wp:docPr id="1099421262" name="Picture 11" descr="ערן שלו, שותף מנהל ב-KPMG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ערן שלו, שותף מנהל ב-KPMG ישראל."/>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958465"/>
                    </a:xfrm>
                    <a:prstGeom prst="rect">
                      <a:avLst/>
                    </a:prstGeom>
                    <a:noFill/>
                    <a:ln>
                      <a:noFill/>
                    </a:ln>
                  </pic:spPr>
                </pic:pic>
              </a:graphicData>
            </a:graphic>
          </wp:inline>
        </w:drawing>
      </w:r>
    </w:p>
    <w:p w14:paraId="63F9F227" w14:textId="77777777" w:rsidR="00F30F2C" w:rsidRPr="00F30F2C" w:rsidRDefault="00F30F2C" w:rsidP="00F30F2C">
      <w:pPr>
        <w:jc w:val="right"/>
        <w:rPr>
          <w:lang w:val="en-IL"/>
        </w:rPr>
      </w:pPr>
      <w:r w:rsidRPr="00F30F2C">
        <w:rPr>
          <w:rtl/>
        </w:rPr>
        <w:t>ערן שלו, שותף מנהל ב</w:t>
      </w:r>
      <w:r w:rsidRPr="00F30F2C">
        <w:rPr>
          <w:lang w:val="en-IL"/>
        </w:rPr>
        <w:t xml:space="preserve">-KPMG </w:t>
      </w:r>
      <w:r w:rsidRPr="00F30F2C">
        <w:rPr>
          <w:rtl/>
        </w:rPr>
        <w:t>ישראל</w:t>
      </w:r>
      <w:r w:rsidRPr="00F30F2C">
        <w:rPr>
          <w:lang w:val="en-IL"/>
        </w:rPr>
        <w:t>.</w:t>
      </w:r>
      <w:r w:rsidRPr="00F30F2C">
        <w:rPr>
          <w:rtl/>
        </w:rPr>
        <w:t>צילום: איל מרילוס</w:t>
      </w:r>
    </w:p>
    <w:p w14:paraId="06CBB38A" w14:textId="77777777" w:rsidR="00F30F2C" w:rsidRPr="00F30F2C" w:rsidRDefault="00F30F2C" w:rsidP="00F30F2C">
      <w:pPr>
        <w:jc w:val="right"/>
        <w:rPr>
          <w:lang w:val="en-IL"/>
        </w:rPr>
      </w:pPr>
      <w:r w:rsidRPr="00F30F2C">
        <w:rPr>
          <w:b/>
          <w:bCs/>
          <w:lang w:val="en-IL"/>
        </w:rPr>
        <w:t>KPMG</w:t>
      </w:r>
      <w:r w:rsidRPr="00F30F2C">
        <w:rPr>
          <w:lang w:val="en-IL"/>
        </w:rPr>
        <w:t> </w:t>
      </w:r>
      <w:r w:rsidRPr="00F30F2C">
        <w:rPr>
          <w:rtl/>
        </w:rPr>
        <w:t>ישראל הודיעה היום (א') כי היא רוכשת את </w:t>
      </w:r>
      <w:r w:rsidRPr="00F30F2C">
        <w:rPr>
          <w:b/>
          <w:bCs/>
          <w:lang w:val="en-IL"/>
        </w:rPr>
        <w:t xml:space="preserve">Q.V </w:t>
      </w:r>
      <w:r w:rsidRPr="00F30F2C">
        <w:rPr>
          <w:b/>
          <w:bCs/>
          <w:rtl/>
        </w:rPr>
        <w:t>טכנולוגיות</w:t>
      </w:r>
      <w:r w:rsidRPr="00F30F2C">
        <w:rPr>
          <w:lang w:val="en-IL"/>
        </w:rPr>
        <w:t xml:space="preserve">, </w:t>
      </w:r>
      <w:r w:rsidRPr="00F30F2C">
        <w:rPr>
          <w:rtl/>
        </w:rPr>
        <w:t>המתמחה בפיתוח פתרונות טכנולוגים בשילוב</w:t>
      </w:r>
      <w:r w:rsidRPr="00F30F2C">
        <w:rPr>
          <w:lang w:val="en-IL"/>
        </w:rPr>
        <w:t xml:space="preserve"> AI, </w:t>
      </w:r>
      <w:r w:rsidRPr="00F30F2C">
        <w:rPr>
          <w:rtl/>
        </w:rPr>
        <w:t>לשיפור התהליכים וחווית המשתמש במערכות מבוססות </w:t>
      </w:r>
      <w:r w:rsidRPr="00F30F2C">
        <w:rPr>
          <w:b/>
          <w:bCs/>
          <w:rtl/>
        </w:rPr>
        <w:t>סאפ</w:t>
      </w:r>
      <w:r w:rsidRPr="00F30F2C">
        <w:rPr>
          <w:lang w:val="en-IL"/>
        </w:rPr>
        <w:t xml:space="preserve">. </w:t>
      </w:r>
      <w:r w:rsidRPr="00F30F2C">
        <w:rPr>
          <w:rtl/>
        </w:rPr>
        <w:t>היקף הרכישה לא נמסר, אולם גורמים בענף העריכו אותו בסכום שבין 10 ל-20 מיליון שקלים</w:t>
      </w:r>
      <w:r w:rsidRPr="00F30F2C">
        <w:rPr>
          <w:lang w:val="en-IL"/>
        </w:rPr>
        <w:t>.</w:t>
      </w:r>
    </w:p>
    <w:p w14:paraId="4FB361CA" w14:textId="77777777" w:rsidR="00F30F2C" w:rsidRPr="00F30F2C" w:rsidRDefault="00F30F2C" w:rsidP="00F30F2C">
      <w:pPr>
        <w:jc w:val="right"/>
        <w:rPr>
          <w:lang w:val="en-IL"/>
        </w:rPr>
      </w:pPr>
      <w:r w:rsidRPr="00F30F2C">
        <w:rPr>
          <w:lang w:val="en-IL"/>
        </w:rPr>
        <w:lastRenderedPageBreak/>
        <w:t xml:space="preserve">Q.V </w:t>
      </w:r>
      <w:r w:rsidRPr="00F30F2C">
        <w:rPr>
          <w:rtl/>
        </w:rPr>
        <w:t>היא חברה ישראלית, שהוקמה ב-2009. החברה מפתחת פתרונות טכנולוגים מתקדמים וחדשניים בשילוב בינה מלאכותית על בסיס תשתיות סאפ, בעבור חברות גדולות בישראל ובחו"ל</w:t>
      </w:r>
      <w:r w:rsidRPr="00F30F2C">
        <w:rPr>
          <w:lang w:val="en-IL"/>
        </w:rPr>
        <w:t>.</w:t>
      </w:r>
    </w:p>
    <w:p w14:paraId="2FBB661D" w14:textId="77777777" w:rsidR="00F30F2C" w:rsidRPr="00F30F2C" w:rsidRDefault="00F30F2C" w:rsidP="00F30F2C">
      <w:pPr>
        <w:jc w:val="right"/>
        <w:rPr>
          <w:lang w:val="en-IL"/>
        </w:rPr>
      </w:pPr>
      <w:r w:rsidRPr="00F30F2C">
        <w:rPr>
          <w:rtl/>
        </w:rPr>
        <w:t>הרוכשת היא פירמת ייעוץ וראיית חשבון מהגדולות בארץ, ויש לה מרכז מחקר ופיתוח טכנולוגי שמונה מאות מומחים, שמייעצים, מפתחים ומטמיעים פתרונות טכנולוגיים בקרב מגוון ארגונים בישראל</w:t>
      </w:r>
      <w:r w:rsidRPr="00F30F2C">
        <w:rPr>
          <w:lang w:val="en-IL"/>
        </w:rPr>
        <w:t>.</w:t>
      </w:r>
    </w:p>
    <w:p w14:paraId="4349374F" w14:textId="77777777" w:rsidR="00F30F2C" w:rsidRPr="00F30F2C" w:rsidRDefault="00F30F2C" w:rsidP="00F30F2C">
      <w:pPr>
        <w:jc w:val="right"/>
        <w:rPr>
          <w:lang w:val="en-IL"/>
        </w:rPr>
      </w:pPr>
      <w:r w:rsidRPr="00F30F2C">
        <w:rPr>
          <w:lang w:val="en-IL"/>
        </w:rPr>
        <w:t>"</w:t>
      </w:r>
      <w:r w:rsidRPr="00F30F2C">
        <w:rPr>
          <w:rtl/>
        </w:rPr>
        <w:t>המהלך מהווה נדבך משלים לפירמה", נמסר מ</w:t>
      </w:r>
      <w:r w:rsidRPr="00F30F2C">
        <w:rPr>
          <w:lang w:val="en-IL"/>
        </w:rPr>
        <w:t>-KPMG, "</w:t>
      </w:r>
      <w:r w:rsidRPr="00F30F2C">
        <w:rPr>
          <w:rtl/>
        </w:rPr>
        <w:t>ומטרתו היא להציע פתרונות טכנולוגיים מתקדמים – החל מהתכנון האסטרטגי, עבור ביישום בפועל, וכלה בשיפור התהליכים וביצירת חוויית שימוש חדשנית וייחודית למשתמשי סאפ בישראל ומעבר לים</w:t>
      </w:r>
      <w:r w:rsidRPr="00F30F2C">
        <w:rPr>
          <w:lang w:val="en-IL"/>
        </w:rPr>
        <w:t>".</w:t>
      </w:r>
    </w:p>
    <w:p w14:paraId="6ADBA431" w14:textId="77777777" w:rsidR="00F30F2C" w:rsidRPr="00F30F2C" w:rsidRDefault="00F30F2C" w:rsidP="00F30F2C">
      <w:pPr>
        <w:jc w:val="right"/>
        <w:rPr>
          <w:b/>
          <w:bCs/>
          <w:lang w:val="en-IL"/>
        </w:rPr>
      </w:pPr>
      <w:r w:rsidRPr="00F30F2C">
        <w:rPr>
          <w:b/>
          <w:bCs/>
          <w:lang w:val="en-IL"/>
        </w:rPr>
        <w:t>"</w:t>
      </w:r>
      <w:r w:rsidRPr="00F30F2C">
        <w:rPr>
          <w:b/>
          <w:bCs/>
          <w:rtl/>
        </w:rPr>
        <w:t>הרכישה – חלק מאסטרטגיית החדשנות של</w:t>
      </w:r>
      <w:r w:rsidRPr="00F30F2C">
        <w:rPr>
          <w:b/>
          <w:bCs/>
          <w:lang w:val="en-IL"/>
        </w:rPr>
        <w:t xml:space="preserve"> KPMG"</w:t>
      </w:r>
    </w:p>
    <w:p w14:paraId="0736EB7B" w14:textId="77777777" w:rsidR="00F30F2C" w:rsidRPr="00F30F2C" w:rsidRDefault="00F30F2C" w:rsidP="00F30F2C">
      <w:pPr>
        <w:jc w:val="right"/>
        <w:rPr>
          <w:lang w:val="en-IL"/>
        </w:rPr>
      </w:pPr>
      <w:r w:rsidRPr="00F30F2C">
        <w:rPr>
          <w:rtl/>
        </w:rPr>
        <w:t>לדברי </w:t>
      </w:r>
      <w:r w:rsidRPr="00F30F2C">
        <w:rPr>
          <w:b/>
          <w:bCs/>
          <w:rtl/>
        </w:rPr>
        <w:t>ערן שלו</w:t>
      </w:r>
      <w:r w:rsidRPr="00F30F2C">
        <w:rPr>
          <w:lang w:val="en-IL"/>
        </w:rPr>
        <w:t xml:space="preserve">, </w:t>
      </w:r>
      <w:r w:rsidRPr="00F30F2C">
        <w:rPr>
          <w:rtl/>
        </w:rPr>
        <w:t>שותף מנהל ב</w:t>
      </w:r>
      <w:r w:rsidRPr="00F30F2C">
        <w:rPr>
          <w:lang w:val="en-IL"/>
        </w:rPr>
        <w:t xml:space="preserve">-KPMG </w:t>
      </w:r>
      <w:r w:rsidRPr="00F30F2C">
        <w:rPr>
          <w:rtl/>
        </w:rPr>
        <w:t>ישראל, "שילוב</w:t>
      </w:r>
      <w:r w:rsidRPr="00F30F2C">
        <w:rPr>
          <w:lang w:val="en-IL"/>
        </w:rPr>
        <w:t xml:space="preserve"> Q.V </w:t>
      </w:r>
      <w:r w:rsidRPr="00F30F2C">
        <w:rPr>
          <w:rtl/>
        </w:rPr>
        <w:t>הוא חלק מאסטרטגיית החדשנות שלנו, על מנת להציע הצעת ערך במגוון רחב של שירותים ויכולות – ולא רק לדבר עליהם. יש כאן שילוב יכולות, המאפשר לנו להציע פתרונות עם ערך מוסף אמיתי ברמת הארגון כולו</w:t>
      </w:r>
      <w:r w:rsidRPr="00F30F2C">
        <w:rPr>
          <w:lang w:val="en-IL"/>
        </w:rPr>
        <w:t>".</w:t>
      </w:r>
    </w:p>
    <w:p w14:paraId="60F494F0" w14:textId="25F9E072" w:rsidR="00F30F2C" w:rsidRPr="00F30F2C" w:rsidRDefault="00F30F2C" w:rsidP="00F30F2C">
      <w:pPr>
        <w:jc w:val="right"/>
        <w:rPr>
          <w:lang w:val="en-IL"/>
        </w:rPr>
      </w:pPr>
      <w:r w:rsidRPr="00F30F2C">
        <w:rPr>
          <w:lang w:val="en-IL"/>
        </w:rPr>
        <w:drawing>
          <wp:inline distT="0" distB="0" distL="0" distR="0" wp14:anchorId="0EFCC832" wp14:editId="395FA997">
            <wp:extent cx="5731510" cy="2958465"/>
            <wp:effectExtent l="0" t="0" r="2540" b="0"/>
            <wp:docPr id="1837954902" name="Picture 10" descr="רונן ארגוב, המייסד והבעלים של Q.V טכנולוגי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רונן ארגוב, המייסד והבעלים של Q.V טכנולוגיות."/>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958465"/>
                    </a:xfrm>
                    <a:prstGeom prst="rect">
                      <a:avLst/>
                    </a:prstGeom>
                    <a:noFill/>
                    <a:ln>
                      <a:noFill/>
                    </a:ln>
                  </pic:spPr>
                </pic:pic>
              </a:graphicData>
            </a:graphic>
          </wp:inline>
        </w:drawing>
      </w:r>
    </w:p>
    <w:p w14:paraId="2202B16D" w14:textId="77777777" w:rsidR="00F30F2C" w:rsidRPr="00F30F2C" w:rsidRDefault="00F30F2C" w:rsidP="00F30F2C">
      <w:pPr>
        <w:jc w:val="right"/>
        <w:rPr>
          <w:lang w:val="en-IL"/>
        </w:rPr>
      </w:pPr>
      <w:r w:rsidRPr="00F30F2C">
        <w:rPr>
          <w:rtl/>
        </w:rPr>
        <w:t>רונן ארגוב, המייסד והבעלים של</w:t>
      </w:r>
      <w:r w:rsidRPr="00F30F2C">
        <w:rPr>
          <w:lang w:val="en-IL"/>
        </w:rPr>
        <w:t xml:space="preserve"> Q.V </w:t>
      </w:r>
      <w:r w:rsidRPr="00F30F2C">
        <w:rPr>
          <w:rtl/>
        </w:rPr>
        <w:t>טכנולוגיות</w:t>
      </w:r>
      <w:r w:rsidRPr="00F30F2C">
        <w:rPr>
          <w:lang w:val="en-IL"/>
        </w:rPr>
        <w:t>. </w:t>
      </w:r>
      <w:r w:rsidRPr="00F30F2C">
        <w:rPr>
          <w:rtl/>
        </w:rPr>
        <w:t>צילום: יריב ויינברג</w:t>
      </w:r>
    </w:p>
    <w:p w14:paraId="5C5D6E33" w14:textId="77777777" w:rsidR="00F30F2C" w:rsidRPr="00F30F2C" w:rsidRDefault="00F30F2C" w:rsidP="00F30F2C">
      <w:pPr>
        <w:jc w:val="right"/>
        <w:rPr>
          <w:lang w:val="en-IL"/>
        </w:rPr>
      </w:pPr>
      <w:r w:rsidRPr="00F30F2C">
        <w:rPr>
          <w:b/>
          <w:bCs/>
          <w:rtl/>
        </w:rPr>
        <w:t>רונן ארגוב</w:t>
      </w:r>
      <w:r w:rsidRPr="00F30F2C">
        <w:rPr>
          <w:lang w:val="en-IL"/>
        </w:rPr>
        <w:t xml:space="preserve">, </w:t>
      </w:r>
      <w:r w:rsidRPr="00F30F2C">
        <w:rPr>
          <w:rtl/>
        </w:rPr>
        <w:t>המייסד והבעלים של</w:t>
      </w:r>
      <w:r w:rsidRPr="00F30F2C">
        <w:rPr>
          <w:lang w:val="en-IL"/>
        </w:rPr>
        <w:t xml:space="preserve"> Q.V </w:t>
      </w:r>
      <w:r w:rsidRPr="00F30F2C">
        <w:rPr>
          <w:rtl/>
        </w:rPr>
        <w:t>טכנולוגיות, ציין ש-"השילוב של הידע והניסיון שצברנו עם העוצמה של פירמה בסדר גודל כזה מהווה עבורנו מכפיל כוח משמעותי במגוון הפתרונות שאנחנו מציעים, עם יכולות השפעה והתרחבות בישראל ובחו"ל</w:t>
      </w:r>
      <w:r w:rsidRPr="00F30F2C">
        <w:rPr>
          <w:lang w:val="en-IL"/>
        </w:rPr>
        <w:t>".</w:t>
      </w:r>
    </w:p>
    <w:p w14:paraId="07597EEF" w14:textId="77777777" w:rsidR="00F30F2C" w:rsidRPr="00F30F2C" w:rsidRDefault="00F30F2C" w:rsidP="00F30F2C">
      <w:pPr>
        <w:jc w:val="right"/>
        <w:rPr>
          <w:lang w:val="en-IL"/>
        </w:rPr>
      </w:pPr>
      <w:r w:rsidRPr="00F30F2C">
        <w:rPr>
          <w:lang w:val="en-IL"/>
        </w:rPr>
        <w:t xml:space="preserve">KPMG </w:t>
      </w:r>
      <w:r w:rsidRPr="00F30F2C">
        <w:rPr>
          <w:rtl/>
        </w:rPr>
        <w:t>רכשה בשנה האחרונה את </w:t>
      </w:r>
      <w:r w:rsidRPr="00F30F2C">
        <w:rPr>
          <w:b/>
          <w:bCs/>
          <w:rtl/>
        </w:rPr>
        <w:t>כרמי ידע</w:t>
      </w:r>
      <w:r w:rsidRPr="00F30F2C">
        <w:rPr>
          <w:lang w:val="en-IL"/>
        </w:rPr>
        <w:t xml:space="preserve">, </w:t>
      </w:r>
      <w:r w:rsidRPr="00F30F2C">
        <w:rPr>
          <w:rtl/>
        </w:rPr>
        <w:t>שמתמחה בפיתוח והטמעת פתרונות למידה ופיתוח ארגוני, ואת חברת הייעוץ הארגוני </w:t>
      </w:r>
      <w:r w:rsidRPr="00F30F2C">
        <w:rPr>
          <w:b/>
          <w:bCs/>
          <w:lang w:val="en-IL"/>
        </w:rPr>
        <w:t>AL Consulting</w:t>
      </w:r>
      <w:r w:rsidRPr="00F30F2C">
        <w:rPr>
          <w:lang w:val="en-IL"/>
        </w:rPr>
        <w:t xml:space="preserve">. </w:t>
      </w:r>
      <w:r w:rsidRPr="00F30F2C">
        <w:rPr>
          <w:rtl/>
        </w:rPr>
        <w:t>הרוכשת היא אחת מארבע הפירמות המובילות בעולם בתחומי הביקורת, המיסים, הייעוץ והטכנולוגיה. היא פועלת ביותר מ-140 מדינות, ומעסיקה כ-250 אלף שותפים ועובדים. בישראל מונה</w:t>
      </w:r>
      <w:r w:rsidRPr="00F30F2C">
        <w:rPr>
          <w:lang w:val="en-IL"/>
        </w:rPr>
        <w:t xml:space="preserve"> KPMG </w:t>
      </w:r>
      <w:r w:rsidRPr="00F30F2C">
        <w:rPr>
          <w:rtl/>
        </w:rPr>
        <w:t>כ-1,700 מומחים, מהם כ-100 שותפים, שפועלים בחמישה סניפים בארץ. כמו כן, היא מנהלת מערך טכנולוגי</w:t>
      </w:r>
      <w:r w:rsidRPr="00F30F2C">
        <w:rPr>
          <w:lang w:val="en-IL"/>
        </w:rPr>
        <w:t xml:space="preserve"> – KPMG Technology Consulting, </w:t>
      </w:r>
      <w:r w:rsidRPr="00F30F2C">
        <w:rPr>
          <w:rtl/>
        </w:rPr>
        <w:t>שמפתח פתרונות בתחומי ה</w:t>
      </w:r>
      <w:r w:rsidRPr="00F30F2C">
        <w:rPr>
          <w:lang w:val="en-IL"/>
        </w:rPr>
        <w:t xml:space="preserve">-AI, </w:t>
      </w:r>
      <w:r w:rsidRPr="00F30F2C">
        <w:rPr>
          <w:rtl/>
        </w:rPr>
        <w:t>הסייבר, הענן, הדאטה והטרנספורמציה הדיגיטלית</w:t>
      </w:r>
      <w:r w:rsidRPr="00F30F2C">
        <w:rPr>
          <w:lang w:val="en-IL"/>
        </w:rPr>
        <w:t>.</w:t>
      </w:r>
    </w:p>
    <w:p w14:paraId="61B75C7D" w14:textId="77777777" w:rsidR="00E772A0" w:rsidRDefault="00E772A0" w:rsidP="00F30F2C">
      <w:pPr>
        <w:jc w:val="right"/>
      </w:pPr>
    </w:p>
    <w:p w14:paraId="7C6A429F" w14:textId="77777777" w:rsidR="00F30F2C" w:rsidRDefault="00F30F2C" w:rsidP="00F30F2C">
      <w:pPr>
        <w:jc w:val="right"/>
      </w:pPr>
    </w:p>
    <w:p w14:paraId="4DB63DCB" w14:textId="77777777" w:rsidR="00F30F2C" w:rsidRDefault="00F30F2C" w:rsidP="00F30F2C">
      <w:pPr>
        <w:jc w:val="right"/>
      </w:pPr>
    </w:p>
    <w:p w14:paraId="76E7F14B" w14:textId="77777777" w:rsidR="00F30F2C" w:rsidRDefault="00F30F2C" w:rsidP="00F30F2C">
      <w:pPr>
        <w:jc w:val="right"/>
      </w:pPr>
    </w:p>
    <w:p w14:paraId="7176ECCE" w14:textId="77777777" w:rsidR="00F30F2C" w:rsidRDefault="00F30F2C" w:rsidP="00F30F2C">
      <w:pPr>
        <w:jc w:val="right"/>
      </w:pPr>
    </w:p>
    <w:p w14:paraId="4F7BD194" w14:textId="77777777" w:rsidR="00F30F2C" w:rsidRPr="00F30F2C" w:rsidRDefault="00F30F2C" w:rsidP="00F30F2C">
      <w:pPr>
        <w:jc w:val="right"/>
        <w:rPr>
          <w:lang w:val="en-IL"/>
        </w:rPr>
      </w:pPr>
      <w:r w:rsidRPr="00F30F2C">
        <w:rPr>
          <w:lang w:val="en-IL"/>
        </w:rPr>
        <w:br/>
      </w:r>
    </w:p>
    <w:p w14:paraId="5C23EE4F" w14:textId="77777777" w:rsidR="00F30F2C" w:rsidRPr="00F30F2C" w:rsidRDefault="00F30F2C" w:rsidP="00F30F2C">
      <w:pPr>
        <w:numPr>
          <w:ilvl w:val="0"/>
          <w:numId w:val="1"/>
        </w:numPr>
        <w:jc w:val="right"/>
        <w:rPr>
          <w:lang w:val="en-IL"/>
        </w:rPr>
      </w:pPr>
    </w:p>
    <w:p w14:paraId="697A3AD7" w14:textId="77777777" w:rsidR="00F30F2C" w:rsidRPr="00F30F2C" w:rsidRDefault="00F30F2C" w:rsidP="00F30F2C">
      <w:pPr>
        <w:numPr>
          <w:ilvl w:val="0"/>
          <w:numId w:val="1"/>
        </w:numPr>
        <w:jc w:val="right"/>
        <w:rPr>
          <w:b/>
          <w:bCs/>
          <w:lang w:val="en-IL"/>
        </w:rPr>
      </w:pPr>
      <w:r w:rsidRPr="00F30F2C">
        <w:rPr>
          <w:b/>
          <w:bCs/>
          <w:rtl/>
        </w:rPr>
        <w:t>כלכליסט דיגיטל</w:t>
      </w:r>
    </w:p>
    <w:p w14:paraId="11304AC3" w14:textId="77777777" w:rsidR="00F30F2C" w:rsidRPr="00F30F2C" w:rsidRDefault="00F30F2C" w:rsidP="00F30F2C">
      <w:pPr>
        <w:jc w:val="right"/>
        <w:rPr>
          <w:lang w:val="en-IL"/>
        </w:rPr>
      </w:pPr>
      <w:r w:rsidRPr="00F30F2C">
        <w:rPr>
          <w:lang w:val="en-IL"/>
        </w:rPr>
        <w:t>KPMG</w:t>
      </w:r>
      <w:r w:rsidRPr="00F30F2C">
        <w:rPr>
          <w:rtl/>
        </w:rPr>
        <w:t xml:space="preserve"> ישראל מרחיבה את מערך הייעוץ: רוכשת את חברת הייעוץ הארגוני </w:t>
      </w:r>
      <w:r w:rsidRPr="00F30F2C">
        <w:rPr>
          <w:lang w:val="en-IL"/>
        </w:rPr>
        <w:t>AL Consultants</w:t>
      </w:r>
    </w:p>
    <w:p w14:paraId="04B0C999" w14:textId="77777777" w:rsidR="00F30F2C" w:rsidRPr="00F30F2C" w:rsidRDefault="00F30F2C" w:rsidP="00F30F2C">
      <w:pPr>
        <w:jc w:val="right"/>
        <w:rPr>
          <w:rtl/>
        </w:rPr>
      </w:pPr>
      <w:r w:rsidRPr="00F30F2C">
        <w:rPr>
          <w:rtl/>
        </w:rPr>
        <w:t xml:space="preserve">איה לחמי, מייסדת </w:t>
      </w:r>
      <w:r w:rsidRPr="00F30F2C">
        <w:rPr>
          <w:lang w:val="en-IL"/>
        </w:rPr>
        <w:t>AL Consultants</w:t>
      </w:r>
      <w:r w:rsidRPr="00F30F2C">
        <w:rPr>
          <w:rtl/>
        </w:rPr>
        <w:t>, תוביל את יחידת ה-</w:t>
      </w:r>
      <w:r w:rsidRPr="00F30F2C">
        <w:rPr>
          <w:lang w:val="en-IL"/>
        </w:rPr>
        <w:t>People Transformation</w:t>
      </w:r>
      <w:r w:rsidRPr="00F30F2C">
        <w:rPr>
          <w:rtl/>
        </w:rPr>
        <w:t xml:space="preserve"> &amp; </w:t>
      </w:r>
      <w:r w:rsidRPr="00F30F2C">
        <w:rPr>
          <w:lang w:val="en-IL"/>
        </w:rPr>
        <w:t>Leadership</w:t>
      </w:r>
      <w:r w:rsidRPr="00F30F2C">
        <w:rPr>
          <w:rtl/>
        </w:rPr>
        <w:t xml:space="preserve"> החדשה ב-</w:t>
      </w:r>
      <w:r w:rsidRPr="00F30F2C">
        <w:rPr>
          <w:lang w:val="en-IL"/>
        </w:rPr>
        <w:t>KPMG</w:t>
      </w:r>
      <w:r w:rsidRPr="00F30F2C">
        <w:rPr>
          <w:rtl/>
        </w:rPr>
        <w:t>; המהלך משקף את החשיבות הגוברת של אסטרטגיה ארגונית בעולם העסקי</w:t>
      </w:r>
    </w:p>
    <w:p w14:paraId="0D32B340" w14:textId="77777777" w:rsidR="00F30F2C" w:rsidRPr="00F30F2C" w:rsidRDefault="00F30F2C" w:rsidP="00F30F2C">
      <w:pPr>
        <w:jc w:val="right"/>
        <w:rPr>
          <w:b/>
          <w:bCs/>
          <w:rtl/>
        </w:rPr>
      </w:pPr>
      <w:r w:rsidRPr="00F30F2C">
        <w:rPr>
          <w:b/>
          <w:bCs/>
          <w:rtl/>
        </w:rPr>
        <w:t>בשירות שיווקיסט</w:t>
      </w:r>
    </w:p>
    <w:p w14:paraId="6D13485B" w14:textId="77777777" w:rsidR="00F30F2C" w:rsidRPr="00F30F2C" w:rsidRDefault="00F30F2C" w:rsidP="00F30F2C">
      <w:pPr>
        <w:jc w:val="right"/>
        <w:rPr>
          <w:lang w:val="en-IL"/>
        </w:rPr>
      </w:pPr>
      <w:r w:rsidRPr="00F30F2C">
        <w:rPr>
          <w:lang w:val="en-IL"/>
        </w:rPr>
        <w:t>09:35, 15.10.24</w:t>
      </w:r>
    </w:p>
    <w:p w14:paraId="17CBCE69" w14:textId="77777777" w:rsidR="00F30F2C" w:rsidRPr="00F30F2C" w:rsidRDefault="00F30F2C" w:rsidP="00F30F2C">
      <w:pPr>
        <w:jc w:val="right"/>
        <w:rPr>
          <w:lang w:val="en-IL"/>
        </w:rPr>
      </w:pPr>
      <w:r w:rsidRPr="00F30F2C">
        <w:rPr>
          <w:rtl/>
        </w:rPr>
        <w:t xml:space="preserve">פירמת רואי החשבון והייעוץ </w:t>
      </w:r>
      <w:r w:rsidRPr="00F30F2C">
        <w:rPr>
          <w:lang w:val="en-IL"/>
        </w:rPr>
        <w:t>KPMG</w:t>
      </w:r>
      <w:r w:rsidRPr="00F30F2C">
        <w:rPr>
          <w:rtl/>
        </w:rPr>
        <w:t xml:space="preserve"> הודיעה על צירופה של חברת הייעוץ הארגוני </w:t>
      </w:r>
      <w:r w:rsidRPr="00F30F2C">
        <w:rPr>
          <w:lang w:val="en-IL"/>
        </w:rPr>
        <w:t>AL Consultants</w:t>
      </w:r>
      <w:r w:rsidRPr="00F30F2C">
        <w:rPr>
          <w:rtl/>
        </w:rPr>
        <w:t xml:space="preserve"> למערך הייעוץ של הפירמה. </w:t>
      </w:r>
      <w:r w:rsidRPr="00F30F2C">
        <w:rPr>
          <w:lang w:val="en-IL"/>
        </w:rPr>
        <w:t>AL Consultants</w:t>
      </w:r>
      <w:r w:rsidRPr="00F30F2C">
        <w:rPr>
          <w:rtl/>
        </w:rPr>
        <w:t xml:space="preserve"> נוסדה ע"י איה לחמי בשנת 2012. </w:t>
      </w:r>
    </w:p>
    <w:p w14:paraId="00BA55A9" w14:textId="77777777" w:rsidR="00F30F2C" w:rsidRPr="00F30F2C" w:rsidRDefault="00F30F2C" w:rsidP="00F30F2C">
      <w:pPr>
        <w:jc w:val="right"/>
        <w:rPr>
          <w:rtl/>
        </w:rPr>
      </w:pPr>
      <w:r w:rsidRPr="00F30F2C">
        <w:rPr>
          <w:rtl/>
        </w:rPr>
        <w:t xml:space="preserve">לחמי תוביל את יחידת ה- </w:t>
      </w:r>
      <w:r w:rsidRPr="00F30F2C">
        <w:rPr>
          <w:lang w:val="en-IL"/>
        </w:rPr>
        <w:t>People Transformation</w:t>
      </w:r>
      <w:r w:rsidRPr="00F30F2C">
        <w:rPr>
          <w:rtl/>
        </w:rPr>
        <w:t xml:space="preserve"> &amp; </w:t>
      </w:r>
      <w:r w:rsidRPr="00F30F2C">
        <w:rPr>
          <w:lang w:val="en-IL"/>
        </w:rPr>
        <w:t>Leadership</w:t>
      </w:r>
      <w:r w:rsidRPr="00F30F2C">
        <w:rPr>
          <w:rtl/>
        </w:rPr>
        <w:t xml:space="preserve"> – בתוך מערך הייעוץ של </w:t>
      </w:r>
      <w:r w:rsidRPr="00F30F2C">
        <w:rPr>
          <w:lang w:val="en-IL"/>
        </w:rPr>
        <w:t>KPMG</w:t>
      </w:r>
      <w:r w:rsidRPr="00F30F2C">
        <w:rPr>
          <w:rtl/>
        </w:rPr>
        <w:t xml:space="preserve">, היחידה תוביל את הייעוץ הארגוני ומשאבי אנוש לשדרות הניהול בארגונים ולבעלי תפקידים מרכזיים, בניהול תהליכי שינוי, מיתוג מעסיק ותקשורת פנים ארגונית, פיתוח מנהיגות והכשרות מנהלים, עיצוב תהליכי הון אנושי, יצירת מחוברות עובדים ועוד. </w:t>
      </w:r>
    </w:p>
    <w:p w14:paraId="0774DAC3" w14:textId="77777777" w:rsidR="00F30F2C" w:rsidRPr="00F30F2C" w:rsidRDefault="00F30F2C" w:rsidP="00F30F2C">
      <w:pPr>
        <w:jc w:val="right"/>
        <w:rPr>
          <w:b/>
          <w:bCs/>
          <w:rtl/>
        </w:rPr>
      </w:pPr>
      <w:hyperlink r:id="rId22" w:tgtFrame="_blank" w:tooltip="נפתח בכרטיסייה חדשה" w:history="1">
        <w:r w:rsidRPr="00F30F2C">
          <w:rPr>
            <w:rStyle w:val="Hyperlink"/>
            <w:lang w:val="en-IL"/>
          </w:rPr>
          <w:t>by Taboola</w:t>
        </w:r>
      </w:hyperlink>
    </w:p>
    <w:p w14:paraId="28F91E52" w14:textId="77777777" w:rsidR="00F30F2C" w:rsidRPr="00F30F2C" w:rsidRDefault="00F30F2C" w:rsidP="00F30F2C">
      <w:pPr>
        <w:jc w:val="right"/>
        <w:rPr>
          <w:rStyle w:val="Hyperlink"/>
          <w:rtl/>
        </w:rPr>
      </w:pPr>
      <w:r w:rsidRPr="00F30F2C">
        <w:rPr>
          <w:rtl/>
        </w:rPr>
        <w:fldChar w:fldCharType="begin"/>
      </w:r>
      <w:r w:rsidRPr="00F30F2C">
        <w:rPr>
          <w:lang w:val="en-IL"/>
        </w:rPr>
        <w:instrText>HYPERLINK "https://go.offerdigest.net/4086fc07-31dd-475f-be52-da33fa7cf141"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p>
    <w:p w14:paraId="780CE699" w14:textId="77777777" w:rsidR="00F30F2C" w:rsidRPr="00F30F2C" w:rsidRDefault="00F30F2C" w:rsidP="00F30F2C">
      <w:pPr>
        <w:jc w:val="right"/>
        <w:rPr>
          <w:rStyle w:val="Hyperlink"/>
          <w:rtl/>
        </w:rPr>
      </w:pPr>
      <w:r w:rsidRPr="00F30F2C">
        <w:rPr>
          <w:rtl/>
        </w:rPr>
        <w:fldChar w:fldCharType="end"/>
      </w:r>
      <w:r w:rsidRPr="00F30F2C">
        <w:rPr>
          <w:rtl/>
        </w:rPr>
        <w:fldChar w:fldCharType="begin"/>
      </w:r>
      <w:r w:rsidRPr="00F30F2C">
        <w:rPr>
          <w:lang w:val="en-IL"/>
        </w:rPr>
        <w:instrText>HYPERLINK "https://go.offerdigest.net/4086fc07-31dd-475f-be52-da33fa7cf141"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r w:rsidRPr="00F30F2C">
        <w:rPr>
          <w:rStyle w:val="Hyperlink"/>
          <w:rtl/>
        </w:rPr>
        <w:t xml:space="preserve">דום נשימה בשינה: הכרית שעוזרת סוף סוף לנשוםכרית השינה ארגו־דרילה | </w:t>
      </w:r>
    </w:p>
    <w:p w14:paraId="21F7639F" w14:textId="77777777" w:rsidR="00F30F2C" w:rsidRPr="00F30F2C" w:rsidRDefault="00F30F2C" w:rsidP="00F30F2C">
      <w:pPr>
        <w:jc w:val="right"/>
        <w:rPr>
          <w:rtl/>
        </w:rPr>
      </w:pPr>
      <w:r w:rsidRPr="00F30F2C">
        <w:rPr>
          <w:rtl/>
        </w:rPr>
        <w:fldChar w:fldCharType="end"/>
      </w:r>
      <w:hyperlink r:id="rId23" w:tgtFrame="_blank" w:tooltip="נפתח בכרטיסייה חדשה" w:history="1">
        <w:r w:rsidRPr="00F30F2C">
          <w:rPr>
            <w:rStyle w:val="Hyperlink"/>
            <w:rtl/>
          </w:rPr>
          <w:t>ממומן</w:t>
        </w:r>
      </w:hyperlink>
    </w:p>
    <w:p w14:paraId="2AB59983" w14:textId="77777777" w:rsidR="00F30F2C" w:rsidRPr="00F30F2C" w:rsidRDefault="00F30F2C" w:rsidP="00F30F2C">
      <w:pPr>
        <w:jc w:val="right"/>
        <w:rPr>
          <w:rStyle w:val="Hyperlink"/>
          <w:rtl/>
        </w:rPr>
      </w:pPr>
      <w:r w:rsidRPr="00F30F2C">
        <w:rPr>
          <w:rtl/>
        </w:rPr>
        <w:fldChar w:fldCharType="begin"/>
      </w:r>
      <w:r w:rsidRPr="00F30F2C">
        <w:rPr>
          <w:lang w:val="en-IL"/>
        </w:rPr>
        <w:instrText>HYPERLINK "https://real-invest.co.il/"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p>
    <w:p w14:paraId="13CF0CC3" w14:textId="77777777" w:rsidR="00F30F2C" w:rsidRPr="00F30F2C" w:rsidRDefault="00F30F2C" w:rsidP="00F30F2C">
      <w:pPr>
        <w:jc w:val="right"/>
        <w:rPr>
          <w:rStyle w:val="Hyperlink"/>
          <w:rtl/>
        </w:rPr>
      </w:pPr>
      <w:r w:rsidRPr="00F30F2C">
        <w:rPr>
          <w:rtl/>
        </w:rPr>
        <w:fldChar w:fldCharType="end"/>
      </w:r>
      <w:r w:rsidRPr="00F30F2C">
        <w:rPr>
          <w:rtl/>
        </w:rPr>
        <w:fldChar w:fldCharType="begin"/>
      </w:r>
      <w:r w:rsidRPr="00F30F2C">
        <w:rPr>
          <w:lang w:val="en-IL"/>
        </w:rPr>
        <w:instrText>HYPERLINK "https://real-invest.co.il/"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r w:rsidRPr="00F30F2C">
        <w:rPr>
          <w:rStyle w:val="Hyperlink"/>
          <w:rtl/>
        </w:rPr>
        <w:t>מלאי הקרקעות ברעננה אוזל: הזדמנות להשקעה אסטרטגית החל מ-179 אלף ש'</w:t>
      </w:r>
      <w:r w:rsidRPr="00F30F2C">
        <w:rPr>
          <w:rStyle w:val="Hyperlink"/>
          <w:lang w:val="en-IL"/>
        </w:rPr>
        <w:t>Real Invest</w:t>
      </w:r>
      <w:r w:rsidRPr="00F30F2C">
        <w:rPr>
          <w:rStyle w:val="Hyperlink"/>
          <w:rtl/>
        </w:rPr>
        <w:t xml:space="preserve"> מגזין | </w:t>
      </w:r>
    </w:p>
    <w:p w14:paraId="092943F9" w14:textId="77777777" w:rsidR="00F30F2C" w:rsidRPr="00F30F2C" w:rsidRDefault="00F30F2C" w:rsidP="00F30F2C">
      <w:pPr>
        <w:jc w:val="right"/>
        <w:rPr>
          <w:rtl/>
        </w:rPr>
      </w:pPr>
      <w:r w:rsidRPr="00F30F2C">
        <w:rPr>
          <w:rtl/>
        </w:rPr>
        <w:fldChar w:fldCharType="end"/>
      </w:r>
      <w:hyperlink r:id="rId24" w:tgtFrame="_blank" w:tooltip="נפתח בכרטיסייה חדשה" w:history="1">
        <w:r w:rsidRPr="00F30F2C">
          <w:rPr>
            <w:rStyle w:val="Hyperlink"/>
            <w:rtl/>
          </w:rPr>
          <w:t>ממומן</w:t>
        </w:r>
      </w:hyperlink>
    </w:p>
    <w:p w14:paraId="0F21649A" w14:textId="77777777" w:rsidR="00F30F2C" w:rsidRPr="00F30F2C" w:rsidRDefault="00F30F2C" w:rsidP="00F30F2C">
      <w:pPr>
        <w:jc w:val="right"/>
        <w:rPr>
          <w:rStyle w:val="Hyperlink"/>
          <w:rtl/>
        </w:rPr>
      </w:pPr>
      <w:r w:rsidRPr="00F30F2C">
        <w:rPr>
          <w:rtl/>
        </w:rPr>
        <w:fldChar w:fldCharType="begin"/>
      </w:r>
      <w:r w:rsidRPr="00F30F2C">
        <w:rPr>
          <w:lang w:val="en-IL"/>
        </w:rPr>
        <w:instrText>HYPERLINK "https://www.dr-riva.com/"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p>
    <w:p w14:paraId="0F1D23D1" w14:textId="77777777" w:rsidR="00F30F2C" w:rsidRPr="00F30F2C" w:rsidRDefault="00F30F2C" w:rsidP="00F30F2C">
      <w:pPr>
        <w:jc w:val="right"/>
        <w:rPr>
          <w:rStyle w:val="Hyperlink"/>
          <w:rtl/>
        </w:rPr>
      </w:pPr>
      <w:r w:rsidRPr="00F30F2C">
        <w:rPr>
          <w:rtl/>
        </w:rPr>
        <w:fldChar w:fldCharType="end"/>
      </w:r>
      <w:r w:rsidRPr="00F30F2C">
        <w:rPr>
          <w:rtl/>
        </w:rPr>
        <w:fldChar w:fldCharType="begin"/>
      </w:r>
      <w:r w:rsidRPr="00F30F2C">
        <w:rPr>
          <w:lang w:val="en-IL"/>
        </w:rPr>
        <w:instrText>HYPERLINK "https://www.dr-riva.com/"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r w:rsidRPr="00F30F2C">
        <w:rPr>
          <w:rStyle w:val="Hyperlink"/>
          <w:rtl/>
        </w:rPr>
        <w:t>הצטרפו למהפכת הטיפוח</w:t>
      </w:r>
      <w:r w:rsidRPr="00F30F2C">
        <w:rPr>
          <w:rStyle w:val="Hyperlink"/>
          <w:lang w:val="en-IL"/>
        </w:rPr>
        <w:t>Dr Riva</w:t>
      </w:r>
      <w:r w:rsidRPr="00F30F2C">
        <w:rPr>
          <w:rStyle w:val="Hyperlink"/>
          <w:rtl/>
        </w:rPr>
        <w:t>|</w:t>
      </w:r>
    </w:p>
    <w:p w14:paraId="6BF3C16B" w14:textId="77777777" w:rsidR="00F30F2C" w:rsidRPr="00F30F2C" w:rsidRDefault="00F30F2C" w:rsidP="00F30F2C">
      <w:pPr>
        <w:jc w:val="right"/>
        <w:rPr>
          <w:rtl/>
        </w:rPr>
      </w:pPr>
      <w:r w:rsidRPr="00F30F2C">
        <w:rPr>
          <w:rtl/>
        </w:rPr>
        <w:fldChar w:fldCharType="end"/>
      </w:r>
      <w:hyperlink r:id="rId25" w:tgtFrame="_blank" w:tooltip="נפתח בכרטיסייה חדשה" w:history="1">
        <w:r w:rsidRPr="00F30F2C">
          <w:rPr>
            <w:rStyle w:val="Hyperlink"/>
            <w:rtl/>
          </w:rPr>
          <w:t>ממומן</w:t>
        </w:r>
      </w:hyperlink>
    </w:p>
    <w:p w14:paraId="0150246E" w14:textId="77777777" w:rsidR="00F30F2C" w:rsidRPr="00F30F2C" w:rsidRDefault="00F30F2C" w:rsidP="00F30F2C">
      <w:pPr>
        <w:jc w:val="right"/>
        <w:rPr>
          <w:rtl/>
        </w:rPr>
      </w:pPr>
      <w:r w:rsidRPr="00F30F2C">
        <w:rPr>
          <w:rtl/>
        </w:rPr>
        <w:lastRenderedPageBreak/>
        <w:t xml:space="preserve">המהלך האסטרטגי של </w:t>
      </w:r>
      <w:r w:rsidRPr="00F30F2C">
        <w:rPr>
          <w:lang w:val="en-IL"/>
        </w:rPr>
        <w:t>KPMG</w:t>
      </w:r>
      <w:r w:rsidRPr="00F30F2C">
        <w:rPr>
          <w:rtl/>
        </w:rPr>
        <w:t xml:space="preserve"> משקף את החשיבות ההולכת ועולה של האסטרטגיה הארגונית כחלק מיצירת אסטרטגיה עסקית.</w:t>
      </w:r>
    </w:p>
    <w:p w14:paraId="7A923B7E" w14:textId="77777777" w:rsidR="00F30F2C" w:rsidRPr="00F30F2C" w:rsidRDefault="00F30F2C" w:rsidP="00F30F2C">
      <w:pPr>
        <w:jc w:val="right"/>
        <w:rPr>
          <w:rtl/>
        </w:rPr>
      </w:pPr>
      <w:r w:rsidRPr="00F30F2C">
        <w:rPr>
          <w:rtl/>
        </w:rPr>
        <w:t xml:space="preserve">יחד עם חטיבת הייעוץ שלה המונה בין היתר ייעוץ פיננסי, עסקאות, ייעוץ טכנולוגי ואסטרטגי וניהול סיכונים תציע הפירמה ייעוץ וליווי 360 מעלות בפרויקטים הגדולים בשוק, כפי שנעשה בסניפים המובילים של </w:t>
      </w:r>
      <w:r w:rsidRPr="00F30F2C">
        <w:rPr>
          <w:lang w:val="en-IL"/>
        </w:rPr>
        <w:t>KPMG</w:t>
      </w:r>
      <w:r w:rsidRPr="00F30F2C">
        <w:rPr>
          <w:rtl/>
        </w:rPr>
        <w:t xml:space="preserve"> בעולם, כדוגמת ארה״ב, אנגליה ועוד. </w:t>
      </w:r>
    </w:p>
    <w:p w14:paraId="57013F11" w14:textId="77777777" w:rsidR="00F30F2C" w:rsidRPr="00F30F2C" w:rsidRDefault="00F30F2C" w:rsidP="00F30F2C">
      <w:pPr>
        <w:jc w:val="right"/>
        <w:rPr>
          <w:rtl/>
        </w:rPr>
      </w:pPr>
      <w:r w:rsidRPr="00F30F2C">
        <w:rPr>
          <w:rtl/>
        </w:rPr>
        <w:t xml:space="preserve">ערן שלו, השותף המנהל של </w:t>
      </w:r>
      <w:r w:rsidRPr="00F30F2C">
        <w:rPr>
          <w:lang w:val="en-IL"/>
        </w:rPr>
        <w:t>KPMG</w:t>
      </w:r>
      <w:r w:rsidRPr="00F30F2C">
        <w:rPr>
          <w:rtl/>
        </w:rPr>
        <w:t xml:space="preserve">: "אנו שמחים על צירוף </w:t>
      </w:r>
      <w:r w:rsidRPr="00F30F2C">
        <w:rPr>
          <w:lang w:val="en-IL"/>
        </w:rPr>
        <w:t>AL Consulting</w:t>
      </w:r>
      <w:r w:rsidRPr="00F30F2C">
        <w:rPr>
          <w:rtl/>
        </w:rPr>
        <w:t xml:space="preserve"> לפירמה. תחום היעוץ הארגוני ומשאבי האנוש הינו נדבך חשוב בניהול ארגונים היום ואנו שמחים על האפשרות להעניק ללקוחותינו מעטפת של שירותים התומכים באסטרטגיה הניהולית, שימור עובדים וניהול תהליכי שינוי בעידן הטכנולוגי של היום".</w:t>
      </w:r>
    </w:p>
    <w:p w14:paraId="65DD62F0" w14:textId="77777777" w:rsidR="00F30F2C" w:rsidRPr="00F30F2C" w:rsidRDefault="00F30F2C" w:rsidP="00F30F2C">
      <w:pPr>
        <w:jc w:val="right"/>
        <w:rPr>
          <w:rtl/>
        </w:rPr>
      </w:pPr>
      <w:r w:rsidRPr="00F30F2C">
        <w:rPr>
          <w:rtl/>
        </w:rPr>
        <w:t xml:space="preserve">איה לחמי: "אני רואה את המהלך של </w:t>
      </w:r>
      <w:r w:rsidRPr="00F30F2C">
        <w:rPr>
          <w:lang w:val="en-IL"/>
        </w:rPr>
        <w:t>KPMG</w:t>
      </w:r>
      <w:r w:rsidRPr="00F30F2C">
        <w:rPr>
          <w:rtl/>
        </w:rPr>
        <w:t xml:space="preserve"> כהבעת אמון כפולה – אמון בתרבות ובערכים שלנו, לצד אמונה בחשיבות של הייעוץ הארגוני לעולם העבודה ולהצלחה העסקית של חברה. תמיד בחרנו להוביל את השוק בתעוזה ובחדשנות, מתוך גמישות והתאמה לתקופה ולשינוי המהיר. אני מאמינה כי החיבור המתבקש עם </w:t>
      </w:r>
      <w:r w:rsidRPr="00F30F2C">
        <w:rPr>
          <w:lang w:val="en-IL"/>
        </w:rPr>
        <w:t>KPMG</w:t>
      </w:r>
      <w:r w:rsidRPr="00F30F2C">
        <w:rPr>
          <w:rtl/>
        </w:rPr>
        <w:t xml:space="preserve"> יאפשר אימפקט אמיתי על השוק". </w:t>
      </w:r>
    </w:p>
    <w:p w14:paraId="3101D06E" w14:textId="77777777" w:rsidR="00F30F2C" w:rsidRPr="00F30F2C" w:rsidRDefault="00F30F2C" w:rsidP="00F30F2C">
      <w:pPr>
        <w:jc w:val="right"/>
        <w:rPr>
          <w:lang w:val="en-IL"/>
        </w:rPr>
      </w:pPr>
      <w:r w:rsidRPr="00F30F2C">
        <w:rPr>
          <w:rtl/>
        </w:rPr>
        <w:t xml:space="preserve">פירמת </w:t>
      </w:r>
      <w:r w:rsidRPr="00F30F2C">
        <w:rPr>
          <w:lang w:val="en-IL"/>
        </w:rPr>
        <w:t>KPMG</w:t>
      </w:r>
      <w:r w:rsidRPr="00F30F2C">
        <w:rPr>
          <w:rtl/>
        </w:rPr>
        <w:t xml:space="preserve"> רוכשת את חברת הטכנולוגיה הישראלית </w:t>
      </w:r>
      <w:r w:rsidRPr="00F30F2C">
        <w:rPr>
          <w:lang w:val="en-IL"/>
        </w:rPr>
        <w:t>Q.V</w:t>
      </w:r>
    </w:p>
    <w:p w14:paraId="2DA5E487" w14:textId="77777777" w:rsidR="00F30F2C" w:rsidRPr="00F30F2C" w:rsidRDefault="00F30F2C" w:rsidP="00F30F2C">
      <w:pPr>
        <w:jc w:val="right"/>
        <w:rPr>
          <w:rtl/>
        </w:rPr>
      </w:pPr>
      <w:r w:rsidRPr="00F30F2C">
        <w:rPr>
          <w:rtl/>
        </w:rPr>
        <w:t xml:space="preserve">הטכנולוגיה של </w:t>
      </w:r>
      <w:r w:rsidRPr="00F30F2C">
        <w:rPr>
          <w:lang w:val="en-IL"/>
        </w:rPr>
        <w:t>Q.V</w:t>
      </w:r>
      <w:r w:rsidRPr="00F30F2C">
        <w:rPr>
          <w:rtl/>
        </w:rPr>
        <w:t xml:space="preserve"> שהוקמה ב-2009 ומתמחה בפיתוח פתרונות </w:t>
      </w:r>
      <w:r w:rsidRPr="00F30F2C">
        <w:rPr>
          <w:lang w:val="en-IL"/>
        </w:rPr>
        <w:t>AI</w:t>
      </w:r>
      <w:r w:rsidRPr="00F30F2C">
        <w:rPr>
          <w:rtl/>
        </w:rPr>
        <w:t xml:space="preserve"> למערכות </w:t>
      </w:r>
      <w:r w:rsidRPr="00F30F2C">
        <w:rPr>
          <w:lang w:val="en-IL"/>
        </w:rPr>
        <w:t>SAP</w:t>
      </w:r>
      <w:r w:rsidRPr="00F30F2C">
        <w:rPr>
          <w:rtl/>
        </w:rPr>
        <w:t xml:space="preserve">, תשתלב במערך הייעוץ הטכנולוגי של </w:t>
      </w:r>
      <w:r w:rsidRPr="00F30F2C">
        <w:rPr>
          <w:lang w:val="en-IL"/>
        </w:rPr>
        <w:t>KPMG</w:t>
      </w:r>
      <w:r w:rsidRPr="00F30F2C">
        <w:rPr>
          <w:rtl/>
        </w:rPr>
        <w:t>; המהלך מגיע לאחר סדרת רכישות ומיזוגים שביצעה הפירמה בשנה האחרונה</w:t>
      </w:r>
    </w:p>
    <w:p w14:paraId="503CDD58" w14:textId="77777777" w:rsidR="00F30F2C" w:rsidRPr="00F30F2C" w:rsidRDefault="00F30F2C" w:rsidP="00F30F2C">
      <w:pPr>
        <w:jc w:val="right"/>
        <w:rPr>
          <w:b/>
          <w:bCs/>
          <w:rtl/>
        </w:rPr>
      </w:pPr>
      <w:hyperlink r:id="rId26" w:tooltip="מאיר אורבך" w:history="1">
        <w:r w:rsidRPr="00F30F2C">
          <w:rPr>
            <w:rStyle w:val="Hyperlink"/>
            <w:b/>
            <w:bCs/>
            <w:rtl/>
          </w:rPr>
          <w:t>מאיר אורבך</w:t>
        </w:r>
      </w:hyperlink>
    </w:p>
    <w:p w14:paraId="4A044BB0" w14:textId="77777777" w:rsidR="00F30F2C" w:rsidRPr="00F30F2C" w:rsidRDefault="00F30F2C" w:rsidP="00F30F2C">
      <w:pPr>
        <w:jc w:val="right"/>
        <w:rPr>
          <w:lang w:val="en-IL"/>
        </w:rPr>
      </w:pPr>
      <w:r w:rsidRPr="00F30F2C">
        <w:rPr>
          <w:lang w:val="en-IL"/>
        </w:rPr>
        <w:t>17:57, 10.08.25</w:t>
      </w:r>
    </w:p>
    <w:p w14:paraId="21D88D29" w14:textId="77777777" w:rsidR="00F30F2C" w:rsidRPr="00F30F2C" w:rsidRDefault="00F30F2C" w:rsidP="00F30F2C">
      <w:pPr>
        <w:jc w:val="right"/>
        <w:rPr>
          <w:lang w:val="en-IL"/>
        </w:rPr>
      </w:pPr>
      <w:r w:rsidRPr="00F30F2C">
        <w:rPr>
          <w:rtl/>
        </w:rPr>
        <w:t xml:space="preserve">פירמת הייעוץ ורואי החשבון </w:t>
      </w:r>
      <w:r w:rsidRPr="00F30F2C">
        <w:rPr>
          <w:lang w:val="en-IL"/>
        </w:rPr>
        <w:t>KPMG</w:t>
      </w:r>
      <w:r w:rsidRPr="00F30F2C">
        <w:rPr>
          <w:rtl/>
        </w:rPr>
        <w:t xml:space="preserve"> רוכשת את הפעילות של חברת הטכנולוגיה הישראלית </w:t>
      </w:r>
      <w:r w:rsidRPr="00F30F2C">
        <w:rPr>
          <w:lang w:val="en-IL"/>
        </w:rPr>
        <w:t>Q.V</w:t>
      </w:r>
      <w:r w:rsidRPr="00F30F2C">
        <w:rPr>
          <w:rtl/>
        </w:rPr>
        <w:t>.</w:t>
      </w:r>
    </w:p>
    <w:p w14:paraId="0BAC18CB" w14:textId="77777777" w:rsidR="00F30F2C" w:rsidRPr="00F30F2C" w:rsidRDefault="00F30F2C" w:rsidP="00F30F2C">
      <w:pPr>
        <w:jc w:val="right"/>
        <w:rPr>
          <w:rtl/>
        </w:rPr>
      </w:pPr>
      <w:r w:rsidRPr="00F30F2C">
        <w:rPr>
          <w:lang w:val="en-IL"/>
        </w:rPr>
        <w:t>Q.V</w:t>
      </w:r>
      <w:r w:rsidRPr="00F30F2C">
        <w:rPr>
          <w:rtl/>
        </w:rPr>
        <w:t xml:space="preserve"> מפתחת פתרונות טכנולוגים בשילוב </w:t>
      </w:r>
      <w:r w:rsidRPr="00F30F2C">
        <w:rPr>
          <w:lang w:val="en-IL"/>
        </w:rPr>
        <w:t>AI</w:t>
      </w:r>
      <w:r w:rsidRPr="00F30F2C">
        <w:rPr>
          <w:rtl/>
        </w:rPr>
        <w:t xml:space="preserve"> לשיפור התהליכים וחווית המשתמש במערכות מידע ארגוניות מבוססות </w:t>
      </w:r>
      <w:r w:rsidRPr="00F30F2C">
        <w:rPr>
          <w:lang w:val="en-IL"/>
        </w:rPr>
        <w:t>SAP</w:t>
      </w:r>
      <w:r w:rsidRPr="00F30F2C">
        <w:rPr>
          <w:rtl/>
        </w:rPr>
        <w:t xml:space="preserve">. השירותים של חברת </w:t>
      </w:r>
      <w:r w:rsidRPr="00F30F2C">
        <w:rPr>
          <w:lang w:val="en-IL"/>
        </w:rPr>
        <w:t>Q.V</w:t>
      </w:r>
      <w:r w:rsidRPr="00F30F2C">
        <w:rPr>
          <w:rtl/>
        </w:rPr>
        <w:t xml:space="preserve"> יצטרפו לשירותים אותם מציעה הפירמה כיום.</w:t>
      </w:r>
    </w:p>
    <w:p w14:paraId="643FCE61" w14:textId="77777777" w:rsidR="00F30F2C" w:rsidRPr="00F30F2C" w:rsidRDefault="00F30F2C" w:rsidP="00F30F2C">
      <w:pPr>
        <w:jc w:val="right"/>
        <w:rPr>
          <w:rtl/>
        </w:rPr>
      </w:pPr>
      <w:hyperlink r:id="rId27" w:tgtFrame="_blank" w:tooltip="נפתח בכרטיסייה חדשה" w:history="1">
        <w:r w:rsidRPr="00F30F2C">
          <w:rPr>
            <w:rStyle w:val="Hyperlink"/>
            <w:b/>
            <w:bCs/>
            <w:lang w:val="en-IL"/>
          </w:rPr>
          <w:t>Ad</w:t>
        </w:r>
      </w:hyperlink>
      <w:r w:rsidRPr="00F30F2C">
        <w:rPr>
          <w:lang w:val="en-IL"/>
        </w:rPr>
        <w:t> </w:t>
      </w:r>
    </w:p>
    <w:p w14:paraId="7EDD46A3" w14:textId="77777777" w:rsidR="00F30F2C" w:rsidRPr="00F30F2C" w:rsidRDefault="00F30F2C" w:rsidP="00F30F2C">
      <w:pPr>
        <w:jc w:val="right"/>
        <w:rPr>
          <w:b/>
          <w:bCs/>
          <w:lang w:val="en-IL"/>
        </w:rPr>
      </w:pPr>
      <w:hyperlink r:id="rId28" w:tgtFrame="_blank" w:tooltip="נפתח בכרטיסייה חדשה" w:history="1">
        <w:r w:rsidRPr="00F30F2C">
          <w:rPr>
            <w:rStyle w:val="Hyperlink"/>
            <w:lang w:val="en-IL"/>
          </w:rPr>
          <w:t>by Taboola</w:t>
        </w:r>
      </w:hyperlink>
    </w:p>
    <w:p w14:paraId="09EBCE88" w14:textId="77777777" w:rsidR="00F30F2C" w:rsidRPr="00F30F2C" w:rsidRDefault="00F30F2C" w:rsidP="00F30F2C">
      <w:pPr>
        <w:jc w:val="right"/>
        <w:rPr>
          <w:rStyle w:val="Hyperlink"/>
          <w:rtl/>
        </w:rPr>
      </w:pPr>
      <w:r w:rsidRPr="00F30F2C">
        <w:rPr>
          <w:rtl/>
        </w:rPr>
        <w:fldChar w:fldCharType="begin"/>
      </w:r>
      <w:r w:rsidRPr="00F30F2C">
        <w:rPr>
          <w:lang w:val="en-IL"/>
        </w:rPr>
        <w:instrText>HYPERLINK "https://go.offerdigest.net/4086fc07-31dd-475f-be52-da33fa7cf141"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p>
    <w:p w14:paraId="365EFFDD" w14:textId="77777777" w:rsidR="00F30F2C" w:rsidRPr="00F30F2C" w:rsidRDefault="00F30F2C" w:rsidP="00F30F2C">
      <w:pPr>
        <w:jc w:val="right"/>
        <w:rPr>
          <w:rStyle w:val="Hyperlink"/>
          <w:rtl/>
        </w:rPr>
      </w:pPr>
      <w:r w:rsidRPr="00F30F2C">
        <w:rPr>
          <w:rtl/>
        </w:rPr>
        <w:fldChar w:fldCharType="end"/>
      </w:r>
      <w:r w:rsidRPr="00F30F2C">
        <w:rPr>
          <w:rtl/>
        </w:rPr>
        <w:fldChar w:fldCharType="begin"/>
      </w:r>
      <w:r w:rsidRPr="00F30F2C">
        <w:rPr>
          <w:lang w:val="en-IL"/>
        </w:rPr>
        <w:instrText>HYPERLINK "https://go.offerdigest.net/4086fc07-31dd-475f-be52-da33fa7cf141"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r w:rsidRPr="00F30F2C">
        <w:rPr>
          <w:rStyle w:val="Hyperlink"/>
          <w:rtl/>
        </w:rPr>
        <w:t xml:space="preserve">דום נשימה בשינה: הכרית שעוזרת סוף סוף לנשוםכרית השינה ארגו־דרילה | </w:t>
      </w:r>
    </w:p>
    <w:p w14:paraId="758A8D8F" w14:textId="77777777" w:rsidR="00F30F2C" w:rsidRPr="00F30F2C" w:rsidRDefault="00F30F2C" w:rsidP="00F30F2C">
      <w:pPr>
        <w:jc w:val="right"/>
        <w:rPr>
          <w:rtl/>
        </w:rPr>
      </w:pPr>
      <w:r w:rsidRPr="00F30F2C">
        <w:rPr>
          <w:rtl/>
        </w:rPr>
        <w:fldChar w:fldCharType="end"/>
      </w:r>
      <w:hyperlink r:id="rId29" w:tgtFrame="_blank" w:tooltip="נפתח בכרטיסייה חדשה" w:history="1">
        <w:r w:rsidRPr="00F30F2C">
          <w:rPr>
            <w:rStyle w:val="Hyperlink"/>
            <w:rtl/>
          </w:rPr>
          <w:t>ממומן</w:t>
        </w:r>
      </w:hyperlink>
    </w:p>
    <w:p w14:paraId="5F65A3B4" w14:textId="77777777" w:rsidR="00F30F2C" w:rsidRPr="00F30F2C" w:rsidRDefault="00F30F2C" w:rsidP="00F30F2C">
      <w:pPr>
        <w:jc w:val="right"/>
        <w:rPr>
          <w:rStyle w:val="Hyperlink"/>
          <w:rtl/>
        </w:rPr>
      </w:pPr>
      <w:r w:rsidRPr="00F30F2C">
        <w:rPr>
          <w:rtl/>
        </w:rPr>
        <w:fldChar w:fldCharType="begin"/>
      </w:r>
      <w:r w:rsidRPr="00F30F2C">
        <w:rPr>
          <w:lang w:val="en-IL"/>
        </w:rPr>
        <w:instrText>HYPERLINK "https://real-invest.co.il/"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p>
    <w:p w14:paraId="59461ADD" w14:textId="77777777" w:rsidR="00F30F2C" w:rsidRPr="00F30F2C" w:rsidRDefault="00F30F2C" w:rsidP="00F30F2C">
      <w:pPr>
        <w:jc w:val="right"/>
        <w:rPr>
          <w:rStyle w:val="Hyperlink"/>
          <w:rtl/>
        </w:rPr>
      </w:pPr>
      <w:r w:rsidRPr="00F30F2C">
        <w:rPr>
          <w:rtl/>
        </w:rPr>
        <w:fldChar w:fldCharType="end"/>
      </w:r>
      <w:r w:rsidRPr="00F30F2C">
        <w:rPr>
          <w:rtl/>
        </w:rPr>
        <w:fldChar w:fldCharType="begin"/>
      </w:r>
      <w:r w:rsidRPr="00F30F2C">
        <w:rPr>
          <w:lang w:val="en-IL"/>
        </w:rPr>
        <w:instrText>HYPERLINK "https://real-invest.co.il/"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r w:rsidRPr="00F30F2C">
        <w:rPr>
          <w:rStyle w:val="Hyperlink"/>
          <w:rtl/>
        </w:rPr>
        <w:t>מלאי הקרקעות ברעננה אוזל: הזדמנות להשקעה אסטרטגית החל מ-179 אלף ש'</w:t>
      </w:r>
      <w:r w:rsidRPr="00F30F2C">
        <w:rPr>
          <w:rStyle w:val="Hyperlink"/>
          <w:lang w:val="en-IL"/>
        </w:rPr>
        <w:t>Real Invest</w:t>
      </w:r>
      <w:r w:rsidRPr="00F30F2C">
        <w:rPr>
          <w:rStyle w:val="Hyperlink"/>
          <w:rtl/>
        </w:rPr>
        <w:t xml:space="preserve"> מגזין | </w:t>
      </w:r>
    </w:p>
    <w:p w14:paraId="71816E64" w14:textId="77777777" w:rsidR="00F30F2C" w:rsidRPr="00F30F2C" w:rsidRDefault="00F30F2C" w:rsidP="00F30F2C">
      <w:pPr>
        <w:jc w:val="right"/>
        <w:rPr>
          <w:rtl/>
        </w:rPr>
      </w:pPr>
      <w:r w:rsidRPr="00F30F2C">
        <w:rPr>
          <w:rtl/>
        </w:rPr>
        <w:fldChar w:fldCharType="end"/>
      </w:r>
      <w:hyperlink r:id="rId30" w:tgtFrame="_blank" w:tooltip="נפתח בכרטיסייה חדשה" w:history="1">
        <w:r w:rsidRPr="00F30F2C">
          <w:rPr>
            <w:rStyle w:val="Hyperlink"/>
            <w:rtl/>
          </w:rPr>
          <w:t>ממומן</w:t>
        </w:r>
      </w:hyperlink>
    </w:p>
    <w:p w14:paraId="0D74F7EE" w14:textId="77777777" w:rsidR="00F30F2C" w:rsidRPr="00F30F2C" w:rsidRDefault="00F30F2C" w:rsidP="00F30F2C">
      <w:pPr>
        <w:jc w:val="right"/>
        <w:rPr>
          <w:rStyle w:val="Hyperlink"/>
          <w:rtl/>
        </w:rPr>
      </w:pPr>
      <w:r w:rsidRPr="00F30F2C">
        <w:rPr>
          <w:rtl/>
        </w:rPr>
        <w:fldChar w:fldCharType="begin"/>
      </w:r>
      <w:r w:rsidRPr="00F30F2C">
        <w:rPr>
          <w:lang w:val="en-IL"/>
        </w:rPr>
        <w:instrText>HYPERLINK "https://epoch.org.il/opinion/613586"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p>
    <w:p w14:paraId="5B5813D7" w14:textId="77777777" w:rsidR="00F30F2C" w:rsidRPr="00F30F2C" w:rsidRDefault="00F30F2C" w:rsidP="00F30F2C">
      <w:pPr>
        <w:jc w:val="right"/>
        <w:rPr>
          <w:rStyle w:val="Hyperlink"/>
          <w:rtl/>
        </w:rPr>
      </w:pPr>
      <w:r w:rsidRPr="00F30F2C">
        <w:rPr>
          <w:rtl/>
        </w:rPr>
        <w:fldChar w:fldCharType="end"/>
      </w:r>
      <w:r w:rsidRPr="00F30F2C">
        <w:rPr>
          <w:rtl/>
        </w:rPr>
        <w:fldChar w:fldCharType="begin"/>
      </w:r>
      <w:r w:rsidRPr="00F30F2C">
        <w:rPr>
          <w:lang w:val="en-IL"/>
        </w:rPr>
        <w:instrText>HYPERLINK "https://epoch.org.il/opinion/613586" \o</w:instrText>
      </w:r>
      <w:r w:rsidRPr="00F30F2C">
        <w:rPr>
          <w:rtl/>
        </w:rPr>
        <w:instrText xml:space="preserve"> "נפתח בכרטיסייה חדשה" \</w:instrText>
      </w:r>
      <w:r w:rsidRPr="00F30F2C">
        <w:rPr>
          <w:lang w:val="en-IL"/>
        </w:rPr>
        <w:instrText>t "_blank</w:instrText>
      </w:r>
      <w:r w:rsidRPr="00F30F2C">
        <w:rPr>
          <w:rtl/>
        </w:rPr>
        <w:instrText>"</w:instrText>
      </w:r>
      <w:r w:rsidRPr="00F30F2C">
        <w:rPr>
          <w:rtl/>
        </w:rPr>
      </w:r>
      <w:r w:rsidRPr="00F30F2C">
        <w:rPr>
          <w:rtl/>
        </w:rPr>
        <w:fldChar w:fldCharType="separate"/>
      </w:r>
      <w:r w:rsidRPr="00F30F2C">
        <w:rPr>
          <w:rStyle w:val="Hyperlink"/>
          <w:rtl/>
        </w:rPr>
        <w:t xml:space="preserve">האנטרופיה של המוסר: מדוע הרוע תמיד יוזם והטוב רק מגיב?אפוק | </w:t>
      </w:r>
    </w:p>
    <w:p w14:paraId="5CFE09A7" w14:textId="77777777" w:rsidR="00F30F2C" w:rsidRPr="00F30F2C" w:rsidRDefault="00F30F2C" w:rsidP="00F30F2C">
      <w:pPr>
        <w:jc w:val="right"/>
        <w:rPr>
          <w:rtl/>
        </w:rPr>
      </w:pPr>
      <w:r w:rsidRPr="00F30F2C">
        <w:rPr>
          <w:rtl/>
        </w:rPr>
        <w:lastRenderedPageBreak/>
        <w:fldChar w:fldCharType="end"/>
      </w:r>
      <w:hyperlink r:id="rId31" w:tgtFrame="_blank" w:tooltip="נפתח בכרטיסייה חדשה" w:history="1">
        <w:r w:rsidRPr="00F30F2C">
          <w:rPr>
            <w:rStyle w:val="Hyperlink"/>
            <w:rtl/>
          </w:rPr>
          <w:t>ממומן</w:t>
        </w:r>
      </w:hyperlink>
    </w:p>
    <w:p w14:paraId="18C530C0" w14:textId="77777777" w:rsidR="00F30F2C" w:rsidRPr="00F30F2C" w:rsidRDefault="00F30F2C" w:rsidP="00F30F2C">
      <w:pPr>
        <w:jc w:val="right"/>
        <w:rPr>
          <w:rtl/>
        </w:rPr>
      </w:pPr>
      <w:r w:rsidRPr="00F30F2C">
        <w:rPr>
          <w:lang w:val="en-IL"/>
        </w:rPr>
        <w:t>KPMG</w:t>
      </w:r>
      <w:r w:rsidRPr="00F30F2C">
        <w:rPr>
          <w:rtl/>
        </w:rPr>
        <w:t xml:space="preserve"> מנהלת מרכז מו"פ טכנולוגי נרחב ובו מאות מומחי טכנולוגיה המייעצים, מפתחים ומטמיעים פתרונות טכנולוגים מתקדמים בתחומי ה-</w:t>
      </w:r>
      <w:r w:rsidRPr="00F30F2C">
        <w:rPr>
          <w:lang w:val="en-IL"/>
        </w:rPr>
        <w:t>AI</w:t>
      </w:r>
      <w:r w:rsidRPr="00F30F2C">
        <w:rPr>
          <w:rtl/>
        </w:rPr>
        <w:t>, ענן, סייבר, דאטה, טרנספורמציה דיגיטלית ו-</w:t>
      </w:r>
      <w:r w:rsidRPr="00F30F2C">
        <w:rPr>
          <w:lang w:val="en-IL"/>
        </w:rPr>
        <w:t>SAP</w:t>
      </w:r>
      <w:r w:rsidRPr="00F30F2C">
        <w:rPr>
          <w:rtl/>
        </w:rPr>
        <w:t xml:space="preserve">. </w:t>
      </w:r>
    </w:p>
    <w:p w14:paraId="5FEBEA7F" w14:textId="77777777" w:rsidR="00F30F2C" w:rsidRPr="00F30F2C" w:rsidRDefault="00F30F2C" w:rsidP="00F30F2C">
      <w:pPr>
        <w:jc w:val="right"/>
        <w:rPr>
          <w:rtl/>
        </w:rPr>
      </w:pPr>
      <w:r w:rsidRPr="00F30F2C">
        <w:rPr>
          <w:rtl/>
        </w:rPr>
        <w:t>יותר איכות, פחות סיכון: איך אפשר להתמודד עם הריכוזיות של</w:t>
      </w:r>
      <w:r w:rsidRPr="00F30F2C">
        <w:rPr>
          <w:lang w:val="en-IL"/>
        </w:rPr>
        <w:t xml:space="preserve"> S&amp;P 500?</w:t>
      </w:r>
    </w:p>
    <w:p w14:paraId="7890058A" w14:textId="77777777" w:rsidR="00F30F2C" w:rsidRPr="00F30F2C" w:rsidRDefault="00F30F2C" w:rsidP="00F30F2C">
      <w:pPr>
        <w:jc w:val="right"/>
        <w:rPr>
          <w:lang w:val="en-IL"/>
        </w:rPr>
      </w:pPr>
      <w:r w:rsidRPr="00F30F2C">
        <w:rPr>
          <w:lang w:val="en-IL"/>
        </w:rPr>
        <w:t>106.1K</w:t>
      </w:r>
    </w:p>
    <w:p w14:paraId="4831858E" w14:textId="77777777" w:rsidR="00F30F2C" w:rsidRPr="00F30F2C" w:rsidRDefault="00F30F2C" w:rsidP="00F30F2C">
      <w:pPr>
        <w:jc w:val="right"/>
        <w:rPr>
          <w:lang w:val="en-IL"/>
        </w:rPr>
      </w:pPr>
      <w:r w:rsidRPr="00F30F2C">
        <w:rPr>
          <w:lang w:val="en-IL"/>
        </w:rPr>
        <w:t>Unmute</w:t>
      </w:r>
    </w:p>
    <w:p w14:paraId="2EDD6D55" w14:textId="77777777" w:rsidR="00F30F2C" w:rsidRPr="00F30F2C" w:rsidRDefault="00F30F2C" w:rsidP="00F30F2C">
      <w:pPr>
        <w:jc w:val="right"/>
        <w:rPr>
          <w:lang w:val="en-IL"/>
        </w:rPr>
      </w:pPr>
      <w:r w:rsidRPr="00F30F2C">
        <w:rPr>
          <w:lang w:val="en-IL"/>
        </w:rPr>
        <w:t>Duration 3:55</w:t>
      </w:r>
    </w:p>
    <w:p w14:paraId="7FB81A0F" w14:textId="77777777" w:rsidR="00F30F2C" w:rsidRPr="00F30F2C" w:rsidRDefault="00F30F2C" w:rsidP="00F30F2C">
      <w:pPr>
        <w:jc w:val="right"/>
        <w:rPr>
          <w:lang w:val="en-IL"/>
        </w:rPr>
      </w:pPr>
      <w:r w:rsidRPr="00F30F2C">
        <w:rPr>
          <w:lang w:val="en-IL"/>
        </w:rPr>
        <w:t>/</w:t>
      </w:r>
    </w:p>
    <w:p w14:paraId="54CCBCE4" w14:textId="77777777" w:rsidR="00F30F2C" w:rsidRPr="00F30F2C" w:rsidRDefault="00F30F2C" w:rsidP="00F30F2C">
      <w:pPr>
        <w:jc w:val="right"/>
        <w:rPr>
          <w:lang w:val="en-IL"/>
        </w:rPr>
      </w:pPr>
      <w:r w:rsidRPr="00F30F2C">
        <w:rPr>
          <w:lang w:val="en-IL"/>
        </w:rPr>
        <w:t>Current Time 0:00</w:t>
      </w:r>
    </w:p>
    <w:p w14:paraId="4D775204" w14:textId="77777777" w:rsidR="00F30F2C" w:rsidRPr="00F30F2C" w:rsidRDefault="00F30F2C" w:rsidP="00F30F2C">
      <w:pPr>
        <w:jc w:val="right"/>
        <w:rPr>
          <w:lang w:val="en-IL"/>
        </w:rPr>
      </w:pPr>
      <w:r w:rsidRPr="00F30F2C">
        <w:rPr>
          <w:lang w:val="en-IL"/>
        </w:rPr>
        <w:t>Advanced Settings</w:t>
      </w:r>
    </w:p>
    <w:p w14:paraId="75923F76" w14:textId="77777777" w:rsidR="00F30F2C" w:rsidRPr="00F30F2C" w:rsidRDefault="00F30F2C" w:rsidP="00F30F2C">
      <w:pPr>
        <w:jc w:val="right"/>
        <w:rPr>
          <w:lang w:val="en-IL"/>
        </w:rPr>
      </w:pPr>
      <w:r w:rsidRPr="00F30F2C">
        <w:rPr>
          <w:lang w:val="en-IL"/>
        </w:rPr>
        <w:t>FullscreenPlayRewind 10 SecondsUp Next</w:t>
      </w:r>
    </w:p>
    <w:p w14:paraId="0699942C" w14:textId="77777777" w:rsidR="00F30F2C" w:rsidRPr="00F30F2C" w:rsidRDefault="00F30F2C" w:rsidP="00F30F2C">
      <w:pPr>
        <w:jc w:val="right"/>
        <w:rPr>
          <w:lang w:val="en-IL"/>
        </w:rPr>
      </w:pPr>
      <w:r w:rsidRPr="00F30F2C">
        <w:rPr>
          <w:rtl/>
        </w:rPr>
        <w:t>ערן שלו, השותף המנהל ב-</w:t>
      </w:r>
      <w:r w:rsidRPr="00F30F2C">
        <w:rPr>
          <w:lang w:val="en-IL"/>
        </w:rPr>
        <w:t>KPMG</w:t>
      </w:r>
      <w:r w:rsidRPr="00F30F2C">
        <w:rPr>
          <w:rtl/>
        </w:rPr>
        <w:t xml:space="preserve"> ישראל אמר כי "שילוב </w:t>
      </w:r>
      <w:r w:rsidRPr="00F30F2C">
        <w:rPr>
          <w:lang w:val="en-IL"/>
        </w:rPr>
        <w:t>Q.V</w:t>
      </w:r>
      <w:r w:rsidRPr="00F30F2C">
        <w:rPr>
          <w:rtl/>
        </w:rPr>
        <w:t xml:space="preserve"> הוא חלק מאסטרטגית החדשנות של הפירמה להוביל הצעת ערך מתקדמת במגוון רחב של שירותים ויכולות במטרה לבנות את העתיד ביחד עם הלקוחות שלנו ולא רק לדבר עליו. יש כאן שילוב יכולות המאפשר לנו להציע פתרונות עם ערך מוסף אמיתי ברמת הארגון כולו. מדובר בחיבור שמציב את </w:t>
      </w:r>
      <w:r w:rsidRPr="00F30F2C">
        <w:rPr>
          <w:lang w:val="en-IL"/>
        </w:rPr>
        <w:t>KPMG</w:t>
      </w:r>
      <w:r w:rsidRPr="00F30F2C">
        <w:rPr>
          <w:rtl/>
        </w:rPr>
        <w:t xml:space="preserve"> בחזית החדשנות העסקית".</w:t>
      </w:r>
    </w:p>
    <w:p w14:paraId="4CD60AAA" w14:textId="77777777" w:rsidR="00F30F2C" w:rsidRPr="00F30F2C" w:rsidRDefault="00F30F2C" w:rsidP="00F30F2C">
      <w:pPr>
        <w:jc w:val="right"/>
        <w:rPr>
          <w:rtl/>
        </w:rPr>
      </w:pPr>
      <w:r w:rsidRPr="00F30F2C">
        <w:rPr>
          <w:rtl/>
        </w:rPr>
        <w:t xml:space="preserve">רונן ארגוב, מייסד ובעלי </w:t>
      </w:r>
      <w:r w:rsidRPr="00F30F2C">
        <w:rPr>
          <w:lang w:val="en-IL"/>
        </w:rPr>
        <w:t>Q.V</w:t>
      </w:r>
      <w:r w:rsidRPr="00F30F2C">
        <w:rPr>
          <w:rtl/>
        </w:rPr>
        <w:t xml:space="preserve">, הוסיף: "אנחנו שמחים להצטרף למשפחת </w:t>
      </w:r>
      <w:r w:rsidRPr="00F30F2C">
        <w:rPr>
          <w:lang w:val="en-IL"/>
        </w:rPr>
        <w:t>KPMG</w:t>
      </w:r>
      <w:r w:rsidRPr="00F30F2C">
        <w:rPr>
          <w:rtl/>
        </w:rPr>
        <w:t xml:space="preserve"> ולהיות חלק מחזון הצמיחה והחדשנות שלה. השילוב של הידע והניסיון שצברנו עם העוצמה של פירמה בסדר גודל כזה מהווה עבורנו מכפיל כוח משמעותי במגוון הפתרונות שאנחנו מציעים עם יכולות השפעה והתרחבות בישראל ובעולם". </w:t>
      </w:r>
    </w:p>
    <w:p w14:paraId="4A63FBD1" w14:textId="77777777" w:rsidR="00F30F2C" w:rsidRPr="00F30F2C" w:rsidRDefault="00F30F2C" w:rsidP="00F30F2C">
      <w:pPr>
        <w:jc w:val="right"/>
        <w:rPr>
          <w:rtl/>
        </w:rPr>
      </w:pPr>
      <w:r w:rsidRPr="00F30F2C">
        <w:rPr>
          <w:rtl/>
        </w:rPr>
        <w:t xml:space="preserve">עסקת </w:t>
      </w:r>
      <w:r w:rsidRPr="00F30F2C">
        <w:rPr>
          <w:lang w:val="en-IL"/>
        </w:rPr>
        <w:t>Q.V</w:t>
      </w:r>
      <w:r w:rsidRPr="00F30F2C">
        <w:rPr>
          <w:rtl/>
        </w:rPr>
        <w:t xml:space="preserve"> מצטרפת לסדרת פעולות אסטרטגיות שביצעה </w:t>
      </w:r>
      <w:r w:rsidRPr="00F30F2C">
        <w:rPr>
          <w:lang w:val="en-IL"/>
        </w:rPr>
        <w:t>KPMG</w:t>
      </w:r>
      <w:r w:rsidRPr="00F30F2C">
        <w:rPr>
          <w:rtl/>
        </w:rPr>
        <w:t xml:space="preserve"> בשנה האחרונה ובכללן מיזוג חברת כרמי ידע המתמחה בפיתוח והטמעת פתרונות למידה חדשניים ופיתוח ארגוני, וחברת הייעוץ הארגוני </w:t>
      </w:r>
      <w:r w:rsidRPr="00F30F2C">
        <w:rPr>
          <w:lang w:val="en-IL"/>
        </w:rPr>
        <w:t>AL Consulting</w:t>
      </w:r>
      <w:r w:rsidRPr="00F30F2C">
        <w:rPr>
          <w:rtl/>
        </w:rPr>
        <w:t>.</w:t>
      </w:r>
    </w:p>
    <w:p w14:paraId="78C05584" w14:textId="77777777" w:rsidR="00F30F2C" w:rsidRPr="00F30F2C" w:rsidRDefault="00F30F2C" w:rsidP="00F30F2C">
      <w:pPr>
        <w:jc w:val="right"/>
        <w:rPr>
          <w:rtl/>
        </w:rPr>
      </w:pPr>
      <w:r w:rsidRPr="00F30F2C">
        <w:rPr>
          <w:lang w:val="en-IL"/>
        </w:rPr>
        <w:t>KPMG</w:t>
      </w:r>
      <w:r w:rsidRPr="00F30F2C">
        <w:rPr>
          <w:rtl/>
        </w:rPr>
        <w:t xml:space="preserve"> היא אחת מארבע הפירמות המובילות בעולם בתחומי הביקורת, המסים, הייעוץ והטכנולוגיה. הפירמה פועלת ביותר מ-140 מדינות ומעסיקה כ-250 אלף שותפים ועובדים מהמובילים בתחומם. </w:t>
      </w:r>
    </w:p>
    <w:p w14:paraId="7018E9F7" w14:textId="77777777" w:rsidR="00F30F2C" w:rsidRDefault="00F30F2C" w:rsidP="00F30F2C">
      <w:pPr>
        <w:jc w:val="right"/>
        <w:rPr>
          <w:rFonts w:hint="cs"/>
          <w:rtl/>
        </w:rPr>
      </w:pPr>
    </w:p>
    <w:sectPr w:rsidR="00F30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60562"/>
    <w:multiLevelType w:val="multilevel"/>
    <w:tmpl w:val="7C3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19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2C"/>
    <w:rsid w:val="00951813"/>
    <w:rsid w:val="00AB4018"/>
    <w:rsid w:val="00B86A74"/>
    <w:rsid w:val="00C8039E"/>
    <w:rsid w:val="00E26984"/>
    <w:rsid w:val="00E772A0"/>
    <w:rsid w:val="00F30F2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252E7"/>
  <w15:chartTrackingRefBased/>
  <w15:docId w15:val="{3E84D3D0-E60B-4BA2-9FC4-0266FF96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F2C"/>
    <w:rPr>
      <w:rFonts w:eastAsiaTheme="majorEastAsia" w:cstheme="majorBidi"/>
      <w:color w:val="272727" w:themeColor="text1" w:themeTint="D8"/>
    </w:rPr>
  </w:style>
  <w:style w:type="paragraph" w:styleId="Title">
    <w:name w:val="Title"/>
    <w:basedOn w:val="Normal"/>
    <w:next w:val="Normal"/>
    <w:link w:val="TitleChar"/>
    <w:uiPriority w:val="10"/>
    <w:qFormat/>
    <w:rsid w:val="00F30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F2C"/>
    <w:pPr>
      <w:spacing w:before="160"/>
      <w:jc w:val="center"/>
    </w:pPr>
    <w:rPr>
      <w:i/>
      <w:iCs/>
      <w:color w:val="404040" w:themeColor="text1" w:themeTint="BF"/>
    </w:rPr>
  </w:style>
  <w:style w:type="character" w:customStyle="1" w:styleId="QuoteChar">
    <w:name w:val="Quote Char"/>
    <w:basedOn w:val="DefaultParagraphFont"/>
    <w:link w:val="Quote"/>
    <w:uiPriority w:val="29"/>
    <w:rsid w:val="00F30F2C"/>
    <w:rPr>
      <w:i/>
      <w:iCs/>
      <w:color w:val="404040" w:themeColor="text1" w:themeTint="BF"/>
    </w:rPr>
  </w:style>
  <w:style w:type="paragraph" w:styleId="ListParagraph">
    <w:name w:val="List Paragraph"/>
    <w:basedOn w:val="Normal"/>
    <w:uiPriority w:val="34"/>
    <w:qFormat/>
    <w:rsid w:val="00F30F2C"/>
    <w:pPr>
      <w:ind w:left="720"/>
      <w:contextualSpacing/>
    </w:pPr>
  </w:style>
  <w:style w:type="character" w:styleId="IntenseEmphasis">
    <w:name w:val="Intense Emphasis"/>
    <w:basedOn w:val="DefaultParagraphFont"/>
    <w:uiPriority w:val="21"/>
    <w:qFormat/>
    <w:rsid w:val="00F30F2C"/>
    <w:rPr>
      <w:i/>
      <w:iCs/>
      <w:color w:val="0F4761" w:themeColor="accent1" w:themeShade="BF"/>
    </w:rPr>
  </w:style>
  <w:style w:type="paragraph" w:styleId="IntenseQuote">
    <w:name w:val="Intense Quote"/>
    <w:basedOn w:val="Normal"/>
    <w:next w:val="Normal"/>
    <w:link w:val="IntenseQuoteChar"/>
    <w:uiPriority w:val="30"/>
    <w:qFormat/>
    <w:rsid w:val="00F30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F2C"/>
    <w:rPr>
      <w:i/>
      <w:iCs/>
      <w:color w:val="0F4761" w:themeColor="accent1" w:themeShade="BF"/>
    </w:rPr>
  </w:style>
  <w:style w:type="character" w:styleId="IntenseReference">
    <w:name w:val="Intense Reference"/>
    <w:basedOn w:val="DefaultParagraphFont"/>
    <w:uiPriority w:val="32"/>
    <w:qFormat/>
    <w:rsid w:val="00F30F2C"/>
    <w:rPr>
      <w:b/>
      <w:bCs/>
      <w:smallCaps/>
      <w:color w:val="0F4761" w:themeColor="accent1" w:themeShade="BF"/>
      <w:spacing w:val="5"/>
    </w:rPr>
  </w:style>
  <w:style w:type="character" w:styleId="Hyperlink">
    <w:name w:val="Hyperlink"/>
    <w:basedOn w:val="DefaultParagraphFont"/>
    <w:uiPriority w:val="99"/>
    <w:unhideWhenUsed/>
    <w:rsid w:val="00F30F2C"/>
    <w:rPr>
      <w:color w:val="467886" w:themeColor="hyperlink"/>
      <w:u w:val="single"/>
    </w:rPr>
  </w:style>
  <w:style w:type="character" w:styleId="UnresolvedMention">
    <w:name w:val="Unresolved Mention"/>
    <w:basedOn w:val="DefaultParagraphFont"/>
    <w:uiPriority w:val="99"/>
    <w:semiHidden/>
    <w:unhideWhenUsed/>
    <w:rsid w:val="00F30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a.me/?text=KPMG%20%D7%99%D7%A9%D7%A8%D7%90%D7%9C%20%D7%A8%D7%95%D7%9B%D7%A9%D7%AA%20%D7%90%D7%AA%20Q.V%20%D7%98%D7%9B%D7%A0%D7%95%D7%9C%D7%95%D7%92%D7%99%D7%95%D7%AA%20-%20https://www.pc.co.il/featured/435292/" TargetMode="External"/><Relationship Id="rId18" Type="http://schemas.openxmlformats.org/officeDocument/2006/relationships/image" Target="media/image6.png"/><Relationship Id="rId26" Type="http://schemas.openxmlformats.org/officeDocument/2006/relationships/hyperlink" Target="https://www.calcalist.co.il/tags/%D7%9E%D7%90%D7%99%D7%A8_%D7%90%D7%95%D7%A8%D7%91%D7%9A" TargetMode="Externa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mailto:?Subject=KPMG%20%D7%99%D7%A9%D7%A8%D7%90%D7%9C%20%D7%A8%D7%95%D7%9B%D7%A9%D7%AA%20%D7%90%D7%AA%20Q.V%20%D7%98%D7%9B%D7%A0%D7%95%D7%9C%D7%95%D7%92%D7%99%D7%95%D7%AA&amp;Body=%D7%94%D7%99%D7%99,%20%D7%A8%D7%A6%D7%99%D7%AA%D7%99%20%D7%9C%D7%A9%D7%AA%D7%A3%20%D7%90%D7%95%D7%AA%D7%9A%20%D7%91%D7%9B%D7%AA%D7%91%D7%94%20%D7%9E%D7%A2%D7%A0%D7%99%D7%99%D7%A0%D7%AA%20%D7%9E%D7%94%D7%90%D7%AA%D7%A8%20%D7%A9%D7%9C%20%D7%90%D7%A0%D7%A9%D7%99%D7%9D%20%D7%95%D7%9E%D7%97%D7%A9%D7%91%D7%99%D7%9D%0D%0A%0D%0AKPMG%20%D7%99%D7%A9%D7%A8%D7%90%D7%9C%20%D7%A8%D7%95%D7%9B%D7%A9%D7%AA%20%D7%90%D7%AA%20Q.V%20%D7%98%D7%9B%D7%A0%D7%95%D7%9C%D7%95%D7%92%D7%99%D7%95%D7%AA%0D%0A%0D%0Ahttps://www.pc.co.il/featured/435292/" TargetMode="Externa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popup.taboola.com/he/?template=colorbox&amp;utm_source=calcalist-calcalist&amp;utm_medium=referral&amp;utm_content=alternating-thumbnails-b:Taboola%20Mid%20Articl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acebook.com/sharer.php?u=https://www.pc.co.il/featured/435292/" TargetMode="External"/><Relationship Id="rId20" Type="http://schemas.openxmlformats.org/officeDocument/2006/relationships/image" Target="media/image7.jpeg"/><Relationship Id="rId29" Type="http://schemas.openxmlformats.org/officeDocument/2006/relationships/hyperlink" Target="https://popup.taboola.com/he/?template=colorbox&amp;utm_source=calcalist-calcalist&amp;utm_medium=referral&amp;utm_content=alternating-thumbnails-b:Taboola%20Mid%20Article:" TargetMode="External"/><Relationship Id="rId1" Type="http://schemas.openxmlformats.org/officeDocument/2006/relationships/numbering" Target="numbering.xml"/><Relationship Id="rId6" Type="http://schemas.openxmlformats.org/officeDocument/2006/relationships/hyperlink" Target="https://www.pc.co.il/featured/435292/" TargetMode="External"/><Relationship Id="rId11" Type="http://schemas.openxmlformats.org/officeDocument/2006/relationships/hyperlink" Target="https://www.linkedin.com/shareArticle?mini=true&amp;url=https://www.pc.co.il/featured/435292/&amp;title=KPMG%20%D7%99%D7%A9%D7%A8%D7%90%D7%9C%20%D7%A8%D7%95%D7%9B%D7%A9%D7%AA%20%D7%90%D7%AA%20Q.V%20%D7%98%D7%9B%D7%A0%D7%95%D7%9C%D7%95%D7%92%D7%99%D7%95%D7%AA" TargetMode="External"/><Relationship Id="rId24" Type="http://schemas.openxmlformats.org/officeDocument/2006/relationships/hyperlink" Target="https://popup.taboola.com/he/?template=colorbox&amp;utm_source=calcalist-calcalist&amp;utm_medium=referral&amp;utm_content=alternating-thumbnails-b:Taboola%20Mid%20Article:" TargetMode="External"/><Relationship Id="rId32" Type="http://schemas.openxmlformats.org/officeDocument/2006/relationships/fontTable" Target="fontTable.xml"/><Relationship Id="rId5" Type="http://schemas.openxmlformats.org/officeDocument/2006/relationships/hyperlink" Target="https://www.pc.co.il/author/%d7%99%d7%95%d7%a1%d7%99-%d7%94%d7%98%d7%95%d7%a0%d7%99/" TargetMode="External"/><Relationship Id="rId15" Type="http://schemas.openxmlformats.org/officeDocument/2006/relationships/hyperlink" Target="https://t.me/share/url?url=https://www.pc.co.il/featured/435292/&amp;text=KPMG%20%D7%99%D7%A9%D7%A8%D7%90%D7%9C%20%D7%A8%D7%95%D7%9B%D7%A9%D7%AA%20%D7%90%D7%AA%20Q.V%20%D7%98%D7%9B%D7%A0%D7%95%D7%9C%D7%95%D7%92%D7%99%D7%95%D7%AA" TargetMode="External"/><Relationship Id="rId23" Type="http://schemas.openxmlformats.org/officeDocument/2006/relationships/hyperlink" Target="https://popup.taboola.com/he/?template=colorbox&amp;utm_source=calcalist-calcalist&amp;utm_medium=referral&amp;utm_content=alternating-thumbnails-b:Taboola%20Mid%20Article:" TargetMode="External"/><Relationship Id="rId28" Type="http://schemas.openxmlformats.org/officeDocument/2006/relationships/hyperlink" Target="https://popup.taboola.com/he/?template=colorbox&amp;utm_source=calcalist-calcalist&amp;utm_medium=referral&amp;utm_content=alternating-thumbnails-b:Taboola%20Mid%20Article:" TargetMode="External"/><Relationship Id="rId10" Type="http://schemas.openxmlformats.org/officeDocument/2006/relationships/image" Target="media/image2.png"/><Relationship Id="rId19" Type="http://schemas.openxmlformats.org/officeDocument/2006/relationships/hyperlink" Target="https://colbass.com/?source=pc" TargetMode="External"/><Relationship Id="rId31" Type="http://schemas.openxmlformats.org/officeDocument/2006/relationships/hyperlink" Target="https://popup.taboola.com/he/?template=colorbox&amp;utm_source=calcalist-calcalist&amp;utm_medium=referral&amp;utm_content=alternating-thumbnails-b:Taboola%20Mid%20Article:" TargetMode="External"/><Relationship Id="rId4" Type="http://schemas.openxmlformats.org/officeDocument/2006/relationships/webSettings" Target="webSettings.xml"/><Relationship Id="rId9" Type="http://schemas.openxmlformats.org/officeDocument/2006/relationships/hyperlink" Target="https://twitter.com/intent/tweet?url=https://www.pc.co.il/featured/435292/&amp;text=KPMG%20%D7%99%D7%A9%D7%A8%D7%90%D7%9C%20%D7%A8%D7%95%D7%9B%D7%A9%D7%AA%20%D7%90%D7%AA%20Q.V%20%D7%98%D7%9B%D7%A0%D7%95%D7%9C%D7%95%D7%92%D7%99%D7%95%D7%AA" TargetMode="External"/><Relationship Id="rId14" Type="http://schemas.openxmlformats.org/officeDocument/2006/relationships/image" Target="media/image4.png"/><Relationship Id="rId22" Type="http://schemas.openxmlformats.org/officeDocument/2006/relationships/hyperlink" Target="https://popup.taboola.com/he/?template=colorbox&amp;utm_source=calcalist-calcalist&amp;utm_medium=referral&amp;utm_content=alternating-thumbnails-b:Taboola%20Mid%20Article:" TargetMode="External"/><Relationship Id="rId27" Type="http://schemas.openxmlformats.org/officeDocument/2006/relationships/hyperlink" Target="https://popup.taboola.com/en" TargetMode="External"/><Relationship Id="rId30" Type="http://schemas.openxmlformats.org/officeDocument/2006/relationships/hyperlink" Target="https://popup.taboola.com/he/?template=colorbox&amp;utm_source=calcalist-calcalist&amp;utm_medium=referral&amp;utm_content=alternating-thumbnails-b:Taboola%20Mid%20Articl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1395</Words>
  <Characters>7957</Characters>
  <Application>Microsoft Office Word</Application>
  <DocSecurity>0</DocSecurity>
  <Lines>66</Lines>
  <Paragraphs>18</Paragraphs>
  <ScaleCrop>false</ScaleCrop>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Gartzman</dc:creator>
  <cp:keywords/>
  <dc:description/>
  <cp:lastModifiedBy>Erez Gartsman</cp:lastModifiedBy>
  <cp:revision>1</cp:revision>
  <dcterms:created xsi:type="dcterms:W3CDTF">2026-01-19T11:15:00Z</dcterms:created>
  <dcterms:modified xsi:type="dcterms:W3CDTF">2026-01-19T11:16:00Z</dcterms:modified>
</cp:coreProperties>
</file>