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9" w:name="content"/>
    <w:bookmarkStart w:id="10" w:name="executive-summary"/>
    <w:p>
      <w:pPr>
        <w:pStyle w:val="Heading1"/>
      </w:pPr>
      <w:r>
        <w:t xml:space="preserve">Executive Summary</w:t>
      </w:r>
    </w:p>
    <w:p>
      <w:pPr>
        <w:pStyle w:val="FirstParagraph"/>
      </w:pPr>
      <w:r>
        <w:t xml:space="preserve">A robust</w:t>
      </w:r>
      <w:r>
        <w:t xml:space="preserve"> </w:t>
      </w:r>
      <w:r>
        <w:rPr>
          <w:b/>
          <w:bCs/>
        </w:rPr>
        <w:t xml:space="preserve">Purchase/Procurement module</w:t>
      </w:r>
      <w:r>
        <w:t xml:space="preserve"> </w:t>
      </w:r>
      <w:r>
        <w:t xml:space="preserve">is essential to any ERP system, automating and centralizing the end-to-end purchasing process. It covers everything from employee</w:t>
      </w:r>
      <w:r>
        <w:t xml:space="preserve"> </w:t>
      </w:r>
      <w:r>
        <w:rPr>
          <w:b/>
          <w:bCs/>
        </w:rPr>
        <w:t xml:space="preserve">requisitions</w:t>
      </w:r>
      <w:r>
        <w:t xml:space="preserve"> </w:t>
      </w:r>
      <w:r>
        <w:t xml:space="preserve">to supplier</w:t>
      </w:r>
      <w:r>
        <w:t xml:space="preserve"> </w:t>
      </w:r>
      <w:r>
        <w:rPr>
          <w:b/>
          <w:bCs/>
        </w:rPr>
        <w:t xml:space="preserve">purchase orders (POs)</w:t>
      </w:r>
      <w:r>
        <w:t xml:space="preserve"> </w:t>
      </w:r>
      <w:r>
        <w:t xml:space="preserve">and invoicing, integrating tightly with inventory and finance. By converting manual procure-to-pay steps into digital workflows, it increases spend visibility, enforces approvals and policies, and drives cost control. For example, procurement modules automatically generate POs, route them for approval, and track delivery and invoices, eliminating duplicated orders and lost forms【21†L108-L116】【57†L49-L51】. They also monitor supplier performance (on-time delivery, quality, contract compliance) so issues can be flagged early【21†L123-L131】. Well-implemented modules yield measurable benefits – lower cycle times (e.g. requisition-to-PO in ~55 hours median【56†L110-L118】), higher contract compliance (often &gt;75% in best-in-class organizations【56†L113-L121】), and improved spend under management. In short, a modern procurement module brings strategic control to buying while reducing errors and accelerating workflows【21†L41-L49】【23†L162-L170】.</w:t>
      </w:r>
    </w:p>
    <w:p>
      <w:pPr>
        <w:pStyle w:val="BodyText"/>
      </w:pPr>
      <w:r>
        <w:t xml:space="preserve">This report provides a</w:t>
      </w:r>
      <w:r>
        <w:t xml:space="preserve"> </w:t>
      </w:r>
      <w:r>
        <w:rPr>
          <w:b/>
          <w:bCs/>
        </w:rPr>
        <w:t xml:space="preserve">deep analytical overview</w:t>
      </w:r>
      <w:r>
        <w:t xml:space="preserve"> </w:t>
      </w:r>
      <w:r>
        <w:t xml:space="preserve">of an ideal ERP purchase module, including</w:t>
      </w:r>
      <w:r>
        <w:t xml:space="preserve"> </w:t>
      </w:r>
      <w:r>
        <w:rPr>
          <w:b/>
          <w:bCs/>
        </w:rPr>
        <w:t xml:space="preserve">functional requirements</w:t>
      </w:r>
      <w:r>
        <w:t xml:space="preserve"> </w:t>
      </w:r>
      <w:r>
        <w:t xml:space="preserve">(requisitions, RFQs, POs, approvals, goods receipt, invoicing, returns, contracts, catalogs, pricing, taxes, multi-currency/company, landed cost, consignment, blanket orders, workflows, notifications) and</w:t>
      </w:r>
      <w:r>
        <w:t xml:space="preserve"> </w:t>
      </w:r>
      <w:r>
        <w:rPr>
          <w:b/>
          <w:bCs/>
        </w:rPr>
        <w:t xml:space="preserve">non-functional needs</w:t>
      </w:r>
      <w:r>
        <w:t xml:space="preserve"> </w:t>
      </w:r>
      <w:r>
        <w:t xml:space="preserve">(scalability, performance, security, auditability, compliance, localization). It presents a typical</w:t>
      </w:r>
      <w:r>
        <w:t xml:space="preserve"> </w:t>
      </w:r>
      <w:r>
        <w:rPr>
          <w:b/>
          <w:bCs/>
        </w:rPr>
        <w:t xml:space="preserve">data model</w:t>
      </w:r>
      <w:r>
        <w:t xml:space="preserve"> </w:t>
      </w:r>
      <w:r>
        <w:t xml:space="preserve">(with entities like Requisitions, POs, Invoices, Suppliers, etc.), UI/UX patterns for key screens (with mockup images), integration points (inventory, AP/Finance, supplier portals, e-invoicing networks, shipping carriers, tax engines, OCR/AI), representative APIs/message flows, sample business rules and approval workflow (flowcharted), and guidance on test cases and key KPIs (cycle times, cost savings, compliance rates). Finally, it outlines an</w:t>
      </w:r>
      <w:r>
        <w:t xml:space="preserve"> </w:t>
      </w:r>
      <w:r>
        <w:rPr>
          <w:b/>
          <w:bCs/>
        </w:rPr>
        <w:t xml:space="preserve">implementation roadmap</w:t>
      </w:r>
      <w:r>
        <w:t xml:space="preserve"> </w:t>
      </w:r>
      <w:r>
        <w:t xml:space="preserve">(project phases and deliverables), common</w:t>
      </w:r>
      <w:r>
        <w:t xml:space="preserve"> </w:t>
      </w:r>
      <w:r>
        <w:rPr>
          <w:b/>
          <w:bCs/>
        </w:rPr>
        <w:t xml:space="preserve">risks and mitigations</w:t>
      </w:r>
      <w:r>
        <w:t xml:space="preserve"> </w:t>
      </w:r>
      <w:r>
        <w:t xml:space="preserve">(e.g. data quality, change management), and compares leading ERP vendors and tech-stack options in a summary table.</w:t>
      </w:r>
    </w:p>
    <w:bookmarkEnd w:id="10"/>
    <w:bookmarkStart w:id="11" w:name="functional-requirements"/>
    <w:p>
      <w:pPr>
        <w:pStyle w:val="Heading1"/>
      </w:pPr>
      <w:r>
        <w:t xml:space="preserve">Functional Requirements</w:t>
      </w:r>
    </w:p>
    <w:p>
      <w:pPr>
        <w:pStyle w:val="FirstParagraph"/>
      </w:pPr>
      <w:r>
        <w:t xml:space="preserve">The procurement module must cover the full</w:t>
      </w:r>
      <w:r>
        <w:t xml:space="preserve"> </w:t>
      </w:r>
      <w:r>
        <w:rPr>
          <w:b/>
          <w:bCs/>
        </w:rPr>
        <w:t xml:space="preserve">procure-to-pay cycle</w:t>
      </w:r>
      <w:r>
        <w:t xml:space="preserve">. Key functional areas include:</w:t>
      </w:r>
    </w:p>
    <w:p>
      <w:pPr>
        <w:numPr>
          <w:ilvl w:val="0"/>
          <w:numId w:val="1001"/>
        </w:numPr>
      </w:pPr>
      <w:r>
        <w:rPr>
          <w:b/>
          <w:bCs/>
        </w:rPr>
        <w:t xml:space="preserve">Purchase Requisitions</w:t>
      </w:r>
      <w:r>
        <w:t xml:space="preserve">: Users (often employees or managers) create internal purchase requests when goods/services are needed. The system should allow item selection from a</w:t>
      </w:r>
      <w:r>
        <w:t xml:space="preserve"> </w:t>
      </w:r>
      <w:r>
        <w:rPr>
          <w:b/>
          <w:bCs/>
        </w:rPr>
        <w:t xml:space="preserve">catalog</w:t>
      </w:r>
      <w:r>
        <w:t xml:space="preserve"> </w:t>
      </w:r>
      <w:r>
        <w:t xml:space="preserve">(an internal procurement catalog or “punch-out” supplier catalog) or free-text entry if no catalog item is available【72†L55-L59】. Requisitions can include multiple lines (items), each with quantity, desired date, cost center, etc. A requisition is an</w:t>
      </w:r>
      <w:r>
        <w:t xml:space="preserve"> </w:t>
      </w:r>
      <w:r>
        <w:rPr>
          <w:i/>
          <w:iCs/>
        </w:rPr>
        <w:t xml:space="preserve">internal authorization</w:t>
      </w:r>
      <w:r>
        <w:t xml:space="preserve"> </w:t>
      </w:r>
      <w:r>
        <w:t xml:space="preserve">and does not obligate payment. Once submitted, a requisition enters a configured</w:t>
      </w:r>
      <w:r>
        <w:t xml:space="preserve"> </w:t>
      </w:r>
      <w:r>
        <w:rPr>
          <w:b/>
          <w:bCs/>
        </w:rPr>
        <w:t xml:space="preserve">approval workflow</w:t>
      </w:r>
      <w:r>
        <w:t xml:space="preserve">. For example, Dynamics 365 requires setting up workflow rules to route each requisition (or line) from</w:t>
      </w:r>
      <w:r>
        <w:t xml:space="preserve"> </w:t>
      </w:r>
      <w:r>
        <w:rPr>
          <w:b/>
          <w:bCs/>
        </w:rPr>
        <w:t xml:space="preserve">Draft</w:t>
      </w:r>
      <w:r>
        <w:t xml:space="preserve"> </w:t>
      </w:r>
      <w:r>
        <w:t xml:space="preserve">to</w:t>
      </w:r>
      <w:r>
        <w:t xml:space="preserve"> </w:t>
      </w:r>
      <w:r>
        <w:rPr>
          <w:b/>
          <w:bCs/>
        </w:rPr>
        <w:t xml:space="preserve">Approved</w:t>
      </w:r>
      <w:r>
        <w:t xml:space="preserve"> </w:t>
      </w:r>
      <w:r>
        <w:t xml:space="preserve">status through designated approvers【72†L61-L64】. The module must support multi-level or conditional approvals (e.g. by amount, department, or category) and allow rescinding or cancelling a requisition during review. Typical statuses include Draft, In Review, Approved, Rejected, Canceled, or Closed (after conversion to a PO)【57†L45-L51】【72†L61-L64】.</w:t>
      </w:r>
    </w:p>
    <w:p>
      <w:pPr>
        <w:numPr>
          <w:ilvl w:val="0"/>
          <w:numId w:val="1001"/>
        </w:numPr>
      </w:pPr>
      <w:r>
        <w:rPr>
          <w:b/>
          <w:bCs/>
        </w:rPr>
        <w:t xml:space="preserve">RFQs (Request for Quotations)</w:t>
      </w:r>
      <w:r>
        <w:t xml:space="preserve">: For competitive purchasing, users should be able to generate RFQs and send them to one or more suppliers. The system should create structured RFQ documents (possibly via email or EDI/cXML) and later capture supplier quotations. It should compare quotes (by price, lead time, terms) and allow selection of the winning bid to convert into a PO. Automating RFQs speeds competitive bidding, but this report focuses on core module design, so RFQ handling may be optional or separate.</w:t>
      </w:r>
    </w:p>
    <w:p>
      <w:pPr>
        <w:numPr>
          <w:ilvl w:val="0"/>
          <w:numId w:val="1001"/>
        </w:numPr>
      </w:pPr>
      <w:r>
        <w:rPr>
          <w:b/>
          <w:bCs/>
        </w:rPr>
        <w:t xml:space="preserve">Supplier Management</w:t>
      </w:r>
      <w:r>
        <w:t xml:space="preserve">: The module needs a</w:t>
      </w:r>
      <w:r>
        <w:t xml:space="preserve"> </w:t>
      </w:r>
      <w:r>
        <w:rPr>
          <w:b/>
          <w:bCs/>
        </w:rPr>
        <w:t xml:space="preserve">Supplier/Vendor master</w:t>
      </w:r>
      <w:r>
        <w:t xml:space="preserve"> </w:t>
      </w:r>
      <w:r>
        <w:t xml:space="preserve">to store contact and performance data. Features include supplier registration, qualification, and evaluation (risk ratings, certifications, etc.). The system should track each supplier’s contracts, price lists, lead times, and performance metrics (e.g. on-time delivery, defect rate). Ideally it can measure KPIs like supplier scorecards. For example, many systems let suppliers log into a</w:t>
      </w:r>
      <w:r>
        <w:t xml:space="preserve"> </w:t>
      </w:r>
      <w:r>
        <w:rPr>
          <w:b/>
          <w:bCs/>
        </w:rPr>
        <w:t xml:space="preserve">vendor portal</w:t>
      </w:r>
      <w:r>
        <w:t xml:space="preserve"> </w:t>
      </w:r>
      <w:r>
        <w:t xml:space="preserve">(see below) where they can update their profile data (address, banking, tax info) and view POs. NetSuite’s Vendor Portal allows suppliers to view orders, submit invoices, and check payments, reducing AP inquiries【50†L110-L119】【50†L125-L134】.</w:t>
      </w:r>
    </w:p>
    <w:p>
      <w:pPr>
        <w:numPr>
          <w:ilvl w:val="0"/>
          <w:numId w:val="1001"/>
        </w:numPr>
      </w:pPr>
      <w:r>
        <w:rPr>
          <w:b/>
          <w:bCs/>
        </w:rPr>
        <w:t xml:space="preserve">Purchase Orders (POs)</w:t>
      </w:r>
      <w:r>
        <w:t xml:space="preserve">: After a requisition is approved (or directly by procurement), the system creates a formal PO to a supplier. POs are the binding purchase contracts sent externally. Key requirements: PO creation may be automated (e.g. inventory reaching reorder point) or manual from approved requisitions. A PO header includes supplier, company, currency, payment terms, and delivery address; PO lines include item, quantity, unit price, taxes, and required date. The module should support PO changes (quantity, price, date) with change-order numbering and notify vendors. POs should support various types: standard one-time orders,</w:t>
      </w:r>
      <w:r>
        <w:t xml:space="preserve"> </w:t>
      </w:r>
      <w:r>
        <w:rPr>
          <w:b/>
          <w:bCs/>
        </w:rPr>
        <w:t xml:space="preserve">schedule agreements</w:t>
      </w:r>
      <w:r>
        <w:t xml:space="preserve"> </w:t>
      </w:r>
      <w:r>
        <w:t xml:space="preserve">(open POs with delivery schedules),</w:t>
      </w:r>
      <w:r>
        <w:t xml:space="preserve"> </w:t>
      </w:r>
      <w:r>
        <w:rPr>
          <w:b/>
          <w:bCs/>
        </w:rPr>
        <w:t xml:space="preserve">blanket orders</w:t>
      </w:r>
      <w:r>
        <w:t xml:space="preserve"> </w:t>
      </w:r>
      <w:r>
        <w:t xml:space="preserve">(fixed-quantity or fixed-value contracts with open call-offs), and</w:t>
      </w:r>
      <w:r>
        <w:t xml:space="preserve"> </w:t>
      </w:r>
      <w:r>
        <w:rPr>
          <w:b/>
          <w:bCs/>
        </w:rPr>
        <w:t xml:space="preserve">consignment orders</w:t>
      </w:r>
      <w:r>
        <w:t xml:space="preserve"> </w:t>
      </w:r>
      <w:r>
        <w:t xml:space="preserve">(order to pick consignment stock). When a requisition purpose is “consumption”, the system must generate a PO automatically for approved lines【72†L193-L200】. Multi-currency POs (with currency conversion), multi-company POs (intercompany orders), and linked payments need support.</w:t>
      </w:r>
    </w:p>
    <w:p>
      <w:pPr>
        <w:numPr>
          <w:ilvl w:val="0"/>
          <w:numId w:val="1001"/>
        </w:numPr>
      </w:pPr>
      <w:r>
        <w:rPr>
          <w:b/>
          <w:bCs/>
        </w:rPr>
        <w:t xml:space="preserve">Approvals and Workflows</w:t>
      </w:r>
      <w:r>
        <w:t xml:space="preserve">: Every document (requisition, PO, invoice) should flow through defined approval chains. The system needs a flexible</w:t>
      </w:r>
      <w:r>
        <w:t xml:space="preserve"> </w:t>
      </w:r>
      <w:r>
        <w:rPr>
          <w:b/>
          <w:bCs/>
        </w:rPr>
        <w:t xml:space="preserve">workflow engine</w:t>
      </w:r>
      <w:r>
        <w:t xml:space="preserve">: e.g. route a PO to a manager if cost &gt; $X, then to a director if &gt; $Y, etc. Each step should email or notify approvers with actionable tasks. According to Microsoft’s docs, a requisition workflow can route at document or line level, and only when</w:t>
      </w:r>
      <w:r>
        <w:t xml:space="preserve"> </w:t>
      </w:r>
      <w:r>
        <w:rPr>
          <w:i/>
          <w:iCs/>
        </w:rPr>
        <w:t xml:space="preserve">all</w:t>
      </w:r>
      <w:r>
        <w:t xml:space="preserve"> </w:t>
      </w:r>
      <w:r>
        <w:t xml:space="preserve">lines are approved does the header finalize【72†L73-L81】. Similar logic applies to POs and invoices: for example, invoices over a threshold may require AP manager sign-off before payment. Workflows must allow escalations or auto-cancel if not approved in time. Each document’s status (Approved, Rejected, Cancelled) should be tracked and visible.</w:t>
      </w:r>
    </w:p>
    <w:p>
      <w:pPr>
        <w:numPr>
          <w:ilvl w:val="0"/>
          <w:numId w:val="1001"/>
        </w:numPr>
      </w:pPr>
      <w:r>
        <w:rPr>
          <w:b/>
          <w:bCs/>
        </w:rPr>
        <w:t xml:space="preserve">Goods Receipt / Receiving</w:t>
      </w:r>
      <w:r>
        <w:t xml:space="preserve">: When ordered goods arrive, the system needs to record a</w:t>
      </w:r>
      <w:r>
        <w:t xml:space="preserve"> </w:t>
      </w:r>
      <w:r>
        <w:rPr>
          <w:b/>
          <w:bCs/>
        </w:rPr>
        <w:t xml:space="preserve">goods receipt (GRN)</w:t>
      </w:r>
      <w:r>
        <w:t xml:space="preserve"> </w:t>
      </w:r>
      <w:r>
        <w:t xml:space="preserve">against the PO. Each PO line should allow one or more receipts (for partial deliveries) with date and quantity. Upon posting a receipt, inventory and financials update. The module should enforce that goods receipt quantities do not exceed PO quantities, though partial receipts (and backorders) are normal. Receiving notes should optionally link to inspection or quality workflows (especially in manufacturing). Returns to supplier are handled similarly: if goods are wrong or excess, the system should support a</w:t>
      </w:r>
      <w:r>
        <w:t xml:space="preserve"> </w:t>
      </w:r>
      <w:r>
        <w:rPr>
          <w:b/>
          <w:bCs/>
        </w:rPr>
        <w:t xml:space="preserve">return order</w:t>
      </w:r>
      <w:r>
        <w:t xml:space="preserve"> </w:t>
      </w:r>
      <w:r>
        <w:t xml:space="preserve">or negative receipt, typically generating a credit in inventory and finance. (Some systems provide an</w:t>
      </w:r>
      <w:r>
        <w:t xml:space="preserve"> </w:t>
      </w:r>
      <w:r>
        <w:rPr>
          <w:i/>
          <w:iCs/>
        </w:rPr>
        <w:t xml:space="preserve">AI Assistant</w:t>
      </w:r>
      <w:r>
        <w:t xml:space="preserve"> </w:t>
      </w:r>
      <w:r>
        <w:t xml:space="preserve">to simplify returns by matching receipts, but at minimum returns must link back to original PO lines.)</w:t>
      </w:r>
    </w:p>
    <w:p>
      <w:pPr>
        <w:numPr>
          <w:ilvl w:val="0"/>
          <w:numId w:val="1001"/>
        </w:numPr>
      </w:pPr>
      <w:r>
        <w:rPr>
          <w:b/>
          <w:bCs/>
        </w:rPr>
        <w:t xml:space="preserve">Invoicing and Three-way Matching</w:t>
      </w:r>
      <w:r>
        <w:t xml:space="preserve">: The Accounts Payable (AP) integration is critical. Vendors submit invoices against POs. The system must handle</w:t>
      </w:r>
      <w:r>
        <w:t xml:space="preserve"> </w:t>
      </w:r>
      <w:r>
        <w:rPr>
          <w:b/>
          <w:bCs/>
        </w:rPr>
        <w:t xml:space="preserve">invoice entry</w:t>
      </w:r>
      <w:r>
        <w:t xml:space="preserve"> </w:t>
      </w:r>
      <w:r>
        <w:t xml:space="preserve">(manual or via OCR/email/E-Invoice). It should perform</w:t>
      </w:r>
      <w:r>
        <w:t xml:space="preserve"> </w:t>
      </w:r>
      <w:r>
        <w:rPr>
          <w:b/>
          <w:bCs/>
        </w:rPr>
        <w:t xml:space="preserve">three-way match</w:t>
      </w:r>
      <w:r>
        <w:t xml:space="preserve">: matching the invoice to the related PO and goods receipt (quantity and price) before approval【23†L164-L170】. If everything matches, invoice is auto-approved for payment; discrepancies (over/under shipment or price differences) trigger exceptions. For example, NetSuite notes that invoice automation “cross-checks it with the PO and delivery details — a process called three-way matching — to ensure everything lines up before approving payment”【23†L164-L170】. The module must record tax amounts and make any necessary tax withholdings. Upon approval, a vendor bill is created in AP and scheduled for payment. The system should handle partial invoicing (multiple invoices per PO if split shipments), and</w:t>
      </w:r>
      <w:r>
        <w:t xml:space="preserve"> </w:t>
      </w:r>
      <w:r>
        <w:rPr>
          <w:b/>
          <w:bCs/>
        </w:rPr>
        <w:t xml:space="preserve">returns/credit memos</w:t>
      </w:r>
      <w:r>
        <w:t xml:space="preserve">: e.g., create a credit against a supplier for returned goods or price credits.</w:t>
      </w:r>
    </w:p>
    <w:p>
      <w:pPr>
        <w:numPr>
          <w:ilvl w:val="0"/>
          <w:numId w:val="1001"/>
        </w:numPr>
      </w:pPr>
      <w:r>
        <w:rPr>
          <w:b/>
          <w:bCs/>
        </w:rPr>
        <w:t xml:space="preserve">Returns and Credit Notes</w:t>
      </w:r>
      <w:r>
        <w:t xml:space="preserve">: Users must be able to return unwanted or defective items. The system should track</w:t>
      </w:r>
      <w:r>
        <w:t xml:space="preserve"> </w:t>
      </w:r>
      <w:r>
        <w:rPr>
          <w:b/>
          <w:bCs/>
        </w:rPr>
        <w:t xml:space="preserve">Return to Vendor (RTV)</w:t>
      </w:r>
      <w:r>
        <w:t xml:space="preserve"> </w:t>
      </w:r>
      <w:r>
        <w:t xml:space="preserve">processes: selecting the original PO or receipt, specifying return quantity, and generating a credit. This may tie into quality workflows. For instance, Oracle’s AI agent example shows entering item and qty to auto-create the return against the correct receipt【59†L30-L39】. Even without AI, the module should validate the return against the PO/receipt. Credit memos from suppliers should link to the original PO and GRN and adjust liabilities and inventory accordingly.</w:t>
      </w:r>
    </w:p>
    <w:p>
      <w:pPr>
        <w:numPr>
          <w:ilvl w:val="0"/>
          <w:numId w:val="1001"/>
        </w:numPr>
      </w:pPr>
      <w:r>
        <w:rPr>
          <w:b/>
          <w:bCs/>
        </w:rPr>
        <w:t xml:space="preserve">Contract and Blanket Order Management</w:t>
      </w:r>
      <w:r>
        <w:t xml:space="preserve">: The purchase module should support contract management. A</w:t>
      </w:r>
      <w:r>
        <w:t xml:space="preserve"> </w:t>
      </w:r>
      <w:r>
        <w:rPr>
          <w:b/>
          <w:bCs/>
        </w:rPr>
        <w:t xml:space="preserve">contract (purchase agreement)</w:t>
      </w:r>
      <w:r>
        <w:t xml:space="preserve"> </w:t>
      </w:r>
      <w:r>
        <w:t xml:space="preserve">defines negotiated terms with a supplier (scope, pricing, duration). The module should allow creating contracts (value or quantity-based) and associating them with POs. Benefits include locking in prices and preventing maverick spend. After contract expiry, alerts should notify for renewal. Blanket orders (a form of contract) allow periodic release orders ("release against blanket"). The system should track total usage against the agreement. For example, NetSuite describes contract lifecycle management that “keeps track of every stage of a supplier contract, sending reminders when key dates or milestones are approaching”【23†L177-L186】. The module should store contract terms (e.g. volume discounts, payment terms) and enforce them automatically in POs.</w:t>
      </w:r>
    </w:p>
    <w:p>
      <w:pPr>
        <w:numPr>
          <w:ilvl w:val="0"/>
          <w:numId w:val="1001"/>
        </w:numPr>
      </w:pPr>
      <w:r>
        <w:rPr>
          <w:b/>
          <w:bCs/>
        </w:rPr>
        <w:t xml:space="preserve">Catalogs and Pricing</w:t>
      </w:r>
      <w:r>
        <w:t xml:space="preserve">: The module should maintain an internal</w:t>
      </w:r>
      <w:r>
        <w:t xml:space="preserve"> </w:t>
      </w:r>
      <w:r>
        <w:rPr>
          <w:b/>
          <w:bCs/>
        </w:rPr>
        <w:t xml:space="preserve">procurement catalog</w:t>
      </w:r>
      <w:r>
        <w:t xml:space="preserve"> </w:t>
      </w:r>
      <w:r>
        <w:t xml:space="preserve">of approved items or services (often integrated with inventory master). Users select items from this catalog for requisitions【72†L55-L59】. External</w:t>
      </w:r>
      <w:r>
        <w:t xml:space="preserve"> </w:t>
      </w:r>
      <w:r>
        <w:rPr>
          <w:b/>
          <w:bCs/>
        </w:rPr>
        <w:t xml:space="preserve">punch-out catalogs</w:t>
      </w:r>
      <w:r>
        <w:t xml:space="preserve"> </w:t>
      </w:r>
      <w:r>
        <w:t xml:space="preserve">(via OCI or cXML) allow live access to supplier catalogs (e.g. Amazon Business, Coupa) within the procurement system’s interface. Pricing management includes price lists or agreements: the system should default PO line prices based on supplier contracts or catalog prices, and allow overrides with justification. It should support quantity breaks and date-based price lists. All line pricing should be audited – for instance, if a supplier charges more than agreed, the system can flag a contract violation. Complex pricing (multi-currency conversions, landed-cost allocation, duties, etc.) ties into landed cost (below).</w:t>
      </w:r>
    </w:p>
    <w:p>
      <w:pPr>
        <w:numPr>
          <w:ilvl w:val="0"/>
          <w:numId w:val="1001"/>
        </w:numPr>
      </w:pPr>
      <w:r>
        <w:rPr>
          <w:b/>
          <w:bCs/>
        </w:rPr>
        <w:t xml:space="preserve">Taxes and Regulatory Compliance</w:t>
      </w:r>
      <w:r>
        <w:t xml:space="preserve">: The procurement module must handle tax calculations (sales tax, VAT, GST, withholding tax). This often involves integrating a tax engine (e.g. Avalara, Vertex, or a built-in tax table) to compute taxes on each PO/invoice line based on item category, supplier location, and company location. It should record the correct tax codes and generate tax reports. Additionally, the system should enforce regulatory compliance (e.g. generate audit trails for all approvals, maintain retention of contracts, support electronic invoicing standards where mandated, etc.).</w:t>
      </w:r>
    </w:p>
    <w:p>
      <w:pPr>
        <w:numPr>
          <w:ilvl w:val="0"/>
          <w:numId w:val="1001"/>
        </w:numPr>
      </w:pPr>
      <w:r>
        <w:rPr>
          <w:b/>
          <w:bCs/>
        </w:rPr>
        <w:t xml:space="preserve">Multi-Currency and Multi-Company</w:t>
      </w:r>
      <w:r>
        <w:t xml:space="preserve">: In global enterprises, POs may be issued by various legal entities in different currencies. The module should support multi-currency transactions (with exchange rates) and inter-company orders. For example, a company in the USA could place a PO with a UK supplier in GBP; the ERP should book local currency liability and DAX entries. When multiple companies co-exist in one ERP instance, the module should allow orders and transfers between them (e.g. Company A orders from Company B). Consolidated reporting should be possible across the enterprise.</w:t>
      </w:r>
    </w:p>
    <w:p>
      <w:pPr>
        <w:numPr>
          <w:ilvl w:val="0"/>
          <w:numId w:val="1001"/>
        </w:numPr>
      </w:pPr>
      <w:r>
        <w:rPr>
          <w:b/>
          <w:bCs/>
        </w:rPr>
        <w:t xml:space="preserve">Landed Cost Calculation</w:t>
      </w:r>
      <w:r>
        <w:t xml:space="preserve">: For imported goods, “landed cost” is the total cost after adding freight, insurance, duties, taxes, etc. Some modules automate landed cost: when a goods receipt is made, additional charge lines (freight, customs fees) can be added and automatically allocated to inventory value. This is advanced functionality but increasingly expected in comprehensive systems.</w:t>
      </w:r>
    </w:p>
    <w:p>
      <w:pPr>
        <w:numPr>
          <w:ilvl w:val="0"/>
          <w:numId w:val="1001"/>
        </w:numPr>
      </w:pPr>
      <w:r>
        <w:rPr>
          <w:b/>
          <w:bCs/>
        </w:rPr>
        <w:t xml:space="preserve">Consignment Inventory</w:t>
      </w:r>
      <w:r>
        <w:t xml:space="preserve">: If vendors hold consignment stock at the company’s site, the module should manage consignment releases: a PO or release authorizes taking consigned items into stock (liability shifts at consumption rather than receipt). This requires tracking quantities on consignment and invoicing only what is consumed.</w:t>
      </w:r>
    </w:p>
    <w:p>
      <w:pPr>
        <w:numPr>
          <w:ilvl w:val="0"/>
          <w:numId w:val="1001"/>
        </w:numPr>
      </w:pPr>
      <w:r>
        <w:rPr>
          <w:b/>
          <w:bCs/>
        </w:rPr>
        <w:t xml:space="preserve">Blanket Orders (Purchase Agreements)</w:t>
      </w:r>
      <w:r>
        <w:t xml:space="preserve">: As mentioned, these are longer-term contracts with pre-negotiated prices. A blanket order in the system might have multiple “calls” or releases. The system should track the remaining quantity/value on the blanket as releases occur.</w:t>
      </w:r>
    </w:p>
    <w:p>
      <w:pPr>
        <w:numPr>
          <w:ilvl w:val="0"/>
          <w:numId w:val="1001"/>
        </w:numPr>
      </w:pPr>
      <w:r>
        <w:rPr>
          <w:b/>
          <w:bCs/>
        </w:rPr>
        <w:t xml:space="preserve">Workflows and Notifications</w:t>
      </w:r>
      <w:r>
        <w:t xml:space="preserve">: In addition to approvals, the system should send</w:t>
      </w:r>
      <w:r>
        <w:t xml:space="preserve"> </w:t>
      </w:r>
      <w:r>
        <w:rPr>
          <w:b/>
          <w:bCs/>
        </w:rPr>
        <w:t xml:space="preserve">notifications/alerts</w:t>
      </w:r>
      <w:r>
        <w:t xml:space="preserve"> </w:t>
      </w:r>
      <w:r>
        <w:t xml:space="preserve">at key events: e.g. send an email/SMS when a PR is approved or PO is sent to vendor; alert procurement buyers of overdue POs or receipts; notify AP of unmatched invoices; remind buyers of pending approvals. Alerts may be configurable (thresholds, users).</w:t>
      </w:r>
    </w:p>
    <w:p>
      <w:pPr>
        <w:pStyle w:val="FirstParagraph"/>
      </w:pPr>
      <w:r>
        <w:rPr>
          <w:b/>
          <w:bCs/>
        </w:rPr>
        <w:t xml:space="preserve">Summary of Functional Flow:</w:t>
      </w:r>
      <w:r>
        <w:t xml:space="preserve"> </w:t>
      </w:r>
      <w:r>
        <w:t xml:space="preserve">In practice, an employee creates a</w:t>
      </w:r>
      <w:r>
        <w:t xml:space="preserve"> </w:t>
      </w:r>
      <w:r>
        <w:rPr>
          <w:b/>
          <w:bCs/>
        </w:rPr>
        <w:t xml:space="preserve">Purchase Requisition</w:t>
      </w:r>
      <w:r>
        <w:t xml:space="preserve">, selects items (from catalog or free-text with GL charge), and submits it. The requisition is routed through the configured</w:t>
      </w:r>
      <w:r>
        <w:t xml:space="preserve"> </w:t>
      </w:r>
      <w:r>
        <w:rPr>
          <w:b/>
          <w:bCs/>
        </w:rPr>
        <w:t xml:space="preserve">approval workflow</w:t>
      </w:r>
      <w:r>
        <w:t xml:space="preserve">【72†L61-L64】. Once all lines are approved, the module can automatically convert each line (or the whole requisition) into a</w:t>
      </w:r>
      <w:r>
        <w:t xml:space="preserve"> </w:t>
      </w:r>
      <w:r>
        <w:rPr>
          <w:b/>
          <w:bCs/>
        </w:rPr>
        <w:t xml:space="preserve">Purchase Order</w:t>
      </w:r>
      <w:r>
        <w:t xml:space="preserve">【57†L49-L51】. The buyer then sends the PO to the supplier. Upon delivery, the receiver posts a</w:t>
      </w:r>
      <w:r>
        <w:t xml:space="preserve"> </w:t>
      </w:r>
      <w:r>
        <w:rPr>
          <w:b/>
          <w:bCs/>
        </w:rPr>
        <w:t xml:space="preserve">Goods Receipt</w:t>
      </w:r>
      <w:r>
        <w:t xml:space="preserve"> </w:t>
      </w:r>
      <w:r>
        <w:t xml:space="preserve">against the PO. When the supplier sends an invoice, the AP team enters it and the module performs a</w:t>
      </w:r>
      <w:r>
        <w:t xml:space="preserve"> </w:t>
      </w:r>
      <w:r>
        <w:rPr>
          <w:b/>
          <w:bCs/>
        </w:rPr>
        <w:t xml:space="preserve">three-way match</w:t>
      </w:r>
      <w:r>
        <w:t xml:space="preserve"> </w:t>
      </w:r>
      <w:r>
        <w:t xml:space="preserve">(PO vs receipt vs invoice)【23†L164-L170】. If matched, the invoice is approved for payment; if discrepancies exist, exceptions are flagged and resolved (e.g. through price/cost variance rules or credit memos). At each step, the system enforces policies (e.g. do-not-exceed-contract rules, tax accuracy) and logs actions for audit.</w:t>
      </w:r>
    </w:p>
    <w:bookmarkEnd w:id="11"/>
    <w:bookmarkStart w:id="12" w:name="non-functional-requirements"/>
    <w:p>
      <w:pPr>
        <w:pStyle w:val="Heading1"/>
      </w:pPr>
      <w:r>
        <w:t xml:space="preserve">Non-Functional Requirements</w:t>
      </w:r>
    </w:p>
    <w:p>
      <w:pPr>
        <w:pStyle w:val="FirstParagraph"/>
      </w:pPr>
      <w:r>
        <w:t xml:space="preserve">The purchase module must also meet key non-functional criteria:</w:t>
      </w:r>
    </w:p>
    <w:p>
      <w:pPr>
        <w:numPr>
          <w:ilvl w:val="0"/>
          <w:numId w:val="1002"/>
        </w:numPr>
      </w:pPr>
      <w:r>
        <w:rPr>
          <w:b/>
          <w:bCs/>
        </w:rPr>
        <w:t xml:space="preserve">Scalability and Performance:</w:t>
      </w:r>
      <w:r>
        <w:t xml:space="preserve"> </w:t>
      </w:r>
      <w:r>
        <w:t xml:space="preserve">It should handle large data volumes and many concurrent users without bottlenecks. For a multi-national ERP, this means supporting thousands of active POs and receipts, plus high transaction throughput (e.g. end-of-month invoicing peaks). The system should scale horizontally or use high-performance databases (SAP HANA, Oracle Exadata, cloud scaling) so that queries (like open POs or pending approvals) remain fast. Caching of master data (suppliers, items) and efficient indexing of transaction tables are typical.</w:t>
      </w:r>
    </w:p>
    <w:p>
      <w:pPr>
        <w:numPr>
          <w:ilvl w:val="0"/>
          <w:numId w:val="1002"/>
        </w:numPr>
      </w:pPr>
      <w:r>
        <w:rPr>
          <w:b/>
          <w:bCs/>
        </w:rPr>
        <w:t xml:space="preserve">Security:</w:t>
      </w:r>
      <w:r>
        <w:t xml:space="preserve"> </w:t>
      </w:r>
      <w:r>
        <w:t xml:space="preserve">Role-based access control is crucial. Only authorized roles should create/approve requisitions or POs; sensitive operations (like changing a approved PO) should be restricted. Data at rest and in transit should be encrypted. The module must comply with enterprise security standards (e.g. single sign-on, multi-factor authentication for critical actions). Segregation of duties is important: e.g. the person who approves a PO should not be the same who creates the invoice.</w:t>
      </w:r>
    </w:p>
    <w:p>
      <w:pPr>
        <w:numPr>
          <w:ilvl w:val="0"/>
          <w:numId w:val="1002"/>
        </w:numPr>
      </w:pPr>
      <w:r>
        <w:rPr>
          <w:b/>
          <w:bCs/>
        </w:rPr>
        <w:t xml:space="preserve">Auditability and Compliance:</w:t>
      </w:r>
      <w:r>
        <w:t xml:space="preserve"> </w:t>
      </w:r>
      <w:r>
        <w:t xml:space="preserve">The system should log every change and action for audit trails (who did what, when, and why). This is required for regulatory compliance (SOX, GDPR, etc.) and internal audit. Approval steps should be recorded with timestamps. The module should support versioning: e.g. once a PO is printed or sent, it becomes part of the official record (even if it can be changed under controlled processes). Electronic invoicing standards (PEPPOL, UBL) may be mandated in some regions – the system should be able to send/receive e-invoices in those formats for tax compliance【59†L9-L14】【21†L164-L170】.</w:t>
      </w:r>
    </w:p>
    <w:p>
      <w:pPr>
        <w:numPr>
          <w:ilvl w:val="0"/>
          <w:numId w:val="1002"/>
        </w:numPr>
      </w:pPr>
      <w:r>
        <w:rPr>
          <w:b/>
          <w:bCs/>
        </w:rPr>
        <w:t xml:space="preserve">Localization:</w:t>
      </w:r>
      <w:r>
        <w:t xml:space="preserve"> </w:t>
      </w:r>
      <w:r>
        <w:t xml:space="preserve">For global companies, the module must handle local requirements: multiple languages in the UI, local taxation rules, date/number formats, legal document formats. It should support legal reporting (e.g. VAT returns, procurement disclosures) per country. For example, integration with global tax engines allows region-specific tax logic. Multi-language support in screens and communications (PO, invoice templates) is often needed.</w:t>
      </w:r>
    </w:p>
    <w:p>
      <w:pPr>
        <w:numPr>
          <w:ilvl w:val="0"/>
          <w:numId w:val="1002"/>
        </w:numPr>
      </w:pPr>
      <w:r>
        <w:rPr>
          <w:b/>
          <w:bCs/>
        </w:rPr>
        <w:t xml:space="preserve">Reliability &amp; Availability:</w:t>
      </w:r>
      <w:r>
        <w:t xml:space="preserve"> </w:t>
      </w:r>
      <w:r>
        <w:t xml:space="preserve">As a core ERP module, downtime is unacceptable during business hours. The system architecture should provide high availability (clustering, failover) and regular backups. Disaster recovery plans are essential.</w:t>
      </w:r>
    </w:p>
    <w:p>
      <w:pPr>
        <w:numPr>
          <w:ilvl w:val="0"/>
          <w:numId w:val="1002"/>
        </w:numPr>
      </w:pPr>
      <w:r>
        <w:rPr>
          <w:b/>
          <w:bCs/>
        </w:rPr>
        <w:t xml:space="preserve">Maintainability &amp; Audit:</w:t>
      </w:r>
      <w:r>
        <w:t xml:space="preserve"> </w:t>
      </w:r>
      <w:r>
        <w:t xml:space="preserve">The design should allow easy updates (bug fixes, new tax rates, changing approval rules) without disrupting data. Maintain logs for troubleshooting. The module should generate standard audit reports (e.g. open PO list, approval logs) for continuous control.</w:t>
      </w:r>
    </w:p>
    <w:p>
      <w:pPr>
        <w:numPr>
          <w:ilvl w:val="0"/>
          <w:numId w:val="1002"/>
        </w:numPr>
      </w:pPr>
      <w:r>
        <w:rPr>
          <w:b/>
          <w:bCs/>
        </w:rPr>
        <w:t xml:space="preserve">Integration-Ready:</w:t>
      </w:r>
      <w:r>
        <w:t xml:space="preserve"> </w:t>
      </w:r>
      <w:r>
        <w:t xml:space="preserve">Technically, the module should expose APIs/web services to integrate with other systems (see next section). It should support common integration standards (REST/JSON, SOAP, OData, IDocs, cXML, EDI X12, etc.). A pluggable architecture (e.g. microservices or modules) enhances maintainability.</w:t>
      </w:r>
    </w:p>
    <w:bookmarkEnd w:id="12"/>
    <w:bookmarkStart w:id="16" w:name="data-model-entities-relationships"/>
    <w:p>
      <w:pPr>
        <w:pStyle w:val="Heading1"/>
      </w:pPr>
      <w:r>
        <w:t xml:space="preserve">Data Model (Entities &amp; Relationships)</w:t>
      </w:r>
    </w:p>
    <w:p>
      <w:pPr>
        <w:pStyle w:val="FirstParagraph"/>
      </w:pPr>
      <w:r>
        <w:t xml:space="preserve">Below is a conceptual data model for a procurement module, showing major entities and their relationships. (Attributes such as</w:t>
      </w:r>
      <w:r>
        <w:t xml:space="preserve"> </w:t>
      </w:r>
      <w:r>
        <w:rPr>
          <w:i/>
          <w:iCs/>
        </w:rPr>
        <w:t xml:space="preserve">item ID, descriptions, costs, currency, dates</w:t>
      </w:r>
      <w:r>
        <w:t xml:space="preserve"> </w:t>
      </w:r>
      <w:r>
        <w:t xml:space="preserve">would be fields on these entities.)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06037"/>
                  <wp:effectExtent b="0" l="0" r="0" t="0"/>
                  <wp:docPr descr="Rendered Mermaid diagram 1" title="" id="14" name="Picture"/>
                  <a:graphic>
                    <a:graphicData uri="http://schemas.openxmlformats.org/drawingml/2006/picture">
                      <pic:pic>
                        <pic:nvPicPr>
                          <pic:cNvPr descr="data:image/png;base64,iVBORw0KGgoAAAANSUhEUgAAAogAAAEMCAIAAADI4tC+AAAQAElEQVR4nOy9e1BUZ773+xjRbhVdXhtvdERpvNFGDSgGvMRONELMzJCZPYM1uyrsnX3G2b5V8U2qtlXUOWagzngOVScpU+/kxKo3c8ipOTvumAyZmICJkSQmjTfaeGnihVaUxgs0IjZeaFD0fFmPLlu8BKEvq7u/nz+6Fk1306zneX7f3+W5xN26dUsQQgghRB88IQghhBCiGyjMhBBCiI6gMBNCCCE6gsJMCCGE6AgKMyGEEKIjKMyEEEKIjqAwE0IIITqCwkwIIYToCAozIYQQoiMozIQQQoiOoDATQgghOoLCTAghhOgICjMhhBCiIyjMhBBCiI6gMBNCCCE6gsJMCCGE6AgKMyGEEKIjKMyEEEKIjqAwE0IIITqCwkwIIYToCAozIYQQoiMozIQQQoiOoDATQgghOoLCTAghhOgICjMhhBCiIyjMhBBCiI6IE7FKS0tLc3OzwWAQ+qOzs3PQoEEJCQmCEEKIyuHDh0eMGCH0R2JioggosSvMYOzYsfHx8UJ/dHR0wG8QhBBC7gBVDrgE9p36+noRaJjKJoQQQnQEhZkQQgjRERRmQgghREdQmAkhhBAdQWEmhBBCdASFmRBCCNERFGZCCCFER1CYCSGEEB1BYSaEEEJ0BIWZEEII0REUZkIIIURHUJgJIYQQHUFhJoQQQnQEhZkQQgjREf3/9Kc/iZjE5/P1799/4MCBD/6tu+zPBcVbK0/VNt5IMHnL1hds+mpn+Zatjjhrhtn9l9/989+GLM5JUURjRUHua/aknOnOgleKvtpTsWWrKz4tY3KnvfDV4nOpNuuQ2pJX8t4Xi23TlXNlhSWeYc0l/6N6cuZ0see9ogpj5pyEB5672dnZia+nzyMpCSEkLLS2tiqK8uDfeas2rnntLzsPOmvFhH473/rsRmb6hDhv1XtFO5WnxZZX13xg31O+5Svv5NneTa8UfLzHXrplZ9wci2vjRtf0JSnxXRb/P35fcNQ8t3nj/1L81dGDR0/FJY13rodVP2jfUnq0y6rH9+Jb9ZaYPo/54TRWllRYXnt3VYoRGl3zYUG1bcO7OQnC53zvjU2V1jzFbBGVDrfNbKi2exNNFgPeoljzVr9p85QUVLi8qe0OkWZxOVw+s0Expyr20srM1ZauD55gy0stLq00mewie7XVKAghhPQZr8ej5K7f0GWzfc6Sbr80mnNWr883VRa+47owVknJzlufaywvKnG2pmmvMFmzrFaTdai3wpq7+k1Ye8hAmbTq3pKicrfXlhBg8X0UTGU/CJ/X7TWbE6Rutns9wmJW28RoMiu+Rm+7UFIzTU6701npVDKtCerLvM7NxQUFJa60zBRvpV1k5drM1XZnqxAGS3aeyb65srFd/YiUnGxRstFhzUlLEIQQQgKAOWddnvjgjTWFpV1WtxuIhzcVFRSXKba00QO9NeXvFBVttCfa0sY84IM8FUW/Wbbs1wUVjV1WvbS4oGiTOy3bGkJVFoyYH4xRMRnd7kafUKDNBsUkXG6vQHzr9bh9ijXB4BKKJc24+YMSkZabZyj3dL1H9a26/CxE2B+4XEqJx9fodlfPtgqjISUn11Vc4vCZs7temJKWlmJKNTFcJoSQQKGkr9pgTfuw4IPKcamivR2BkNGnPt6JmNUUpdeuRsxqNhQx8f0fY7Kt//huxJybl+vdtFmE2lpTmB9Igu2VrKJ3CgpMignxbk5+anFxQaWCSNqUsy5rmMclupTZ4q0QaVbFWX7PW32uyurU1zb8MV3xuUuL/me1Ny4u0aBYc35lLi1y20Rv2LNnz8yZMwcNGhQXx/YihJD7aLR/uLnC5fG4jbZ10zOH7S0uLKgwivZE22qT0fvwt3XFxIUOs3nhIhNSoGbnZcudZ2x5XXEULH1OvqVwU0Xa+hxz6OS5361bt0RM0tLSMmDAAH1OsOro6MDXS0i4nez+5JNPXn755YaGhpMnT2ZlZQlCCIk96uvrExMThc4IxrdiBKZTOjs75YXX61UUpV+/frgYPny4IIQQEtVQmHXKqVOnjhw5MnToUJ/Pd+PGjStXrly6dGnChAmCEEJIVENh1inJyclQ5dbW1gMHDrS3t+/bt2///v1Wq7W5uXmYCsJopOIFIYSQ6ILCrF8Gq0CeJ0+ebLFYUHXOyMhAQhtqff78eTzGxcVJhcZrcIFHQQghJMKhMOsdZLA7OjqQzUaBuaamZt68edqv2traIM+Qaug0foV0t9TpYXd42L5mhBBCdAuFWac0NTUZVTo7Oy9evJiUlNSvXz/IsP9rBqlok7dv3rzZeoeGhgY8PvHEE5pUy6haEEII0TcUZp3Sv3//gwcPQmuhpqglQ5jr6urMZvMj3gIZHq6iPSNDaqnTWkitlagh1QaDQRBCCNETFGadMnLkyOnTp1++fHnr1q0Ii3/44YcTJ06kpaU91od0C6lv3bolU9/42MbGRug0ntR0mlVqQgjRAxRmXRMXFxcfH/+LX/zi6NGjiJjtdjsUdOLEiRMmTEB8LB4TJMMVFe0Zn88ndVoLqUeNGjV48GCp1gypCSEk9FCYdY3b7X7yySeFOgVs4cKFuPZ4PGfOnEGWe9y4cZBnPIo+IMvYj65Sy+I0MuSsUhNCSAigMOua8+fPz5kzR6gKvWDBAlyYVObOnXv27Nn6+voff/wR8owYevTo0aLP3F+lRkgtdbqpqcnlcsmTR6HQ2txvhtSEEBJYKMy6ZsmSJXhE8Dpz5sxuv5qg0tnZiQC6trZWU+jAHtktQ2q4AtozciE1QOyORwgzXiCDaVmrFoQQEggQkDx6xmu0QmGOAMaqPPBX/fv3f1IFoS0U+siRI7gYP348FHrIkCEiCHSrUre3t0upRkgN/wDXw+4Fsi0IIeTxqauri4uLg0ET6hqTy5cvi9iAp0tFwOlSjwX6LrLcCLKRl5bTxEKcbdaq1HJ/b7niS0t9M6QmhDya5uZmpACff/75GzdufPbZZy+//PKJEyfg9ycnJ0+ePFnojGCcLhW7woxQD8nYn30ZdKUX85/7jpwdLfoARBExNER65MiR0HgoNMJrEXJwn+EreFWkYCPvja+EgF7WqhlSE0K6ceDAAZiIlJSUQ4cO7d+/PyMjY8aMGZBAETSkFPbr1088JnJirAgosSvMD8O/qvHtt9+mpaVF+upeuJ9nVMaMGQPPro8TufsOdFoup5aPcH38txEFYfGECCG64h//+MekSZMQYFy9enXevHkwXyKY4A8dPnx40aJFQgdQmLuze/du5H7nzp178ODBESNGyNVK0cH58+eR4oZCy2li/lO6wgjy9lr2W6o14mk0gabTfcwcEEIiDoQT33zzDbz23/72tyiKfffddy+++KIIMv6RGLyBIE3T6QkU5rtUV1enpqbiAvUMh8MxZcqU9PR0EXWgxc+qQAVlijsgS60CCMahVGgZW0O5/Q/RwkVYcvKEkNAAUwwL8PTTTyOPjfghKSnpp59+gkhbrVYRTGpqamBtBg0aVFdXd+3atRC4Ag+DwnwXl8uF9rDZbGiSnTt3ojg6f/58OSEwKrl+/bpUaPiGcvGV/wpm/XDjxg0tmJYgho6Pj9dC6jA6toSQAAJzBA2eNm2aVk/csmXLb37zm16Ufh8XpBIhzAjJli5dikRpsDPnj4bCfA8yf4IaZ3Z2ttyhGtlsGUZHMT6fD+OhqalJU2idl9XxPf2z33Chup13GRfHdYCERBJtbW2QZFzMnj3bf/xevHgRtS0RZD7++GPYPXgDp0+fnjFjBv4iTCLitGeeeUaEAwpzd1Barq2thcuG5sGPx44dw7WIDZBDljG0XGqFbEFE1HdlSO0PStTanidAn4viCCGS48ePu91uSHK44tTOzk5ZIDtw4ADsPy5Q5ps0aRLMoAgHFOZ7QOdoaWl56qmnUOSAp6aTGXqhB9omFRoKJ2PoyNp6E8UI/yo1fvSvUoOBAwcKQki4OXfu3OHDh5NVRPhAaRl5bITLCNaRO/zd7343YMAAET4ozHdBLmXfvn2LFy+WPzY0NDxsv63YAW4K5BmDB5Imj80Ib3/tHdrhHJpaIxMAbeZ5l4SEi0uXLjmdTgy9mTNn6sGqIJGO0jKya7t370aWFEVMET4ozHeJjlXLQQLVdxlDDx8+HOkdiHRE13HhhGnxtDz40j+exjUP5yAkSCCDdeTIkevXr0+dOjUE9ePHBaEzMtvTp08X4YPCfBvUkhFC6XC/N73h8Xggz9BpCNh4lejYD0Sb9S3VGkE2XGY591sKNrc9IaSPQIyPHj0KGzJjxgzdLnjB8Econ5mZKcIHJ692gXIy6goLFy4U5OeQ504KNdWPFPeBAweQ8EeKO9LXld1/OIfU6QsXLtTW1uICIu0/oYzbnhDSc+DpHj9+vK6uDlniWbNmCR2D0Y00uzYdLCwwYu7i66+/XrRoEbOXveP8+fONjY1utxvaDIUO+5afQeKyipb6hnJDyJHY16LqSKy+ExJsIDHIR8K7RXI4UlKSKDMnJyeHcSkzhbmr5m80GqdMmSJI3zinAp2WCh3dU+fkGi15PoeMrVEKkcdycI0WIUJNXKNeC5swadIki8UiIgeUwDGcwzhRPNaFGfb0xx9/XLJkiSABAj0KQxGJbk2he3d+ZcRx7do1/7XUco2W/zItrtEiMQI6P0Lk+vp66HF410H1DnxzFDfnzp0rwkSsC/OuXbtmzpzJQ4KDAYo00OazZ8+iTCsncuvk2IzQgH9fpr6vXr3a0tKCwBolK227b6nZgpDoAtXZEydO4BF6jEBZRCYYrQiaFyxYIMJETAtzXV0dLObs2bMFCSb+Ci0ncsdIDN0Nn8/XbYcybSoZj6YmkQ7GuNvtbm9vR1kQeTIRybS1tf3www/Lli0TYSKyhfn06dMw96K3wFDebwoTExO1/dNJYIFCo70wgKHQuM8JKiKG8a9SI7BGTW6oisx+9+UcLdzh48ePi8dn+PDhyCEJQnrMqVOnTp48Cf8Skjxq1CgRsUCPUdmU1w9UB42pU6cG9VC+yF4udePGDThoorf069fv/rfjMwUJDpAZs4qMoeFXVVVVIYAepyJfA3Gqrq4WfWPOnDkiEpDhshZe4H+XU76RyEHwITf9HuZHzyeU4Q73bmh0dHQIQnoAOiqGMFQ5KSnpmWeeiYIFhAhTtVHzQHXQuHnzpggmXMdMwgAUeqIK+ve5c+fq6+sdDoeMoUeOHAlZEjHJgAEDRqtoz2jnaOEuHTt2DF78kCFDtBI1omqu8SOhB3kvOI7ojZDkl156SZBAQ2Em4UQeYyUVWtahodA8X1ljiIqWTtA2/QYNDQ14hF/vX6XGI3coI0ECbiJCZEjymDFjLBZLUHO5MQ6FmegCyIk8xgrpo8rKSkEeBO7ScBXtGW2HsubmZiQVcQEhHzFiRAgOliexA8QYORsI85NPPvncc89xL51gQ2EmJIJBKnuMivYMKn9XrlxB+kEQ0jfkXAeAnFZKSooOD5yItI8pMQAAEABJREFUVijMhEQVcl43YutLly4JQh4fOHZnVJB9QRJr1qxZTMCEGAozIeQuwZ5uSnRLR0eHXIuMi8TExAULFnC2R7igMBNC7oI4u7y83H/nEzyyphjF3Lhx4+zZsygho+lRQk5NTR0xYoQgYYXCTAi5C+qIVqtVO5oaJrutre3WrVuaSHMz0RCAvMX169dFoImLi9O2rJG7/TQ0NDQ1NSFfHd7DlEg3KMwkCpGnREfrAZTBBuZ7pIr2DLRZ7vvt8XhOnDiBC3+RBoMGDRIkcLS0tBw6dEgEmpSUlISEBOSrER83NzePHz8eIfK8efME0RmRLcyKoqBv9fz1Xq9XvusRr2E0EAWMHj26vr6+qqoK2iwVGmIjYonBgwc/1tDQeGBZcZCK/xkkUqfB6dOn8YjwDvlPvJfZbz2D+vHhw4fRMZKSkjIyMgS5F1gJ3BykENCTH72RWbA90dg6xKKysnL69Omc9K9nYOKdTqfoG9p5bedVUDwzGo1SoRnbBQN5OrXMfssLpEy7Fao5s7fnIJwNRsQM1Zk2bZogDwf2Z8eOHStWrBBhJbbCCCSIeMKjzkGkFcBjULVduC9cuACFttvtAwcOlArN1EgAeWD2W+o0st8nT56UO5/IIy/j4+NxwRm/oafne63HLHLrbxFuYkKYr127VldX19jYiAu67bGJ3IPaarUiem5oaEBQDuUYq8KdBYOBzH77nx6mnU6NKgMu2tvb/SeUcd9vogdcLlfYw2URC6ls2N+dO3dOmTIFFTLpuS9ZskSQmAdeGhQaYbTX65UxNFSEG02HjM7OTm3fb6nZuPn+c8oQ3vX61MtIJ0ip7JSUlIkTJwryEGpra30+34wZM0S4iX5hPnbsGAY8eqT8EclM3HeWmYkG6qPyiOgzZ86MGTNGhtGPOIqVBAlt328A+whxGjx4sH9UHTvZbwpziIGPjlH/+eef5+Tk6ME7j/5UNlKXmioDREXo9BRmooH6aKLKnDlzGlVqamogzOPHj4dOc1JCyLh/3+8rV67IYBo+Ex6R/fKfTQaY/SZ9Z8+ePTdv3vz6668tFotOcmbRL8zwg5Cg0JQY2exFixYJQh5EgsqsWbPgz3k8noMHD3Z0dOAZJLq5/ULoiVe5/9RLOadMZr8RRkudlo+xti6O9JHvvvsOWYTk5GT45T/88MO5c+d6t84wsER/KhuDubKyEo8wrKdOnUIDTJ06VRDSMxClNahcvHgRTp7JZMIjF+nqBGS/tQVa8gIxtCbS8lFEIEjb/PTTTyLQMJXdjZaWln379i1fvlz+CDXctm0bfgz75IZYWceMAKisrOwXv/gFFwyQ3gHfTio0jCbMPcJoKDS7k964du2aJtLycfTo0VBrLfv96I0jwgucv6amJiQD8F8Ew/mjMHcDRavr16/PnDlT/njhwgWU9m02mwg3sSLMsKoQ5pUrVwpC+kxzczMUGu42IjbIM0Saa650i4ynUa6WF3KZln+teuDAgSJ8+Hw+zx3wfUwq8B4g0iLQKIqiZ78kLHz77bcTJkyQ85C2b9/+1FNP+a/xCxexIszwnT/66KNXX31VEBI4rl69KsNor9eLUihMKkY1y5x6RtukTIbUoF+/fqNGjRo0aJCWAA92JhNWFzLcpNLZ2SmnvKHzsOeEnr1796IPwG8zGo0zZswwm81CB8SKMFdUVKDAvHDhQhaYSTBAQkxmucHw4cPlJDKYeEF0D2JW/81EcYGw0r9KHaiCBbw3malGxkUqMR7ZScLI0aNH4ahZrdaOjg4MYf2sx4sJYT5y5AhS2efPn8d4gzAz60iCCipVkGfYX4Ri6GzcXCzi0JZpabuVQZ5HjBihCXbPd1yXmWqpx3i71GP2hzCCWobcWaiurq62tvaNN94Iby3jgUS/MMNEIlaeNWvW7t27UdXfunXrSy+9JAgJPjDo6H6yGp1wBx1aAfJo4NbLbOelS5ekVCP/rIXU9xeq8VspxnDRYGCRJ4cSQ4/Z9GFn3759586dk1voI1xGU65cuVKHuwlFuTAjO/H9999Dj69du+ZwOBYtWnTx4sWamhoeeUZCiZzRDWONR+RFpULzFI3IBYbFP6SWp2kB5EVhavCYmJiIJkZ8zHn7+mH79u3Tpk2TVWSn06koyoEDB5YvX65DYY7yuQYwhXLnJvgfGEu4GDlyJMIXXHMpKgkZTzzxxHgVoS6JQRh9+PBhJDlhu+V8MUEiClgPeZoWJBmRMSQZcRjs+2AVWBvEysiX4FFbpkWFDiNIX3/22WfPP/886hH4sb6+HhIAhYYw6/NYoygX5ubm5vvLOcgsYcBo2wkREkq04xERWsFxRJ1l79690GxZjeYe3foHiivT1HiEDKPhkpKS5s2b1203R7xMhtTQ7GPHjuFHuaJam1PGo8FDBiqY//RP/ySv29ra0BwQaaFjolyYMXjuP1wTw4PCTMIObPokFaHOhECW+/jx4xBmub+YdO2JToA1h9FAtgO+FAQYNgS+1KxZsx5RNh6i4r+fqJb3xkfhGkGb/yZlPPgySLhcruTkZO3HysrKzMxMobZIXFycPlOnga8xI0enE5vS2dmJgSS3OEYbwGOVKxMwHrxer04mRuKLoWfoYXfWx0WGAvrcrwAVPhGZoGfKUvSVK1fkBt3+C6ORkfv666/xI7I+6enpj/gcvPLkyZOxthQnsO3e0dFx4Q4oG8sjvdEigYp0719RrR18qSXAo/Ic0hB3zvPnz6PV5CBCmgoX0p3CbYf5HT58+P1vwfN4TRiDt8ALM9L3kWsWQw+8B0RLESrMsCw6DOyiowdCFaRCy4XRUqS3bdu2bNkyGOuWlpaffvoJ1w/bkgK2DxqPyFvEDAFpd4xH1L9kphpR8ug7hKZCrB18qc0sQwalW1QtIh/9d05YNvSBMAozN5ohRI/AYZ+oItSKDMzEJ598AiWWDj7M9NmzZyFF3So1eBIvlmrNs0274Xa7jxw5ApuLYkFaWpr2PMIjiLGMjCGH+C1u8uzZs0N/4ucjDr5E2CcL1VKe8d3kBbfYjEoozIToHRm0wTojjNaehEWG0sCpR1CFAPq0ijTr11ViZFO/HgJVg/o+99xzPp8PRUfkGyDAUozluWEQ49TUVL1lgLodfIk21fLeaG5co6GlTuNlMqpmoToKoDATEhlAPGCLtRD5+PHjU6ZM+fbbb1HpHzBgwMyZM1988UVtJovMFopYora2dv/+/UJ1WZDTTk5O9p/XU11dvXLlSuQSIGBz5szZsmUL7pvZbJ42bRoK9iJC6Nevn6KiPYMEgNRpiDQKH7iAeHc7+JJbcEccbDBCIoMnn3wSETOUWO5igeBPKsqePXvkQYEVFRXa/mIi9sD9eeaZZyBduD+Iib/44ovx48dDniFLqNMjUPafQY3rxYsXR8FWXPjvRqhoz2hnVCOPggQ48gTaqZfaoz4X7xINCjMhEYPFYoHodnZ2wtRqxcWMjIxdu3Yh+EMSGwqEQPDAgQNIzOLFIpbo37+/DJGhVZMmTYL8oKL8zTffWK1WpBlwf2pqauQZNrhFeHG0bpBpUPFfdQKnTUo1HLgTJ07gGkKOCog291s/hzcQCYWZkEjigRt5IlL8xz/+sWLFCrOKUJeIiBgD/gqK7rJsDIWGMiGjsHTp0vnz58sXINmA/D9clieeeCInJ0fEDHI/Mv88ijbr+8yZM7hoa2uDSPfulA4SDCjMhEQDy5Yt27FjB6Jnmd8eOXJkrNWYkbNFrAz5mTFjBsJB/Hjw4EGbzaa9ALlrJLQhQhFUVA4S3VZewaeRp3Sgz8ip6dopHdoyrZ9NMNy8eVOexDVhwgRB+gaFmZBoALEOosPKykpFUZ5++mkRe5hMJm0dM0Tiu+++e/nll/1fgEBZxo6C3AsS+8NV5PI8ce8pHWfPnpWbn/ifptVt8xPU9b/88kv4Q/iQo0ePLly48P7J4WgUJNU7Ojog3jyq4NFQmAmJEpB+fO65506fPv3pp58ikRtrNWYN5Kurq6t5umtf0E7p0J5BskHq9MWLF9HHcCH3/ZZqferUqdTUVG1/2e3bt69cudL/A9EoKG9DyxF548NjtnP2EAozIVGF3H8btcOo3M3xEUA5UGNG+hr/frdYmfQdo4r/dl3aKR3Q6fr6+qysLPk8qglyCzM5H0KuGp8yZcqKFStkn4zBtXyPC4WZkChkzJgxsWb7mpqaEIotX76cO2yEBu2UjpSUFFT0kabWygTIhO/atQvPNDQ0jB07dubMmQi+8SSbpodQmAkh0UCiiiDhYNq0aXv27Jk/fz7E+NixY7Nnz54+fXpnZ2dVVZXcngx5bFzcunULeW/IeSSeDhBKKMyEEEL6BILm+Pj4vXv39u/fHyGyXC+O64yMDOSx+/Xrt2DBAnFn8xNUqQV5JBRmQgghfWW8yv3PI4996NAhyDMu5OYnCJpZY340/f/0pz+JgIJ8xUNPZfE533tlzQf2PeVbvvJOnu7ZVHx0si1FEe7SgpLmlBsl/1rw8UF7+Yc7xZzMFHGgpGD9+18ddJ27Guer/MuOuMw5CXGNFYUbDk62TVfwQX8ocExenp5ww1nyhzVvbT/odPvGW8RXa/6wce/Rg85zQ6ZbJxjl36z58A9/2Lhzz/YtW93j041b/7DmA8dRR83F8SnTr1ZuLPjz3yp24ut4xmfM6SzH10jLMBt9zpL1pTdSxdbVqz8QU4d/9b+9/pedB521YkzHV6+v+eB60qCqv//Pt9YXfnjAffWmse69P/6vR83Lp3tLCwo2fYXP2uqIs2aY3X/53atbR9lsk+NqPvzzFt+c9NtfpzvI7WgHRUcWHR0dN2/efMhGBF574e8LPt5jL92yM26OxVX4r0VfHbRvKT0an5Yx+WLFPbc9ruL1V4q+2lOx5W+lew3TM4071/u3QmZ6vNYTWnyePf/4f27f+bjJ0ycrD/QrH9UDYwZkERGdPGxHp8ay2/d8qyveOmRncdd9nhDnrXqvaKcxwVnw73fGS1b6KE/ZnwuKt1aeqm28Mbyf/a0PvV1t463aWLR9ZOacUc1lr6/edCNzeUo8xubq//ib/eDBc8OmTz711u8Lth507qnpnGzVWslXU7r+P/6vsp07t27Z2T49M6l5S/eBad9T+re/bW9MzEqPdxRqn2A+t/EVP8ugPCyYYLvrFsTQsHJ2u33AgAEjRox4dOe801EOnqq92N88/tTf3ij8oMtabHWPSktXDhb85nWnZXnGhPaq94p3XGs78P++9+f1b211NXsN8XUb//1/v2tn4mH6X3utVLEtgTFxa9340qWTX//1fxQVbqpwea4OS7JOeNB5nnJlVxjNcqgjZqM5Z/X6fFNl4TuuC92PcVFSsvPW5xrLi0pcHrN7sztnw7u2rr1qYKFL732l12n3WK3C7vRazV63krNuQ77V2NWgjoSs/HVrs7qNTvVJa817xdXudvkFul7ttW8sM6x+911cN5YVFJU61yrdvo41zeKiEUoAABAASURBVKqkDrvkUHLXb1iV0vUWA56ZM2dpyoKZZq/w5r+Za/a526yHTCmNZf9ntW3DuzkJXc7HG5sqrXl4u6es1J6aH0Mn4vpztzWdrWmKNW/1mzZvSVG5u95Qee9tX2dSf5uTAF0o2Fw5znrPx/icpXd7Algy+86dF6QPyBbxlBRUnLjSXcz8xou7tbTC8tq7au/v8nHvfaHPXelQ0hRHpduW7Wv0mvM3bMjpaievXW19+a47NFZ8YE9d1/VR+Jw3NpVb/+VBAxNeelFxac16y91PuP1p0jJ4c8xGQSKPpKSk0aNHu1yuTz/9dMqUKf47hnbDXf6BI+3Nv6ojHNa0oD3v7Xdh0uHrv7656k9pJkuK+9NSZ0oufj1g3LOr3pyptJcor621JTSWVdy1M16b4na4LGnC4WjMSq0uuduNwcIpxiJ0xj+m69aPC/WCCngum4oKissUW9ro7hvJeGvK3ykq2uhIzU0zeNzCYtHumte56dVl4DcF5W4fhrij0mPNzrZ6Kh2NCVlrVysVb6wp+LCqKzfi3vzGymUrf7/R7p8oabSXFBcUbm632ZIN8qNWrilxeDwexWxSW0oxWwxeb8cDv3Fizro88cEbawpLnQ9PvrR7PcJiVr+v0WRWYKTahSH1V7AlpY4YTdncbk17oi1tDBqwtLigaJM7Ldty66G3XTGblfburdB6b08gAcLr3FxcUFDiSstMvS9iuDteEn1ur9mccFcK1fGF8fPfNtf4MJjtDpMt12Zy2N0iJXddtuedNa9vrOgaoh7HOxhmv369FC+T+Dwe3+2PMiaYLaLRe+/AvP0yo8mSqHYK/0/wswyxeDpHtIAAdO7cuStXrhw4cODD1/J5G90+i+V2OOP1eITJrHYOg9mioA8Jg5KWZ/OWltW0P+C9mp2xKojeqs223Cxhr3Q1devG+ifUwqz6xRvefnutzawY4AX5fOr6Q/V38ItXv5Jp9EHTFJOp3eXW7rxiXf3+dvDxhmz4y25HhcPj2LzZ4XaUVbrxtty1767LrN5c5uoQ5ry3Pt/++f93b9AMx3z1ryzCKwzG2x/1+bv5aSaTwev2qH/a63YJk2moARah6+d2fCPj3VZU0ldteOs1i32z3fOwfwtfWLjcqgR7PW6fYk7o6ktKWu6vRPmnsSnNaM3Xulr6j1kJXQ2YuzovVbQLo1Hpfts1/wxPQ4NH39sKw+7tCSRAIGJeh9bZsCp9mMHQNScHz/m6Ho3+42W4YjK63Y0+7W3q+ML4+UteivHyTxUVja7ykvJqd0WF02vE2zZsyDOUljhahSntNQyzT97O1YJmo0n7KF+j2200o+H9B+ZtfB63R7EkDLvnE/wsgyARTlxcHKLnhwuztKW3TS2EQHjk8G93e9oTzV0Low0JmXlZns3lrvvMwl07Ixqd5Y5G5+aSCperouryiHu7sf4J4+QvxWpLLX+noKArekrNyxnmdXR5RbZXsgo2lWZuWJVnKix4vdykJKblpvu/7foph8O0ev1a2HuUtd75/ouOC/uPezxub9rahIHOLh/cW2GyZOevuidNoVhX5VYWbN71G0NXyO42JVrzVuXm5zg2FhQoxq4Udf7aFLMv21RcVFAJZ02xvWJprylxOKvNB8Y69v7gwh8w2v7d49yMZ9y5KSl3PtfncdqdTnPN2vz81OLigkpF+LymnHVZwzwu9c+m52Z/+mqxRxDFkpNvQWEnbf3d2y5S89elGOzwc9/Z6LYYjKZXcq3JPp9/KwxPMefZ7/SEvPycFEECi9Fss4niwoIKo2hPtK0eM9AutPFiT139SlZR1yBVMKZy0/zf1+b68YxtXVeNB7Wmoq92bK2uP+CC+TPl5gwUFTXlm4pcSmJWfr7tdu45AUO7eFNXw/u8BtvqdSZRKroNzGJfmlkYslevMgu7V/uE3C41vmMZajbcmyAn0YYxJafLlr5eiRFvzV21KtdQiM6JIK7d8so6q9HZ1T2NCZm5ttJXNz/AYb9tZ/7e3l/kvvl2jlmgQlZcPXFVVumdbpy3Sr8ZbI1+t27dEgGlvr4+/KsJfe6qCkd9V7Mpqbau+WWPwGt/r7DCvHZdeIpXnZ2djY2Nkbiq7/Llyzdu3PA/CFYn6KIHhhu5uZL/Pk3hodFZVqlGNool02YNaiKa7R4p6KVzPhxYtqampnHjxokwEaXLpYxma5aiBlcGw895R0pW/jqT+3YWjxASQBIsWTY5T8/AiQKE9JCoXcdsVJQe66wxIYUZUkKCweMMREKISmxtc08IIYToHAozIYQQoiMozIQQQoiOoDATQgghOoLCTAghhOgICjMhJNqQW5kREqFQmAkh0cbx48ePHj2Ki5MnTwpCIg0KMyEkGvCPkt1ud2JiYkdHx6FDhwQhkUbUbjBCCIkprl69WlZWNmHChMGDBw8cODA+Ph7hstnM80FJ5EFhJoREAyNHjpw5c+a5c+cqKyvb2toQK58+fTojI0MQEmlQmAkhUUJcXBxC5MOHD2dnZzc1NZ06dQqh87hx4xBGjxkzRhASIVCYCSHRQ3Nzs8FgUBQFwpyVlfXUU08hhj5x4oTD4Rg/fjwUevTo0YIQfRN4YfZ6vfBbhf64detWv379hM64efOmDr/Vz1JdXf3kk0/CCPp8XcePd3Z29u/fXwQafTZZRHD58uWWlhZkdPurCPVmorMFo5nuJ4wNV19fL+vKbrc7NTV1wIABT6pcv3797NmzNTU1UOiJEyeOHTuWCh1G0DlhNETgCGyXC5JB6zmBP485sLc7UFy9erWqqmrJkiVCfzzxxBMRJz+weg0NDU8//TSunU5nfHx8UlKSCDS1tbXt7e3Tp09/rHdF4v0MLK2traizLlu2DBd79+599tlnjx49euHChbS0tKFDh4ogA9ccXQLRqggt/u2ObrNt27Zf/vKX97+so6Pj/PnzEGl8TwTQCKOp0KEnsDIBb+zixYvIjojAEV4zEvjQNryOxsOQ30qf3y2y2Lp164svvoigBDEZ4g+MB1i3SZMmiSAwefLkL7/8EnGP/BE5SZhRQX6OYcOGjRw5EtYK7XLt2rWPPvpo0aJFs2fPFiEBmWSEp+Eda/gOD1RlgKqzjKGh0OhRx48fRwwtFXrUqFGChITAdg8potFk3lljJo/H0qVLt2/f/sILL1gslvfff3/x4sVBUmWhjl6YSxQIEQCdPHkSkQ2FuYcgevjP//xPk8mUkpKCGxi8NrofZI9v3LghdA8UepIKehdi6GPHjiGvNl4Fbo0gJHwEPpWtK5ALbWpqwgVKoTBPWuw1f/58QXoLrNihQ4egmojDdu7cmZGRgRBNBIHGxkb8IaRhbTbblClTBg0aJEgPOHPmjMvlunTp0rRp01AIOHjwIG7d1KlTRTBB7gTVDcTKiET3798/Y8YMyDN+XL58uYgQYCUQQyPLjQs5U2z48OGC6JXDhw+3tbXhAmUaJPC0aloUmPcoj5gRYw0ZMgQXSOg1NzeHMm6IYmBtMQxg9JEwRCHzk08++fWvfy0CCup/qJIOHjwYuoK/MnHiRMQ3yDqeOnUKwbogD8Hj8Rw5cgR+0oIFC3DfPv74Y9xARM+4CLYwI8qEfTQajYiYFUVBpI7mw/XNmzeRaRSRAL78ZBWYe8gznEL4FjLLHSTXk/QFtIusVcM4tLa2RpN5j/KIGc0m/0EkqQ4cOKBNSNHnvPGIwOl0opyD3ENVVRUypbJWh4EhAg1GmrSG+IsImmHck1Xi4+MFuQ/cLkgy7hIcJk1FcN8gLVarVYSWb7/9dtasWTKnjcwKdFpEJleuXJExNK4nqEhHn+gBzbwjM4poQXM9o8C8R7kwI9dRX18v1KmYaDzYLPl8Tk6OII8Pothx48YhpJA/fvPNN7Nnzw5eQQ5NhpQsxAaBIIJyhICC3AdM0k8//dTS0jJz5ky4SiJ8fP3119dVkNiAxwb/AB7b2LFjLRaLiHCQIkKBAAqNNEBCQgJSOOyNYQd1NHhOQl0kgqKD5o9GgXmPcmHWQCobEd7ixYsF6RW4gbt370ZSNJRrSxwOB0rLI0aMOHnyJFyrx103FQvAcamrq0PeWA+bQsNKQokRr6CqjTQjJFlEHSiynFGBDECeEUNHSqI+Wmlvb9+1a9ezzz4roohYEWafz/f999+jICrI43P+/HnEZIsWLQpGyrqHfPnllzabDdlRQVQaGhqQ5Ic26NBfQQod8hwFgfIjaGpqkgott/zEoyDh4NChQ6NGjcJAEFFErJRa4dXSpvcOVC5RoX/uuedEWIH8IDqcMWOGiHnkaYZwqbOysvQ5Uz0+Ph6pdRHVjFGZM2cOitCol2GYhH4/CghSYHfViDiQxIZtjzJVFrFzHjMaD8lYQR4T5IgQJaenp4twg5olKs2tra0itkFWv6KiAonrefPm6Xb9GAp+zc3NIjZA0h5tYTQaBQktyBhdvHgx9HMbQ0AMCfPNmzcF6TGQwLKyMhQvk5OThT5AcBDL596jRb777jsUZVasWJGQkCB0zNChQ+EH63N3XhIdwBSgm4VsP7sQE0OpbKnNnKnRE2pra1FXfuGFF3S1y90IldOnT8fgevTjx4+jqDx37txIWVCLNC+qsFE5/4uEl0uXLu3fv3/KlClRbAdiSKWgMXThe8K+ffsQ7mRmZupw79nU1NQTJ07EVFUC/+zOnTtRUV68eHEEbXNhMplQehAxREzMog0viKxQyz98+PCCBQui2zuPIWFGQS4itvANI3BFt2/fnpiYqO1dqkNQ8HY4HCI2qKur2717N/J12hL8SAHJ9qif/0VCicvl2rZt2+DBgxctWoRHEdXE0AZYiDmuX7/O/ZYfBvr9uXPnnn32WZ1PX1cUxWw2w2ueNWuWiGoOHDjQr18/m80mIhAMtIEDByKbjZy2IKS3IM3pUklOTo6djaEieB0ziqByV68ecvXqVaPR2JP0LOx+TNXGkCBCWDZy5MgI2sHj0KFDUOjwprPQ/dAJRaBBvjopKclut6ekpCB7IXSDPIS756+Xh1j8rCsMBysKpjRXVla2t7eL0BLdy6X27NnT0dGBLgQPL1D7rI0fPz4i1lZFcMSMNpP7sfUceRTJz4KuIGIGSMuPP/44f/78yDouHvZo165dw1VEmIAhftwe2BOeeOIJ+EkZGRl625a5FyNOqNuBPfoFXC5BunH27NnTp09LRwdJI7nPqwgE6MMiEuBZDjENkqUIayI0QfTMM8/s2LEDj1FWcGptbV26dKkgJMZoaWlBFgrlDyTDpk6dinKViFUozDFKc3NzVVXVjBkz9LDHcq957rnnvvzyS8hYGPcKDTgjRowQhMQMyKkgRD5z5gxGMfLM06ZNi6bh3DsozLHI0aNHL168GB1bT7/wwgvl5eX4X3jaDwkjcHADu+jj0qVLGKQYoXDUHnbUaUTnivAPnlcR6pGaqKbxRFcNCnME4PP5Lly4IALB1atX3W63PEe5sbFRqBtBRLqkZWdnQ5shggc2AAAQAElEQVQXL17Ms3JJuAjSND3kdWtrazFUJ0+enJSUFPrtuAMO/iNYM4TI8DnGjRuXnp4+dOhQQe6FwhwBINVTU1MjAkT//v2bVeSPcLqjINaENqPePHfu3OAdDk1I6JFHZVy7dg3y/MUXX0Cbk5OTI24Se1tbW6OKx+MZPXr02LFjo29qSGChMJMoAfXmH374AWaLB/CRKAMalqoCed65cyekGv1c59vAdXZ2IjJGfIwYoKOjQ2bpEB9zU+SeQGEm0QAGPwpy8MRhuZCrf6y4OSEhIYK2uiSxzGSV+vr6/fv3Q60hz6NGjRJ6QooxHltbWxEcw4dA9Z3j63GhMJNo4NKlS9puM+3t7Sil9/y9qEzTcJAIIlEFmeFjx47dunUrJSUF8agIEzdv3pSlMYxBmakGM2fOZFGpL1CYCSEk8khQQaLo5MmTUOhp06aFTJ7h+15UgR5fvnx5pArC94yMDEECQQQLMzI5j7sNb1tbG7rUz+4VxVkJpCfEx8f3cSPo8+fP318R1+2ikb7/v5KGhgYoijbBWIeHmEUQUhRbWlqOHz9eU1MDeQ7SFn5er7dF5cqVK8hIIYWOvztr1qzgbb0XjF3WI2XhRgTvld0L0LcOHjy4ePFiEVGgYBO8TXBmz54dBUknBA11dXWiV8CWjR8/XoScs2fPQpjT0tJE7LF169aVK1dGweIfXYEQFvKM3PLUqVP7Ls8yLJbLqfEIt2zEiBGQYUgy1yUGm9hKZSuKgsSLIEQHNDU1hbE0GF5eeumlzz//fPny5dzjKYDAw16wYAHSyydVZsyY8VhLhG/cuHHpDteuXUN+cYQKZB6fzNnUoSTmaszoqeh2YTz5gBAJUoIRvR9qH0HEvG3btkWLFjH8CiyjVBobGx0OB2R15syZj9jgD6lpqcS4gBLLU2GQQEIMw3YJIzEnzHD9WltbKcwk7CAoifHZ4CtWrNixY8ecOXP0tuYnCpBTw9xud0VFxaRJk1CvEeoMaq8KlBh+IXLUWnY6OTmZO3Dph5gTZniC6I6xHKkQnYAaHtODzz33XGVlZWJiIodkMJgwYQJqw4cPH7bb7dBgFA4gw7CBuE5KSsKFILokFiPmEydOiIgC/iwyftqPKAUdP34cPi9qSH0/iYhzYkl4yczMPHjw4NWrV6dPny5I34C3h4AYSUE8+nw+WAmoLwwIZPjMmTMwHampqTy+TP/EnDDDf5Qnb8u6C3I7+o9a8IXj4m63VE1NjcvlmjVr1lNPPSVIJDNo0CBtWvKtW7dieYry7Nmz0av37ds3b948QR4HZKSlEgPIsFCTgiiRII+N4Nh/6d2TTz6JFzidThSPYT3okeuZ2FouJamqqkJ/xT/e2NjY2dmJZJqIBM6ePVtdXY3RJctFxJ9Tp05pO3/1HPQBxBAwYQgjRMj55ptv0JQej6e2tvaXv/wl09oNDQ2HDh1avHixPKThgYu8Yxx019Y7XLt27cKFC3DvpBJDhvHYk/MtMFJ++ukn9D3UngXRJTEkzG1tbQ0qR48ehRF8+umnx44dG4w17AFH7h6AoNlqtfLU4YCDPCrCDgRtodzZA57Ejh07YFIRu0yZMkXLiMQ4yL5+//336OfIDOGeYLQi0Y1xKmIV9MzLly9rMTEy1VKGJbjudeALHwgfOGfOHJ6CrENiSJi//fZbdEGER4MHD0bouWTJEqF7MA7xVeEac+/ZoHLx4kWk+OQevyKYdHR04A8hRDabzSijoE2nTp0qyL18+OGHixYtmjhxIvq/3W6fMWNGjITO6B5aQIz/HQExImCpxEOHDsVFYDclRLeHVzp+/HgtCYfOmZiYyEUrYScWU9ng73//+0svvfSI5X16AJG92+1GlnXChAmCBB+55zBCWEiCCA6oR8DNQoiMnA3MLjKKEbcPXbBpamqCPCxdulR7pqysLDs7O/pq8LC9mgzLsBjPQICH+RGCSjC6PfI38H7gA6HzIzk3efLksBR3iEYsJtAQqaAjfvLJJ7m5ufrMDOPrIZWH4bF8+XJBQgX0EiX8w4cPnz59etasWcFYZOzvY8HmIm07atQoGkF/4K/475CKSjO0KjpUWealwdWrV+VKYhkK4xHZGgTEPakQBxx0e5PJ9F//9V//9m//hh+Rwvnxxx8hz8zlhJFYjJhdLteJEydGjBjR2NiYnp4eln2SHwbMEKIo5NuRU+VsoHCBFB8qCDCUKHYGrxVQ5ENOG2lDmGn0QzS6ICqoOsGDSUlJwfXnn38O0VqwYIGINNra2mQoLB/BoEGDtIB4qIrQB/X19WfOnNFu8vXr17/55hubzcapD+EiFoX5q6++gsGFS/jss8/+8MMPCEzDkiu+ceMGHrWu39LSAklGBA9J5vFWegBxM3KqaA70EBEE0A+TkpKQwEQWcc+ePajtSSkiYPfu3Uj7DxkyZM6cOai2wpMeM2YMBstNlc7OTrhNQWqX3uHz+aT6QoYhyRjOqJRJ9dXCYt262nV1daggaOepIGOHvAWcRUHCRMw5RM3NzRjeiJKRK0a1b+HChdu3b8dQh1kUoQKSvG3bNpib+Pj4F154AQHTkSNHYGtgoDnDSz9MUkHo/N13302fPl1GtEg/woohzO2jM+dTgRJXVFSgQyI6gRShG6APCCIEojeMyo6ODpndxZBBrnXevHm47RA8KByyGg6HA9qcnJwc+slK/jIsE9T4SlKAkYozm8240PkUFn9QwcG/gMIKuh8qLOiKsJAwUFwDEi5iLmJG+QRVPVlKxECC5UX/+/LLL3/xi1+IkABbU1ZWBj1GXgspo48//hjfBxVNLtnULfCcIM/QCQS4EAO5iRJ0evbs2aK3IBxHJWX+/PlHjx6FMFssFjwJHxFhCjdmeiAYKdOmTUNbZGRkaE+iFoA8E54J6rpHRMCX7yAPQ9RkWCOCZPhhIFDG/cS/tmjRIngb0GkYK1inm3eQWYqIWGIa6cScMO/duxcmFXqMai4qK3KnIWQsYRxDsyMgkuf4Q9ppqfv27cO1rpJy5IGgw+zYseOf//mftR9hxTIzM0WvgB4jCkRJBWmbXbt2yV1uYPSRSvnlL38pyH3gLiGtNXDgQAxhODT+JXn/lEbfgfZrs7Qk+KNIbkGJ8Rg1MvwwtE3okM3+6KOPkNSBA4owGk/iVpw8eRLZAtxtbk4SVGIulQ1/EK4fLkwmE6Jn+STsI4LmKVOmhOB0WHidKOdowgz3E9l1CrP+Qc/xr3eg/InysOgtMO5IieNisAqMILoEMocInaHZ3DX6fiZOnCgnKL300kvQZuQbkGeSv1qyZMkXX3yxdOnSXkzOgNj4yzB8I4iQVF+5xTTEOKbmQGkT4NEh0eFRKUDwAE8IP8osPe6S3JOHqwmCR8R3OGSkHyv1hzEGj09u34iENoIe6fzCHcawD5QjjBy1XKgqFyZqc0DwJxoaGlCXkpYXVgCd/re//a0guqfbKY0tLS2PWMPzs91SCoDsh/ARPR4P8qVCNYv4VS+2F30EoZw/EUC63cNbKvLOoAIKYZAz5+VvIdJQi0f/p3j79TsgXSEvBtwBAoxaNS78m1WqtQgCEdEocIY6OztRd9uzZw+6KCrQslEQLqP/+9//0IPWjOITySI+lY2BqsMufvz4cXTcsWPHoltLf/zs2bMo4aB4M2fOHITs6OiQZ1iB7OxsLouKFODGoRGR3hg5ciTS2ohuUW6E8YJ9R/5Txl5oTdh3pFURaggdoM8B0hMi95v/LJHyryEtcezYMbkHzokTJ/C10fkRzwgd4Ha7o1iYuUwtKCClpi3Ph0IfOXIEiSCj0fjMM8/IJ1HbRt4yBJlzEkBglRA0y52SXn75ZTwD72rTpk3QZlRDYGqRF0Ero/wcpDCLkFAC/xL1PmQXkGiEo4kfEWAIEnwozEEEURTqhUhRInENfxM1bO1X+tlbgDwWo1W0H6HTyHnA92pqakJ2BJE0IuYJEyYENhdNSLhAuPzll1+++OKLQrVaQ4YMEST4MIkaLA4dOrR7927Y6IULF6I3IynEeYxRCVIjUOWlS5ei9vb111+jiiEIiRaQ/EtPT//uu+8ECSGMmIOCXPP31FNPyR+rqqp4iHK0MmDAACSxUX6W5TcIc3l5ebBPqYpKbt26dUVFVuuZVdIJch3atm3b0Kuj7ygRfUJhDgr+S2tOnz49fPhw7ggfxcBg7dixQ655Q0OjZnHmzBlBHkl7e7vUYG3dMIo+MlmKxzFjxshljUQPQJvnz59fU1PTbdEgCRIU5uBy7Ngxr9eLPi1I9IJ035IlS5DHfv7554W6JC8Ep/VFEFoorAlwa2srTHz8HVC2x2O3+iXr9Lpi5MiRGRkZbrdbkOBDYQ4KcPaR27x06RIMNFU5Fhg2bNjTTz9dVlaWk5MjYhsZCgMIMLxSqcSaBiMUljFxFG+eFcUwlR0aKMxBAbYJMQF8TG7pFTuguRctWoRSHIQnInY+lwo6atQo0VvggGqJaDzKaxkK4yYoijJp0qT7Q2FCyKOhMAeFQYMG8Qi/GASBILLZHo9HP+uYOzs7IZ8P3MQGz+/bt2/FihWiZ/h8viv3IkNh/NcyFJYbWDIUJqSPUJgJCSTyUFH91EfhJRw4cADfCs6i2Wz29xfxDIJmuX1Et3dBzmX46w9ehthXKjFkmKEwIUGCwkxINIOk+rx58zpUamtrP//8c6vVqi2ph8RCcQ0GgybDcpo0gmOtKmwymVCRgQYzFCYkNFCYCYl+BqrMmjULETPS13v27IE8I1w+ffr0+fPnIb3+MozHXhzTRAgJFBRmQqKZ69evnzp1SktHI26G7qI2fO7cuRkzZkCeocE8v48QXUFhJiSakVVkJKLHjh0LSUZdeffu3cuWLZswYYJQ538hYhaEED0R1cLsc773amG1ySy8InPtBpu7YE2psJrNZltenqmyqLjMpyjtXqNt3frcFKP2lpIiR9r6fKtReKveW1NUnbsh311Y6Pnj+xtsSs2HxRWWf7GW//dN3hSLkpiVn28zGwUhj4Ov5sM1BRWK2ehtT1294Y8Jjo3FH7oMCjpp2uo389PvnG/bWFa4Sax+MydB+NxlBWtKzOv+72zX6//Nkfv+W7lmT1lhqZJvcxYUVputpkRr3qrclIccjAsx9t+qCXnsiRMnSlUWao25pqZGRBy4J8XFpV4lQTFYbKvzs4z29wpKqrvuYntq/vo/Zik1pf4DPFuUynvu8fjS8jesNpWvKawwplhSM/Pyc24P/nvbZVX7xn/Vhnmqu6SopFoxp1qybDbfptdvm5HcTHfhGxVZb64xvLfh9ht//xvl0PaKCrvHbMu25a7KtYbtuOLQc9tgvrXe9MGrG03r/7o2XVS9t/FQ4sja+ox1f0xXGisK32nMe81cUXS3pfLNDrVv/3W1qaKrwcxWizUzx+LoQceObqI8Yjaac1avzzdVFr7j8tgMijVXtXQwegX21HXvrkoxYjS+sak8bUPu/QqrpFjTrEpqwitDDwAABoNJREFUosGbYvWUldpT8013fpGdt35VCiWZ9JKErPx1a601Gwurf/qmssyw+t134QiiUxaVOq1dPuG9GE3WLKvVZB0mPOZUxV5ambnacvs3ave29qwn1tXVHTlyZP78+SNHjtSelPOrRYThc5dvrLSue/fOqIUHXtqe9/a7WTD39sLXN1eNtXx6zwC3/ou851lKo72waPPOl7xKzroN99252+3yXnG122fRhrm3amOpeOXtd6XP1FimmRH83SyLNzU53nW3QUdtWLsOrVOdvS4/1izEbYMJ78dkSXF/WupMycWzg59cYNlVVeO1mqvt7WmrWkvf828p5/+Rq/Ztb3mxI+3Nv+aq5yv7nNWP07Gjkig/XQqO9aaiguIKc3YmmtxTUfSbZct+XbDtqMdnNid0NbsxwWwRXu+jP8WQ+qtcY3mp4/bLPI53XsXHvF5a4xOEPD6N9pLCgsLN3qy0MZc8itmkGiDFbDF4ve2PfKPBkp1nsm+ubJQv8zo3oSeuXFPifHhPvHbtWnV19WeffebxeLKysvxVGfTv33/WrFkiwmhvdAuLxSRqSl//9cp/3Vh1xuMRJrOh61cGs0XxnDlz7wBvvDvA1bscN3vtaqXijTUFH1bdM/TRLsVol3abzWLUhvlHB0+ijcx347Y7ZqSi0f+NskEzLfTX0QhKWp7NW1pW09VNDcmZqfUOp8thF5lpw7z3tpRHdtzWRnhCFpP2AT3p2NFNlAszQopXXsk2+7yGrvFisq3/ePv2TzasmG4yut2NXW3ua3S7jSbTz40mJS33V6L8UynNprTX3sfHvJ3LoJn0CgRYb254++03c60mk8HrltbJ63YJ/PjodxoNKTm5porNsicq1tXoiZ+/+6jYwufzDRgwIDs7Oz09PVrOazIkmITL7TWm5L79dn6Ct3WgySQ8btVZaXd72hOTJ987wM2mgXfeirutWBIVJSV37bvrMqs3l/l712iX1b+Coy66zMWdYf7b2RMNHrfnroLfMSO2BP83ygalSZAYEjLzsjyby13tXUY4LdW1uaS8PS3NrHRrKfMw+XKlq0E92tt70rGjm+if/GVMSMvLqSj6sOq/m73O0uJCh1pjfiWreFNBgWL0eU22tbkJfq9Xg2w3yhvPT290IKdSLzdkUNJzsz99tbir73hryjcVuVhjJn1HycrPcWzs6omQg9T8df6G/U53XbjIZHc6zc7W7K5nUZDJ+ZW5tMht8+urjyjFIUSOuuOAjObc1alFBWsqExRfY6M5X7GuyrUXFqJCjMql5ZV1VrPBoA1wg231OpMo7YqGhdOCYC4/N8FVurHU6fG4vWlrE+4dwV0fVVmw2W5O8xvm+bmO4oICk8mEurJNa5euGrPd5RAn5hsE6bKLzi6D6bapka8xITPXVvrqZqnMad4PKrPXJeDZe1vK0movQd+uWYtCfnHx65UmJdGa+7KlJx07uul369YtEcnU19f33u40Vmwsrklbl29yVVR70IMMpjRbViC0tk/fikQ+vewAPndVhaO+K6BQUm22gJikyO2KIfnmvhp7gMd+T2Cj9B232202m0WUEtvLpRLgTCe6hTCnZSWo6RWDgREwCR9GszVLUVM0BkNMBgohx8ixT3RIrK9jNibIvYONRo5KogOMisKeGEqMRoVjn+iNKJ/8RQghhEQWFGZCCCFER1CYCSGEEB1BYSaEEEJ0BIWZEEII0REUZkIIIURHUJgJIYQQHUFhJoQQQnQEhZkQQgjRERRmQgghREdQmAkhhBAdQWEmhBBCdETEH2Jx5cqVpqYmQYieYLfsO7yHOoSNEhoi/jxmn88n9MeAAQP69+8vSKyin24ZuV1Rn0M7ILBR+k5029iIF2ZCCCEkmmCNmRBCCNERFGZCCCFER1CYCSGEEB1BYSaEEEJ0BIWZEEII0REUZkIIIURHUJgJIYQQHUFhJoQQQnQEhZkQQgjRERRmQgghREdQmAkhhBAdQWEmhBBCdASFmRBCCNERFGZCCCFER1CYCSGEEB1BYSaEEEJ0BIWZEEII0REUZkIIIURHUJgJIYQQHUFhJoQQQnQEhZkQQgjRERRmQgghREdQmAkhhBAdQWEmhBBCdASFmRBCCNERFGZCCCFER1CYCSGEEB1BYSaEEEJ0BIWZEEII0REUZkIIIURHUJgJIYQQHUFhJoQQQnQEhZkQQgjRERRmQgghREdQmAkhhBAdQWEmhBBCdMT/DwAA//+KPRgcAAAABklEQVQDACrIglSD4ozoAAAAAElFTkSuQmCC" id="15" name="Picture"/>
                          <pic:cNvPicPr>
                            <a:picLocks noChangeArrowheads="1" noChangeAspect="1"/>
                          </pic:cNvPicPr>
                        </pic:nvPicPr>
                        <pic:blipFill>
                          <a:blip r:embed="rId13"/>
                          <a:stretch>
                            <a:fillRect/>
                          </a:stretch>
                        </pic:blipFill>
                        <pic:spPr bwMode="auto">
                          <a:xfrm>
                            <a:off x="0" y="0"/>
                            <a:ext cx="5334000" cy="2206037"/>
                          </a:xfrm>
                          <a:prstGeom prst="rect">
                            <a:avLst/>
                          </a:prstGeom>
                          <a:noFill/>
                          <a:ln w="9525">
                            <a:noFill/>
                            <a:headEnd/>
                            <a:tailEnd/>
                          </a:ln>
                        </pic:spPr>
                      </pic:pic>
                    </a:graphicData>
                  </a:graphic>
                </wp:inline>
              </w:drawing>
            </w:r>
            <w:r>
              <w:br/>
            </w:r>
          </w:p>
        </w:tc>
      </w:tr>
    </w:tbl>
    <w:p>
      <w:pPr>
        <w:pStyle w:val="Compact"/>
        <w:numPr>
          <w:ilvl w:val="0"/>
          <w:numId w:val="1003"/>
        </w:numPr>
      </w:pPr>
      <w:r>
        <w:rPr>
          <w:b/>
          <w:bCs/>
        </w:rPr>
        <w:t xml:space="preserve">COMPANY</w:t>
      </w:r>
      <w:r>
        <w:t xml:space="preserve">: A legal entity or business unit. It</w:t>
      </w:r>
      <w:r>
        <w:t xml:space="preserve"> </w:t>
      </w:r>
      <w:r>
        <w:rPr>
          <w:i/>
          <w:iCs/>
        </w:rPr>
        <w:t xml:space="preserve">initiates</w:t>
      </w:r>
      <w:r>
        <w:t xml:space="preserve"> </w:t>
      </w:r>
      <w:r>
        <w:t xml:space="preserve">requisitions and</w:t>
      </w:r>
      <w:r>
        <w:t xml:space="preserve"> </w:t>
      </w:r>
      <w:r>
        <w:rPr>
          <w:i/>
          <w:iCs/>
        </w:rPr>
        <w:t xml:space="preserve">issues</w:t>
      </w:r>
      <w:r>
        <w:t xml:space="preserve"> </w:t>
      </w:r>
      <w:r>
        <w:t xml:space="preserve">POs.</w:t>
      </w:r>
    </w:p>
    <w:p>
      <w:pPr>
        <w:pStyle w:val="Compact"/>
        <w:numPr>
          <w:ilvl w:val="0"/>
          <w:numId w:val="1003"/>
        </w:numPr>
      </w:pPr>
      <w:r>
        <w:rPr>
          <w:b/>
          <w:bCs/>
        </w:rPr>
        <w:t xml:space="preserve">PURCHASE_REQUISITION</w:t>
      </w:r>
      <w:r>
        <w:t xml:space="preserve">: A request document. It “contains” one or more</w:t>
      </w:r>
      <w:r>
        <w:t xml:space="preserve"> </w:t>
      </w:r>
      <w:r>
        <w:rPr>
          <w:b/>
          <w:bCs/>
        </w:rPr>
        <w:t xml:space="preserve">REQ_LINE</w:t>
      </w:r>
      <w:r>
        <w:t xml:space="preserve"> </w:t>
      </w:r>
      <w:r>
        <w:t xml:space="preserve">entries.</w:t>
      </w:r>
    </w:p>
    <w:p>
      <w:pPr>
        <w:pStyle w:val="Compact"/>
        <w:numPr>
          <w:ilvl w:val="0"/>
          <w:numId w:val="1003"/>
        </w:numPr>
      </w:pPr>
      <w:r>
        <w:rPr>
          <w:b/>
          <w:bCs/>
        </w:rPr>
        <w:t xml:space="preserve">REQ_LINE</w:t>
      </w:r>
      <w:r>
        <w:t xml:space="preserve">: A line item on a requisition, each linked to one</w:t>
      </w:r>
      <w:r>
        <w:t xml:space="preserve"> </w:t>
      </w:r>
      <w:r>
        <w:rPr>
          <w:b/>
          <w:bCs/>
        </w:rPr>
        <w:t xml:space="preserve">PRODUCT</w:t>
      </w:r>
      <w:r>
        <w:t xml:space="preserve">.</w:t>
      </w:r>
    </w:p>
    <w:p>
      <w:pPr>
        <w:pStyle w:val="Compact"/>
        <w:numPr>
          <w:ilvl w:val="0"/>
          <w:numId w:val="1003"/>
        </w:numPr>
      </w:pPr>
      <w:r>
        <w:rPr>
          <w:b/>
          <w:bCs/>
        </w:rPr>
        <w:t xml:space="preserve">PURCHASE_ORDER</w:t>
      </w:r>
      <w:r>
        <w:t xml:space="preserve">: The official order to a</w:t>
      </w:r>
      <w:r>
        <w:t xml:space="preserve"> </w:t>
      </w:r>
      <w:r>
        <w:rPr>
          <w:b/>
          <w:bCs/>
        </w:rPr>
        <w:t xml:space="preserve">SUPPLIER</w:t>
      </w:r>
      <w:r>
        <w:t xml:space="preserve"> </w:t>
      </w:r>
      <w:r>
        <w:t xml:space="preserve">(vendor). It has many</w:t>
      </w:r>
      <w:r>
        <w:t xml:space="preserve"> </w:t>
      </w:r>
      <w:r>
        <w:rPr>
          <w:b/>
          <w:bCs/>
        </w:rPr>
        <w:t xml:space="preserve">PO_LINE</w:t>
      </w:r>
      <w:r>
        <w:t xml:space="preserve"> </w:t>
      </w:r>
      <w:r>
        <w:t xml:space="preserve">entries.</w:t>
      </w:r>
    </w:p>
    <w:p>
      <w:pPr>
        <w:pStyle w:val="Compact"/>
        <w:numPr>
          <w:ilvl w:val="0"/>
          <w:numId w:val="1003"/>
        </w:numPr>
      </w:pPr>
      <w:r>
        <w:rPr>
          <w:b/>
          <w:bCs/>
        </w:rPr>
        <w:t xml:space="preserve">PO_LINE</w:t>
      </w:r>
      <w:r>
        <w:t xml:space="preserve">: A line on the PO, for a specific</w:t>
      </w:r>
      <w:r>
        <w:t xml:space="preserve"> </w:t>
      </w:r>
      <w:r>
        <w:rPr>
          <w:b/>
          <w:bCs/>
        </w:rPr>
        <w:t xml:space="preserve">PRODUCT</w:t>
      </w:r>
      <w:r>
        <w:t xml:space="preserve"> </w:t>
      </w:r>
      <w:r>
        <w:t xml:space="preserve">(or service) and quantity/price.</w:t>
      </w:r>
    </w:p>
    <w:p>
      <w:pPr>
        <w:pStyle w:val="Compact"/>
        <w:numPr>
          <w:ilvl w:val="0"/>
          <w:numId w:val="1003"/>
        </w:numPr>
      </w:pPr>
      <w:r>
        <w:rPr>
          <w:b/>
          <w:bCs/>
        </w:rPr>
        <w:t xml:space="preserve">GOODS_RECEIPT</w:t>
      </w:r>
      <w:r>
        <w:t xml:space="preserve">: A record of items received against a PO. (Multiple receipts can link to PO or PO lines.)</w:t>
      </w:r>
    </w:p>
    <w:p>
      <w:pPr>
        <w:pStyle w:val="Compact"/>
        <w:numPr>
          <w:ilvl w:val="0"/>
          <w:numId w:val="1003"/>
        </w:numPr>
      </w:pPr>
      <w:r>
        <w:rPr>
          <w:b/>
          <w:bCs/>
        </w:rPr>
        <w:t xml:space="preserve">INVOICE</w:t>
      </w:r>
      <w:r>
        <w:t xml:space="preserve">: A supplier invoice linked to the PO (usually one invoice per PO, or one per receipt batch).</w:t>
      </w:r>
    </w:p>
    <w:p>
      <w:pPr>
        <w:pStyle w:val="Compact"/>
        <w:numPr>
          <w:ilvl w:val="0"/>
          <w:numId w:val="1003"/>
        </w:numPr>
      </w:pPr>
      <w:r>
        <w:rPr>
          <w:b/>
          <w:bCs/>
        </w:rPr>
        <w:t xml:space="preserve">SUPPLIER</w:t>
      </w:r>
      <w:r>
        <w:t xml:space="preserve">: Vendor entity. One supplier can have many POs and contracts.</w:t>
      </w:r>
    </w:p>
    <w:p>
      <w:pPr>
        <w:pStyle w:val="Compact"/>
        <w:numPr>
          <w:ilvl w:val="0"/>
          <w:numId w:val="1003"/>
        </w:numPr>
      </w:pPr>
      <w:r>
        <w:rPr>
          <w:b/>
          <w:bCs/>
        </w:rPr>
        <w:t xml:space="preserve">CONTRACT</w:t>
      </w:r>
      <w:r>
        <w:t xml:space="preserve">: A procurement contract or blanket agreement with a supplier. It may cover many PO_LINES or products.</w:t>
      </w:r>
    </w:p>
    <w:p>
      <w:pPr>
        <w:pStyle w:val="Compact"/>
        <w:numPr>
          <w:ilvl w:val="0"/>
          <w:numId w:val="1003"/>
        </w:numPr>
      </w:pPr>
      <w:r>
        <w:t xml:space="preserve">(Catalog items, currencies, GL accounts, etc., can be separate entities or attributes on these tables.)</w:t>
      </w:r>
    </w:p>
    <w:p>
      <w:pPr>
        <w:pStyle w:val="FirstParagraph"/>
      </w:pPr>
      <w:r>
        <w:t xml:space="preserve">This ER diagram omits some details (e.g. multi-currency tables, tax tables, workflow instances) for clarity, but captures the core.</w:t>
      </w:r>
    </w:p>
    <w:bookmarkEnd w:id="16"/>
    <w:bookmarkStart w:id="17" w:name="uiux-patterns-and-screen-layouts"/>
    <w:p>
      <w:pPr>
        <w:pStyle w:val="Heading1"/>
      </w:pPr>
      <w:r>
        <w:t xml:space="preserve">UI/UX Patterns and Screen Layouts</w:t>
      </w:r>
    </w:p>
    <w:p>
      <w:pPr>
        <w:pStyle w:val="FirstParagraph"/>
      </w:pPr>
      <w:r>
        <w:t xml:space="preserve">A modern procurement module should have</w:t>
      </w:r>
      <w:r>
        <w:t xml:space="preserve"> </w:t>
      </w:r>
      <w:r>
        <w:rPr>
          <w:b/>
          <w:bCs/>
        </w:rPr>
        <w:t xml:space="preserve">intuitive screens and workflows</w:t>
      </w:r>
      <w:r>
        <w:t xml:space="preserve"> </w:t>
      </w:r>
      <w:r>
        <w:t xml:space="preserve">for different user roles. Below are examples of key UI patterns (with illustrative images from a leading ERP).</w:t>
      </w:r>
    </w:p>
    <w:p>
      <w:pPr>
        <w:pStyle w:val="BodyText"/>
      </w:pPr>
      <w:r>
        <w:t xml:space="preserve">【42†embed_image】</w:t>
      </w:r>
      <w:r>
        <w:t xml:space="preserve"> </w:t>
      </w:r>
      <w:r>
        <w:rPr>
          <w:i/>
          <w:iCs/>
        </w:rPr>
        <w:t xml:space="preserve">Figure: Example employee procurement homepage (Oracle Self-Service Procurement).</w:t>
      </w:r>
      <w:r>
        <w:t xml:space="preserve"> </w:t>
      </w:r>
      <w:r>
        <w:t xml:space="preserve">This dashboard shows a user’s procurement portal: “Ask AI” chat interface, recent requisitions, and quick actions. Good UX includes a clear entry point for creating a</w:t>
      </w:r>
      <w:r>
        <w:t xml:space="preserve"> </w:t>
      </w:r>
      <w:r>
        <w:rPr>
          <w:b/>
          <w:bCs/>
        </w:rPr>
        <w:t xml:space="preserve">new requisition</w:t>
      </w:r>
      <w:r>
        <w:t xml:space="preserve"> </w:t>
      </w:r>
      <w:r>
        <w:t xml:space="preserve">and viewing status of existing ones. A catalog search box (or AI chat) lets users quickly find items without leaving the procurement app. Notice how Oracle’s UI provides images and descriptions for items in a responsive “search” interface【7†L34-L42】.</w:t>
      </w:r>
    </w:p>
    <w:p>
      <w:pPr>
        <w:pStyle w:val="BodyText"/>
      </w:pPr>
      <w:r>
        <w:t xml:space="preserve">Typically, a</w:t>
      </w:r>
      <w:r>
        <w:t xml:space="preserve"> </w:t>
      </w:r>
      <w:r>
        <w:rPr>
          <w:b/>
          <w:bCs/>
        </w:rPr>
        <w:t xml:space="preserve">Requisition Creation</w:t>
      </w:r>
      <w:r>
        <w:t xml:space="preserve"> </w:t>
      </w:r>
      <w:r>
        <w:t xml:space="preserve">screen is a guided form. It might include: requester name, date, department (auto-populated), and line items. Each line has fields for item (with auto-complete from catalog), quantity, required date, cost center/GL account, and special instructions. Inline validations (e.g. required fields, numeric quantities) improve usability. Once filled, the user clicks “Submit” to start the approval workflow.</w:t>
      </w:r>
    </w:p>
    <w:p>
      <w:pPr>
        <w:pStyle w:val="BodyText"/>
      </w:pPr>
      <w:r>
        <w:t xml:space="preserve">Once approved, the</w:t>
      </w:r>
      <w:r>
        <w:t xml:space="preserve"> </w:t>
      </w:r>
      <w:r>
        <w:rPr>
          <w:b/>
          <w:bCs/>
        </w:rPr>
        <w:t xml:space="preserve">Purchase Order</w:t>
      </w:r>
      <w:r>
        <w:t xml:space="preserve"> </w:t>
      </w:r>
      <w:r>
        <w:t xml:space="preserve">screen appears to the buyer. This screen lists PO header details (supplier, shipping address, payment terms) and line details (item, qty, unit price, taxes, delivery date). A good UI highlights change history (if modifying an approved PO) and shows approval status. It often includes an</w:t>
      </w:r>
      <w:r>
        <w:t xml:space="preserve"> </w:t>
      </w:r>
      <w:r>
        <w:rPr>
          <w:b/>
          <w:bCs/>
        </w:rPr>
        <w:t xml:space="preserve">“Print/Send PO”</w:t>
      </w:r>
      <w:r>
        <w:t xml:space="preserve"> </w:t>
      </w:r>
      <w:r>
        <w:t xml:space="preserve">button to transmit the PO to vendor (e.g. by email or EDI).</w:t>
      </w:r>
    </w:p>
    <w:p>
      <w:pPr>
        <w:pStyle w:val="BodyText"/>
      </w:pPr>
      <w:r>
        <w:t xml:space="preserve">【44†embed_image】</w:t>
      </w:r>
      <w:r>
        <w:t xml:space="preserve"> </w:t>
      </w:r>
      <w:r>
        <w:rPr>
          <w:i/>
          <w:iCs/>
        </w:rPr>
        <w:t xml:space="preserve">Figure: Sample product details/catalog page (used during requisition/PO entry).</w:t>
      </w:r>
      <w:r>
        <w:t xml:space="preserve"> </w:t>
      </w:r>
      <w:r>
        <w:t xml:space="preserve">This shows how a user can view item info (image, description, price, available quantity) before adding to cart/requisition. Effective UIs allow users to add multiple items at once, see unit of measure, and suggest substitutes or equivalents.</w:t>
      </w:r>
    </w:p>
    <w:p>
      <w:pPr>
        <w:pStyle w:val="BodyText"/>
      </w:pPr>
      <w:r>
        <w:t xml:space="preserve">The</w:t>
      </w:r>
      <w:r>
        <w:t xml:space="preserve"> </w:t>
      </w:r>
      <w:r>
        <w:rPr>
          <w:b/>
          <w:bCs/>
        </w:rPr>
        <w:t xml:space="preserve">Supplier/Vendor Portal</w:t>
      </w:r>
      <w:r>
        <w:t xml:space="preserve"> </w:t>
      </w:r>
      <w:r>
        <w:t xml:space="preserve">(for supplier users) is a separate web interface. Suppliers log in to see</w:t>
      </w:r>
      <w:r>
        <w:t xml:space="preserve"> </w:t>
      </w:r>
      <w:r>
        <w:rPr>
          <w:b/>
          <w:bCs/>
        </w:rPr>
        <w:t xml:space="preserve">their</w:t>
      </w:r>
      <w:r>
        <w:t xml:space="preserve"> </w:t>
      </w:r>
      <w:r>
        <w:t xml:space="preserve">POs and submit invoices. A typical vendor portal screen lists Purchase Orders with status columns (e.g. Pending Approval, Approved, Partially Received)【50†L110-L119】. Suppliers can click into a PO to view details or download PDF. For invoicing, the portal provides an “Submit Invoice” form where the vendor enters invoice number, date, amount, and references the PO to trigger automatic matching【50†L125-L134】. The portal also shows payment status (date paid, payment reference) so suppliers no longer need to call AP【50†L141-L150】.</w:t>
      </w:r>
    </w:p>
    <w:p>
      <w:pPr>
        <w:pStyle w:val="BodyText"/>
      </w:pPr>
      <w:r>
        <w:t xml:space="preserve">【61†embed_image】</w:t>
      </w:r>
      <w:r>
        <w:t xml:space="preserve"> </w:t>
      </w:r>
      <w:r>
        <w:rPr>
          <w:i/>
          <w:iCs/>
        </w:rPr>
        <w:t xml:space="preserve">Figure: Example Returns/Inventory UI (Oracle Goods Return Assistant).</w:t>
      </w:r>
      <w:r>
        <w:t xml:space="preserve"> </w:t>
      </w:r>
      <w:r>
        <w:t xml:space="preserve">In this return-to-vendor interface, the user enters the item and quantity to return, and the system finds the related receipt. A friendly UI guides the user through creating the return without needing deep SAP knowledge. (Even without AI, the UI should validate the return against open receipts or PO lines to prevent errors.)</w:t>
      </w:r>
    </w:p>
    <w:p>
      <w:pPr>
        <w:pStyle w:val="BodyText"/>
      </w:pPr>
      <w:r>
        <w:rPr>
          <w:b/>
          <w:bCs/>
        </w:rPr>
        <w:t xml:space="preserve">Approval UIs</w:t>
      </w:r>
      <w:r>
        <w:t xml:space="preserve">: Managers who approve requisitions/POs see a workflow inbox or notification. Each item shows requester, summary, and total amount. A good design allows approvers to see the requisition lines (with justification) and approve/reject from a single screen (often with one-click “Approve” or “Reject” and optional comments). The interface should summarize how far the document is in the workflow.</w:t>
      </w:r>
    </w:p>
    <w:p>
      <w:pPr>
        <w:pStyle w:val="BodyText"/>
      </w:pPr>
      <w:r>
        <w:t xml:space="preserve">Across all screens, UX best practices include:</w:t>
      </w:r>
    </w:p>
    <w:p>
      <w:pPr>
        <w:pStyle w:val="Compact"/>
        <w:numPr>
          <w:ilvl w:val="0"/>
          <w:numId w:val="1004"/>
        </w:numPr>
      </w:pPr>
      <w:r>
        <w:rPr>
          <w:b/>
          <w:bCs/>
        </w:rPr>
        <w:t xml:space="preserve">Dashboards</w:t>
      </w:r>
      <w:r>
        <w:t xml:space="preserve"> </w:t>
      </w:r>
      <w:r>
        <w:t xml:space="preserve">for quick insights (e.g. “POs awaiting my approval”, “Requisitions by department”).</w:t>
      </w:r>
    </w:p>
    <w:p>
      <w:pPr>
        <w:pStyle w:val="Compact"/>
        <w:numPr>
          <w:ilvl w:val="0"/>
          <w:numId w:val="1004"/>
        </w:numPr>
      </w:pPr>
      <w:r>
        <w:rPr>
          <w:b/>
          <w:bCs/>
        </w:rPr>
        <w:t xml:space="preserve">Search and Filters</w:t>
      </w:r>
      <w:r>
        <w:t xml:space="preserve"> </w:t>
      </w:r>
      <w:r>
        <w:t xml:space="preserve">to find past documents or create PRs from templates.</w:t>
      </w:r>
    </w:p>
    <w:p>
      <w:pPr>
        <w:pStyle w:val="Compact"/>
        <w:numPr>
          <w:ilvl w:val="0"/>
          <w:numId w:val="1004"/>
        </w:numPr>
      </w:pPr>
      <w:r>
        <w:rPr>
          <w:b/>
          <w:bCs/>
        </w:rPr>
        <w:t xml:space="preserve">Progressive disclosure:</w:t>
      </w:r>
      <w:r>
        <w:t xml:space="preserve"> </w:t>
      </w:r>
      <w:r>
        <w:t xml:space="preserve">show only needed fields, with advanced options hidden.</w:t>
      </w:r>
    </w:p>
    <w:p>
      <w:pPr>
        <w:pStyle w:val="Compact"/>
        <w:numPr>
          <w:ilvl w:val="0"/>
          <w:numId w:val="1004"/>
        </w:numPr>
      </w:pPr>
      <w:r>
        <w:rPr>
          <w:b/>
          <w:bCs/>
        </w:rPr>
        <w:t xml:space="preserve">Mobile/Responsive Design</w:t>
      </w:r>
      <w:r>
        <w:t xml:space="preserve">: Approvers often need mobile access to approve on the go. (Many ERPs now offer mobile apps or responsive web pages for approvals.)</w:t>
      </w:r>
    </w:p>
    <w:bookmarkEnd w:id="17"/>
    <w:bookmarkStart w:id="18" w:name="integrations"/>
    <w:p>
      <w:pPr>
        <w:pStyle w:val="Heading1"/>
      </w:pPr>
      <w:r>
        <w:t xml:space="preserve">Integrations</w:t>
      </w:r>
    </w:p>
    <w:p>
      <w:pPr>
        <w:pStyle w:val="FirstParagraph"/>
      </w:pPr>
      <w:r>
        <w:t xml:space="preserve">The purchase module rarely stands alone. Key integration points include:</w:t>
      </w:r>
    </w:p>
    <w:p>
      <w:pPr>
        <w:numPr>
          <w:ilvl w:val="0"/>
          <w:numId w:val="1005"/>
        </w:numPr>
      </w:pPr>
      <w:r>
        <w:rPr>
          <w:b/>
          <w:bCs/>
        </w:rPr>
        <w:t xml:space="preserve">Inventory/Warehouse</w:t>
      </w:r>
      <w:r>
        <w:t xml:space="preserve">: Receiving goods updates inventory levels and may trigger additional processes (backorders, Kanban). Conversely, inventory shortages can trigger automatic requisitions or POs. Integration ensures real-time stock updates.</w:t>
      </w:r>
    </w:p>
    <w:p>
      <w:pPr>
        <w:numPr>
          <w:ilvl w:val="0"/>
          <w:numId w:val="1005"/>
        </w:numPr>
      </w:pPr>
      <w:r>
        <w:rPr>
          <w:b/>
          <w:bCs/>
        </w:rPr>
        <w:t xml:space="preserve">Financials/AP/GL</w:t>
      </w:r>
      <w:r>
        <w:t xml:space="preserve">: All POs, receipts, and invoices post to the general ledger. The module must integrate with the Accounts Payable system: for example, after a three-way match the PO system releases the invoice into AP. Expenses (PO costs) must allocate to the correct cost centers and create accrual entries. Also, budgeting systems integrate so that requisitions/POs check against available budgets.</w:t>
      </w:r>
    </w:p>
    <w:p>
      <w:pPr>
        <w:numPr>
          <w:ilvl w:val="0"/>
          <w:numId w:val="1005"/>
        </w:numPr>
      </w:pPr>
      <w:r>
        <w:rPr>
          <w:b/>
          <w:bCs/>
        </w:rPr>
        <w:t xml:space="preserve">Supplier Networks &amp; E-Invoicing</w:t>
      </w:r>
      <w:r>
        <w:t xml:space="preserve">: Many companies use supplier networks (Ariba Network, Coupa Open Network, or PEPPOL) for e-procurement. The ERP should send POs and receive invoices electronically via these networks using standards (cXML, OCI, UBL, EDIFACT). For example, UBL (Universal Business Language) schemas may be used for e-PO and e-invoice documents, and PEPPOL channels handle legal e-invoicing in the EU. The system should be able to receive compliant e-invoices (PEPPOL BIS Invoice, ZUGFeRD, etc.) and automatically create vendor invoices.</w:t>
      </w:r>
    </w:p>
    <w:p>
      <w:pPr>
        <w:numPr>
          <w:ilvl w:val="0"/>
          <w:numId w:val="1005"/>
        </w:numPr>
      </w:pPr>
      <w:r>
        <w:rPr>
          <w:b/>
          <w:bCs/>
        </w:rPr>
        <w:t xml:space="preserve">Tax Engines</w:t>
      </w:r>
      <w:r>
        <w:t xml:space="preserve">: If the ERP does not have full tax logic, it should call out to a tax calculation service (Avalara, Vertex) at PO/invoice time to compute correct taxes. Reverse tax/intracompany tax and global tax rules must be satisfied.</w:t>
      </w:r>
    </w:p>
    <w:p>
      <w:pPr>
        <w:numPr>
          <w:ilvl w:val="0"/>
          <w:numId w:val="1005"/>
        </w:numPr>
      </w:pPr>
      <w:r>
        <w:rPr>
          <w:b/>
          <w:bCs/>
        </w:rPr>
        <w:t xml:space="preserve">Shipping/Logistics</w:t>
      </w:r>
      <w:r>
        <w:t xml:space="preserve">: For physical goods, integration with carriers (UPS, FedEx, DHL APIs) allows rate shopping, shipment tracking, and automatic updates of delivery status. The procurement module may push shipment info to the PO or GRN. For example, after PO is sent to supplier, the supplier could share a tracking number back to ERP.</w:t>
      </w:r>
    </w:p>
    <w:p>
      <w:pPr>
        <w:numPr>
          <w:ilvl w:val="0"/>
          <w:numId w:val="1005"/>
        </w:numPr>
      </w:pPr>
      <w:r>
        <w:rPr>
          <w:b/>
          <w:bCs/>
        </w:rPr>
        <w:t xml:space="preserve">OCR and AI</w:t>
      </w:r>
      <w:r>
        <w:t xml:space="preserve">: Modern implementations often use OCR and AI. For instance, supplier invoices emailed in PDF can be scanned by AI to extract line details and auto-populate the invoice entry【23†L162-L170】. AI chatbots (as shown above) can assist users in finding catalog items or creating requisitions by natural language (“order 10 boxes of pens”).</w:t>
      </w:r>
    </w:p>
    <w:p>
      <w:pPr>
        <w:numPr>
          <w:ilvl w:val="0"/>
          <w:numId w:val="1005"/>
        </w:numPr>
      </w:pPr>
      <w:r>
        <w:rPr>
          <w:b/>
          <w:bCs/>
        </w:rPr>
        <w:t xml:space="preserve">Contracts and Sourcing</w:t>
      </w:r>
      <w:r>
        <w:t xml:space="preserve">: If the company uses separate sourcing/procurement tools (RFP systems, contract lifecycle management), the ERP procurement module may import contracts or supplier scorecards from those systems.</w:t>
      </w:r>
    </w:p>
    <w:bookmarkEnd w:id="18"/>
    <w:bookmarkStart w:id="19" w:name="apis-and-message-flows"/>
    <w:p>
      <w:pPr>
        <w:pStyle w:val="Heading1"/>
      </w:pPr>
      <w:r>
        <w:t xml:space="preserve">APIs and Message Flows</w:t>
      </w:r>
    </w:p>
    <w:p>
      <w:pPr>
        <w:pStyle w:val="FirstParagraph"/>
      </w:pPr>
      <w:r>
        <w:t xml:space="preserve">A well-designed purchase module exposes APIs for interoperability. Typical interfaces include:</w:t>
      </w:r>
    </w:p>
    <w:p>
      <w:pPr>
        <w:numPr>
          <w:ilvl w:val="0"/>
          <w:numId w:val="1006"/>
        </w:numPr>
      </w:pPr>
      <w:r>
        <w:rPr>
          <w:b/>
          <w:bCs/>
        </w:rPr>
        <w:t xml:space="preserve">REST/OData APIs</w:t>
      </w:r>
      <w:r>
        <w:t xml:space="preserve"> </w:t>
      </w:r>
      <w:r>
        <w:t xml:space="preserve">for creating and querying requisitions, POs, receipts, invoices, and suppliers. For example, SAP exposes OData services (or BAPIs) for its procurement objects; Microsoft Dynamics 365 has REST endpoints; Odoo provides XML-RPC/JSON APIs. These allow custom UIs or integrations (e.g. a mobile app, or an external sourcing tool) to connect.</w:t>
      </w:r>
    </w:p>
    <w:p>
      <w:pPr>
        <w:numPr>
          <w:ilvl w:val="0"/>
          <w:numId w:val="1006"/>
        </w:numPr>
      </w:pPr>
      <w:r>
        <w:rPr>
          <w:b/>
          <w:bCs/>
        </w:rPr>
        <w:t xml:space="preserve">EDI/cXML Messaging</w:t>
      </w:r>
      <w:r>
        <w:t xml:space="preserve">: Common flow standards include:</w:t>
      </w:r>
    </w:p>
    <w:p>
      <w:pPr>
        <w:pStyle w:val="Compact"/>
        <w:numPr>
          <w:ilvl w:val="0"/>
          <w:numId w:val="1006"/>
        </w:numPr>
      </w:pPr>
      <w:r>
        <w:rPr>
          <w:b/>
          <w:bCs/>
        </w:rPr>
        <w:t xml:space="preserve">850/880 EDI / cXML PO</w:t>
      </w:r>
      <w:r>
        <w:t xml:space="preserve">: ERP sends an electronic PO (ANSI X12 850 or cXML) to the supplier.</w:t>
      </w:r>
    </w:p>
    <w:p>
      <w:pPr>
        <w:pStyle w:val="Compact"/>
        <w:numPr>
          <w:ilvl w:val="0"/>
          <w:numId w:val="1006"/>
        </w:numPr>
      </w:pPr>
      <w:r>
        <w:rPr>
          <w:b/>
          <w:bCs/>
        </w:rPr>
        <w:t xml:space="preserve">856 ASN (Advance Ship Notice)</w:t>
      </w:r>
      <w:r>
        <w:t xml:space="preserve">: Supplier sends shipment details (like ASN) that can auto-generate a goods receipt.</w:t>
      </w:r>
    </w:p>
    <w:p>
      <w:pPr>
        <w:pStyle w:val="Compact"/>
        <w:numPr>
          <w:ilvl w:val="0"/>
          <w:numId w:val="1006"/>
        </w:numPr>
      </w:pPr>
      <w:r>
        <w:rPr>
          <w:b/>
          <w:bCs/>
        </w:rPr>
        <w:t xml:space="preserve">810 EDI / cXML Invoice</w:t>
      </w:r>
      <w:r>
        <w:t xml:space="preserve">: Supplier returns an invoice electronically to the ERP.</w:t>
      </w:r>
    </w:p>
    <w:p>
      <w:pPr>
        <w:pStyle w:val="Compact"/>
        <w:numPr>
          <w:ilvl w:val="0"/>
          <w:numId w:val="1006"/>
        </w:numPr>
      </w:pPr>
      <w:r>
        <w:rPr>
          <w:b/>
          <w:bCs/>
        </w:rPr>
        <w:t xml:space="preserve">820 or 997</w:t>
      </w:r>
      <w:r>
        <w:t xml:space="preserve"> </w:t>
      </w:r>
      <w:r>
        <w:t xml:space="preserve">for payment remittance/ack.</w:t>
      </w:r>
    </w:p>
    <w:p>
      <w:pPr>
        <w:numPr>
          <w:ilvl w:val="0"/>
          <w:numId w:val="1006"/>
        </w:numPr>
      </w:pPr>
      <w:r>
        <w:t xml:space="preserve">Many integrations use middleware (SAP PI, Oracle Integration Cloud, Dell Boomi, MuleSoft) to transform between ERP data models and external formats.</w:t>
      </w:r>
    </w:p>
    <w:p>
      <w:pPr>
        <w:numPr>
          <w:ilvl w:val="0"/>
          <w:numId w:val="1006"/>
        </w:numPr>
      </w:pPr>
      <w:r>
        <w:rPr>
          <w:b/>
          <w:bCs/>
        </w:rPr>
        <w:t xml:space="preserve">ERP Internal Workflows</w:t>
      </w:r>
      <w:r>
        <w:t xml:space="preserve">: Internally, the workflow engine will trigger notifications/events (e.g. on PR approval, call a service to create a PO or send an email).</w:t>
      </w:r>
    </w:p>
    <w:p>
      <w:pPr>
        <w:numPr>
          <w:ilvl w:val="0"/>
          <w:numId w:val="1006"/>
        </w:numPr>
      </w:pPr>
      <w:r>
        <w:rPr>
          <w:b/>
          <w:bCs/>
        </w:rPr>
        <w:t xml:space="preserve">Event-driven Messaging</w:t>
      </w:r>
      <w:r>
        <w:t xml:space="preserve">: Some architectures use message queues (Kafka, RabbitMQ) so that, for instance, when a goods receipt posts, a message is published for the accounting module to consume.</w:t>
      </w:r>
    </w:p>
    <w:p>
      <w:pPr>
        <w:pStyle w:val="FirstParagraph"/>
      </w:pPr>
      <w:r>
        <w:t xml:space="preserve">In summary, typical flows are: Requisition created → (workflow) → Approved → PO created → PO transmitted to supplier. When goods arrive: ASN received → auto GRN → invoice received → matched → payment. At each step, the module raises events/notifications.</w:t>
      </w:r>
    </w:p>
    <w:bookmarkEnd w:id="19"/>
    <w:bookmarkStart w:id="23" w:name="business-rules-approval-workflows"/>
    <w:p>
      <w:pPr>
        <w:pStyle w:val="Heading1"/>
      </w:pPr>
      <w:r>
        <w:t xml:space="preserve">Business Rules &amp; Approval Workflows</w:t>
      </w:r>
    </w:p>
    <w:p>
      <w:pPr>
        <w:pStyle w:val="FirstParagraph"/>
      </w:pPr>
      <w:r>
        <w:t xml:space="preserve">Business rules enforce policy. Common examples:</w:t>
      </w:r>
    </w:p>
    <w:p>
      <w:pPr>
        <w:pStyle w:val="Compact"/>
        <w:numPr>
          <w:ilvl w:val="0"/>
          <w:numId w:val="1007"/>
        </w:numPr>
      </w:pPr>
      <w:r>
        <w:rPr>
          <w:b/>
          <w:bCs/>
        </w:rPr>
        <w:t xml:space="preserve">Approval thresholds</w:t>
      </w:r>
      <w:r>
        <w:t xml:space="preserve">: If total PO &gt; \$X, route to senior manager; if &gt; \$Y, route to director. Also restrict who can approve per department or account.</w:t>
      </w:r>
    </w:p>
    <w:p>
      <w:pPr>
        <w:pStyle w:val="Compact"/>
        <w:numPr>
          <w:ilvl w:val="0"/>
          <w:numId w:val="1007"/>
        </w:numPr>
      </w:pPr>
      <w:r>
        <w:rPr>
          <w:b/>
          <w:bCs/>
        </w:rPr>
        <w:t xml:space="preserve">Duplicate check</w:t>
      </w:r>
      <w:r>
        <w:t xml:space="preserve">: Block duplicate POs by number or matching a pattern.</w:t>
      </w:r>
    </w:p>
    <w:p>
      <w:pPr>
        <w:pStyle w:val="Compact"/>
        <w:numPr>
          <w:ilvl w:val="0"/>
          <w:numId w:val="1007"/>
        </w:numPr>
      </w:pPr>
      <w:r>
        <w:rPr>
          <w:b/>
          <w:bCs/>
        </w:rPr>
        <w:t xml:space="preserve">Mandatory fields</w:t>
      </w:r>
      <w:r>
        <w:t xml:space="preserve">: E.g. no PO may be placed if the GL account is missing or tax code not entered.</w:t>
      </w:r>
    </w:p>
    <w:p>
      <w:pPr>
        <w:pStyle w:val="Compact"/>
        <w:numPr>
          <w:ilvl w:val="0"/>
          <w:numId w:val="1007"/>
        </w:numPr>
      </w:pPr>
      <w:r>
        <w:rPr>
          <w:b/>
          <w:bCs/>
        </w:rPr>
        <w:t xml:space="preserve">Three-way match tolerance</w:t>
      </w:r>
      <w:r>
        <w:t xml:space="preserve">: If invoice quantity/price deviates by more than, say, 10%, hold for review.</w:t>
      </w:r>
    </w:p>
    <w:p>
      <w:pPr>
        <w:pStyle w:val="Compact"/>
        <w:numPr>
          <w:ilvl w:val="0"/>
          <w:numId w:val="1007"/>
        </w:numPr>
      </w:pPr>
      <w:r>
        <w:rPr>
          <w:b/>
          <w:bCs/>
        </w:rPr>
        <w:t xml:space="preserve">Contract enforcement</w:t>
      </w:r>
      <w:r>
        <w:t xml:space="preserve">: If a PO is placed for an item covered by a valid contract at a different price, warn or override with contract price.</w:t>
      </w:r>
    </w:p>
    <w:p>
      <w:pPr>
        <w:pStyle w:val="FirstParagraph"/>
      </w:pPr>
      <w:r>
        <w:t xml:space="preserve">These can be modeled in a flowchart. For example: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730611"/>
                  <wp:effectExtent b="0" l="0" r="0" t="0"/>
                  <wp:docPr descr="Rendered Mermaid diagram 2" title="" id="21" name="Picture"/>
                  <a:graphic>
                    <a:graphicData uri="http://schemas.openxmlformats.org/drawingml/2006/picture">
                      <pic:pic>
                        <pic:nvPicPr>
                          <pic:cNvPr descr="data:image/png;base64,iVBORw0KGgoAAAANSUhEUgAAAogAAAhqCAIAAACD13kqAAAQAElEQVR4nOzdC3xa52E3/sdXyA1yM+QGuTTQpIMmTVGTtyhxahqnRbU70agdqp1Jtdriya30sf7vtMmdNOmdtal75VdardesVSq11kRXpyiRJ/aJWtQ6L6TxRFo70DkRzaWQGyRxcnBsg6//55yDsCRAQvdz4PddRrHgwDkHOL/zXM/qixcvEgAAABCGlQQAAAAEA8EMAAAgIAhmAAAAAUEwAwAACAiCGQAAQEAQzAAAAAKCYAYAABAQBDMAAICAIJgBAAAEBMEMAAAgIAhmAAAAAUEwAwAACAiCGQAAQEAQzAAAAAKCYAYAABAQBDMAAICAIJgBAAAEBMEMAAAgIAhmAAAAAUEwAwAACAiCGQAAQEAQzAAAAAKCYAYAABAQBDMAAICAIJgBAAAEBMEMAAAgIAhmAAAAAUEwAwAACAiCGQAAQEAQzAAAAAKCYAYAABAQBDMAAICAIJgBAAAEBMEMAAAgIAhmAAAAAUEwAwAACAiCGQAAQEBWE5H46KOPXnnlFQIAALm5/fbbZTIZAbERTTCfOXPm/fffJwAAkJubbrqJgAiJJph511133R133EEAACC7119//d133yUgTiIL5jVr1lx11VUEAACyW7t2LQHRQucvAAAAAUEwAwAACAiCGQAAQEAQzAAAAAKCYAYAABAQBDMAAICAIJgBAAAEBMEMAAAgIAhmAAAAAUEwAwAACAiCGQAAQEAQzAAAAAKCYAYAABAQBDMAAICAIJgBAAAEBMEMAAAgIAhmAAAAAUEwAwAACAiCGQAAQEAQzAAAAAKCYAYAABAQBDMAAICAIJgBAAAEBMEMAAAgIAhmAAAAAUEwAwAACAiCGQAAQEAQzAAAAAKCYAYAABAQBDMAAICAIJgBAAAEBMEMAAAgIKsJgLDFI35/kEkQiVpfpJYTEC0m5PeHGCKRa/R6pZQAQGYoMYPAxUOuhs2srW2+CFl+9DxhyDk0GokTmB3G17GF+yTrnCHsPYDsUGJeXMzovuqWgWhCoqloby/XTlNKiPt7qhsc4RyeCcuI8bRs3mwPEqKpODC4x6QkS2n8OzLxbxKZSq1V6zR6rU5nKNKiRgFA/BDMiyseC/i8vii9Y0xM/8wE46fPDLPPZAgIFRMN8cX2UCiUoMW+JT2BSjDBgNcXnPJXn3dk/K5MZ21qb6wsWtrzBQBYWAhmgFlQG2215qA9qLJuN6snp3LEvXNjWa+85tBwk36R81qiK600qSU0qhMME4lGwqGAPxBNkFjAUbfZHzxwoLUY2QwgWghmgNlQFtf2Ha7N8AATdHtphceS1CWriyvrm4onvRVDq7nL6lxRkgjY69pMS17NDgALBp2/QEQE3PLO+F3uIFk+cn1l94HdRhl7P+jc50b3KgDRQolZHOKRUZdjwOMPhaIMkau1BoNBr9Pp9Npso07iIY+zx+kO8s9XG4wWi6VYLc30yuxgJJIawUIXdPQ43P4IUWoNxtLK8qIZy4DsezldXn8oQt9ModHq9XTl6Aqq5RPfjwmN+kOJacbKzDQsSpJ8GhMKjgWDwbEII1VqNdxOyLyKzNioP5qQq+maSLl/eoYcTjd9D6lCrSk2WcymCStC393tcro9/mCUyBVKtd5ozrjH4tyQnwRJvSy/sKffPhTkN9Pn9TDJdaXP0usnbgvjH+p3ugMhuqsSUrVGw+4mPf3/BRk8JNWXVBZ3emmpORb0Bpny8dWb854f34HJbaBfQqfD4faE6J80xRabtXjyqzF+t9M55AuGQnEp/YoajfRbatBOs2nxyJg/QD9JfpfTD2WGPUGf7wsEo7TuPsqurVyhVmv0huxj6Gb9q6Fb7Hb2Oj38N1mt1ZtKreYijOyCpYZgFrx4aKhtZ0PnSPjSn7wjLgd/T2Gs6e5umtKgGPF01FW3uC4t4CUuR29Lg6Fiz95Wy+QO39xgpDpvQmN7ZrhVG+rZWVU3MF7wG/ExBsv0wcz4nW0NDXZvdOLKDSTvqTbs7ntiu55fPuJrqypzhInE0Dg8WJuhETYedNZt3uVLEFXF4LN7ijMmc2iooaHa7o1N/jvdCe1d9SVTQzTibtla5YoqSvcPt6o9LdV1jsCEDngDvZ11KvPu7vbtRdIxZ1vdzikvO+CwdzgaD/TVTt5+tmP0o50BQugOO9RaJKU70NmwZWdvYHzh8EBd2UDq6Rrb4HBrMZ9qnp6GupaB4KV18HoJ6eXuyXQVXQdaS+adAAqNRkEI/TBoy3Pqfea855M7UGXdP9xlYpwNVdW9qT0oieqt1tT3Lh5x26t3tkz4jrJfUTt7R1czeHBKrTv9IBPBoeaGus6J3xt+AwwVre1NFv3UT58Z7W9u63SMBNO7UNL29tb2PZVTvqaz/9XEQ+626uqJq0S/yQ57i2pDzZ499SY10hmWDoJZ4CJDdZu2OrjDi0RBy1f0yCuNBnweX5BLgrhcM7m8EB/rr9u6w8Fmq0RlMBrYh5mQ3zsSiMZ8vVUbQ8xwX2WGwVhMJOzv6axiGym5t6LvI6HFaNV0qUzfq7psR3IJlY6W/TSKeCjg8/nCfEwptYoFbHJN+Nq29PqSR1qJQiVnwlHuOB31dm59yNfY11ebKc6jAZe9wWMf4BeUqdjlkusXdu3aIZfaiL2O22Hsi9LdFQkmH455W6oaNMNdJdO21sbjCbnWoGPGAvxHItPotONVBRKVRs4VnhlPS9lme4BfBVow1GnUUiZI91SQ24QE+zEuwJE/wST45JJK5BKyQJhIlCZ3dZVjfA/q1PKE9NIK81+DgUsRKKNbnQjxH47KUKyZ+qFIEoGO6paBZMjTna4g0fGPkn5HtzDkYJdlchDGYz53MpW5n4FeI4+Hgr4R+nVIBAbqtiYkg90TxhjO9lfDtdBvqePOZSUao0mnUcgT0aDf5w1EwyOdZZtC3WmrBLB4EMyCRs/iHUPc0cLQOHhgUuGNrdbzBRKaSafyzKh9BxcyEloE655QOh4/8MRGmhscxgzRHPXZG9y+KNGYG1sbK025jIdlV87NprJiQ/uBvsqJRTF6KkAzR2IwLmQHJHpkpUXQ0sZGm6WYryanVbBeV09bQ68vQUO0oc1wsDVDNAcd9uD4ckXJOlm3vWpbC1tEDjrq6gj7su17W1PDjCKj++qqdrGH6bDT7qoxVU4zrFyqLe86WE6Tt2EjN75ZV9md3is74nMMcamssx040DqxWxZbm+sLRNWmhejIHQ/5fCH2Dq2TXrg50mKBnoaGQJh+zDWtTTbzlMpmxtNGK1nY76jMUNFUX2k2jj+Bfjo+H6NO/w7EfI4B9tmt9ZUmw/iKMv7+nVu4eA+77M6geXLRXmmorLeRoKak0jrxCx/xNG8t6/Qloi67w1/SlPx9zPZXQ6sGmqu4VJYZap7onlA6ZjwdW7bQ70l4oLm5xIBohqWCzl+ClogEQ+w5vsRQap5SvUfbV4tLLJMSlFaztrTRGkkiMTZ2Ta6zluutrfVmWs1JYiM9Dn+GkdJhXyCmsR0Y7Ks15ThLBRMOhNgyjMJQPjVWaLOkKUub9nzQA+3ePbUlReOFNalSb6ps3du+gevyFHD2uENZlqtJLkeSy5ls7U38UuzDxt3dXRMH/yqLtrc2cXuL1rl6gvMeVx5nxkJcvYLOVGqYnFP0YywqsZToFyBG47RG3s5+/OzXxaRZuH0fDQSiqtLu4T5axzyltp2e8LXYuaKvytrVvadyYqs9/XSKS7J8B1Sle7pb6bMvnT7I9eWteyo07N3EmMcfndJ3jXu4qXJKjbKy2FZjUbH3aO1Dai622f1qaPp2NveyNSYKc2v35DprebGttd7I1j2EXT3oTwdLBsEsaBKpQsoeFhIhWqqa6bAQ97udXi4pzTZLWgFMqjZZjVzWBLzejIcYlbWxZjZjbGh1Kfcm0aAvtCRzZcqMFemtj7TIatrOH5yjXmfGSTslBqt16nJStbFEL0m+rKUkLcbUBrOOC24mGk3M94Aslcol3HuF/IFFmcqTnSa0o2q8WUFlrbUs7Ehqmbm+yZwhYuNjbmfyVKDSZlKTXOkstgyNtkpdiYH7IGPRaK4nQ3K1hvvKJhi2PxhvVr8atpuEm6vN0Fhsaf0UiFRTYuW6uid8Q14kMywRBLOgSdUGI1eICA9UbSqr3jc0lv2ARVt3PXxLqS69WY9Fi7H8oTMUzHTco0eg2c1KIdebjHxpxV62+bGGxS9RqGkbdqa8oQf0Yj6ZMxdv1QZdercqqVyRLK6p9boMLytXq/m9kYjPf7MUhhI9e3SPjdRt3rytw+mf54lMsL9u00beQw/dc9u1N929fmuyt5/CvLu7aYHHMCtM1sydn+gO5+so9ObZFNFVekPGmna5QpPc59F4guRGIuHPeRKJ1BKz+dWw1f8BbhsUOmOmn41UrubL14lwEFPywRJBG7OwyYtq23f7t+4aiZKw17HL62jRmOsbaducPr2vEBPkZ1FOeDuqNjsyFG+YUCB5J5J+2JNpdLNtlpSb6rtqgls6vbFEcMReN2Jv1lnrm2rKTYszY7NMnW0sDX9AD3PF23jaHB8SmsCZekKNd9CSZ9nuBSxzSrXW9lYP10Mq6htoqRpoad5ga6qvmfNQnFiQbXCfTKLZYKtvqrXoF3rvSzSZc5QW1INRrjeVQpX5lCmL1DlRdomMb5ccXRUI+EPJzmXslzrtubP61USDIb7fmbulbGNnpp/NWDh5J8YIeig95A8Es9DJi7Y/eaTE47B32HtGgolE0NWy1dVCD8JWW22tdUITXiJV45oIB3zh6V4zzv03+RAjlStn349XWdx08KjV3U9XrtcbZmeE3FXm2CXTmcttNTXlCzxl83h9cAZy7qEEicfj6RNY0yKVdJrDKfswWXRSbfkTh002p91u7xkIxEh4xF41YpeojBZbbU2laZYXLUlNyclih/OyQ3QXpmN3pneTyDO/ciKRrD7O9oQsrydVzParFvHsq6ve5Qrn+vycfzU0mcd/NplOdiZaiKoTgJwgmBeXNFnRxoZG7gul/UFdXNlaXFk/NtTTae9xesP0SDPSWzfidDb2dddOrYCWbWjsqjVMUySRKGZVvpmBnLbx7jFtrx9lQ8cx4IvSfHbZd7icrt37u7YXzaL4liDT11/Gc3okw5YJpJQjVRaVNxWV1ze5ezr29bKDchNcgc7pqOjuay2ZRVe5DFNyzstMe355d2BoaOeWKm4ItURTaqM1MnqVWqFUKLmO+f6OzetbMgZqjr+a8XMEVWn7nkrNNGcMEoUes5zC0kAwLzJaluAqWePRGerBmGSHF1qzmrVcqC2p7SqpbR3t2bmjgZ2pghtoqx5+wqKetKBUrS8uzr0nzsJQFlmaiiz1rR57cnKTqGvXjmZt7nM2J+Iz9PiJM0y2+EiE+Iek8oUbvrtopGruTKZ1zNmwY2evL0YSgd7qar3mQOUyXexzxj2fTaquIcEw8cWaJjwy1NbApbLMmD7fSw6m/9VM+MrI1YbitSElGgAAEABJREFU4sXZBoDZQeevxSVX6tVc596wzx2a7ujHBD1+vrluxhpJeVHlE8PD7fxwnqjbmex/I5WrNdyfYkFfaLm6qUjZazw8O9iYnLPZ7QyMd3OSJosmWbs4M+EZ+nbHwoEs2xUNBvn5mhZy+O5ik2otewaHu61cN6WYz7lofefmv+ezUupU3AcdXbyvHBNwe7gabJWltjI9lRNMjm+c5VfDloP5E9oobbhGXTUIA4J5kSl0JkPywgJ2T9bDXzw01JPsVGsw6XIoYsr1lhqrjr2XiDLJVjK6qIE77ASHHL4lGb+UhbzYWlvCdZNmIpFUHMiSDb1MKJqp4BvxD/li079u0OPO2L825HN6+HFCOv2yTQGRarNIMLl2KGbD2VxTwY2TTYzPfbUI5r/ns5Aq9MVabrOD3sUaS8RQ3B2lOkPLNDPm9uV+6ZBMvxqp2mg2cJ+Az+n0o981CAKCeZHRQ2+liT9LH2hpGcp49Ip42qob+CGoGkvlpCbjeDxbj5P4eNU339ZGuCrSSjM/TMSxs8W5+Kf/2dctEeGPpnL1+MrRugODhq87cPenn6Ewns62gSiZQcBpT59ChPH0dLi4YNGUWAzLVWBm+3ZzuREZCzLpuyXrrqKBzAU52+6/SLXwC7Hns5BqzOOjfDuaHf7F+MZJ5MnTikgwrWzM+PtbegLpy8zmV0N/oSWVfDmavV6meznPaAGSEMyLTmlqauXrK4OOrRs3b9nZ0TPk8YdoQSDk9wz1d1RvXL+5k7uAgkRna6+Z1MrF+Ns23//QloYe92howuGeGRvqqGvg5gJWFFv4YjL/VvWtFclortq4eVvDvn63P3k4S77bzi2PNQwtzMEn4m3YeM/Gbc3ce6RWLh7xO9t2tnBRqTKV6FKbozBYirk1DQ/UVTdfqrhlQqP9O8u22AM5vGV4oHrLzh7P+BE6zviHmrdVdXKLKmjhc9lymdbh6wx8pfRIR3Oq5EVrDNh78bGeLfff/9jOfUOjYxMmGGFCnn0NDVyySAxm46IV9hdiz2ch1Vpb+SnUYiN1W7Y0D/nHty8eGXP37Hxs47aesXnltVxl5Gd6CTvovhpNvjzddf3Nj23cuMuboaw/y18NUZubGkvZfyYC9rKNm6qb9zk9ye2I05+N29nTXP3YlmYPitOwVND5a/FJ1Zb2AxJ5VZXdl4j6XL30vwzPkugquvsa06f4iIcDLnudy849hzZAS5jQpUpPlbm+ftKMTPQsoHtvgruQUtQ3YKf/pb2RwmwhCyTBhH0DnfQ/9h8ylUZ56QIQbA9aa1PthImSpWpzvc3obvEmSHSks+zezkkvJTPW7K9kWqp6s1ZMqkp3VybsLa7eus29dWmPaqztUy+ctbTk+kpbqWMHLXyGB3asH9jB/1Vm7n62z6JgS8ZBb++ukd5dhL9WhiQx4WNUGOsbyxdv5ee756d/cW1l1xOhqm303DI80rl1ZPKLE4nRNL8aelqgra3s9Xb6Eux5xaMDdTKVioxfhYR+Kfa26h1VLd4pbzK7X41UXd7azSTqdrmC7MDnTvpf2nqoKrYTgCWCEvOSkKpLWgcPD7ZbjRkqLGWaDRXtg0eG96QPmJFrzbaKDZrxSZ3p0T2YPL7IDNbdB54/PPnaEdwi+vKu4SPP7K0p1SnS1kOh21BRY1ugcqVcZ7VZjarx7YmFg+OprDLSDTp8aOqk/1J9bd/wXhs/XdgEMkPF3oN9TSaDQSXL+m4KQ4nF1jd8qLux9NJ7siQqdvcNtpeolzGWCXd033Ngr+3Sp8XiB1hLlabKSnPq86DV16mPUWeu2X/o8MHZdzae3brNZ8/PiJ4NHhjuplue9tVWGMwm/XyH5smL6+kp64bxdY8lU1miMTcODneVFxv0U0YgzOFXQ5TF2/sOHRlsn/L5cSQKndlWb9WhxzYslRUXL14kYnD8+PEjR47ccMMNn/jEJ4jYxSOhYIgd4UNP5vXaXCZ/ohWDwVByNmD2AvGanJZia+JCoeRV5dXaxZqBgp2RKRRNJFcuh/eZuDVytX4OXanphgXH6B7MeQcuKXaHBKMJCbdtE1dufLW5fyzHus9/z0//6n5/cLG2buKL5/jqc/7VRKLs//E/UK1WKcZEfvnll9988029Xr9u3ToCYoNgBgDINwhmUUNVNgAAgIAgmAEAAAQEwQwAACAgCGYAAAABQTADAAAICIIZAABAQBDMAAAAAoJgBgAAEBAEMwAAgIAgmAHmhAl5nE7P2HwuOcSMuelLzOH6nHNeEABEAFeXgkUTcTdUt/kmX5dPIlOptWqdRq/VaDT6xZq9e9HFQ/3bHtoxEiMyY/vwgcq5XBkq7u8o29jiSxBFaffwExb14i8IAOKAYIbFEk9Exnw+39QL5vq8I6n7MoNtz97GZb1c49wkIsEot2GxUDCaIHPZgEQ0FOEurxANc1cNzvkl5rwgAIgDqrJh8UlUOp2Bo9OoJl73MuazV22u6hkTXZ2sXG+trTCoFAZrvVU/t4sPyQ3W2lKdQmW01Vg0U8I14t55z7XXPtTsj89yQQDIAygxw6KTGev7+sonXv8wHvG7nR0tLQPBBIm6Ojrd5q4SJRETqdayZ9iyh8yDvKjyiWcrMz3CBN3eMH3CrBcEgHyAEjMsA6lSX7K9q7vRyJWewx6XL0JgHON3uYMEAAoVSsywXKQak8XQ4vUmSDgYjMZJpovYs92Pe52eUCTKEIVaqzeVWs1F013tngl53G7asu0bC8Wlaq3BaDaXFGvl7NXvx/z+KJGr9foJZfd4yO8LMYT/c6YSajwy5mdbkSUKfZFWPmnNRv3c3zV67dQVirMdtl1eP7/aGq1eb9DTunz95K5utNrAH2SmvnQ84um3DwX5bfF5Pcx4zf+lVcy84ORX9np9fp/fPxakm6xQqw2mUospy46j+8BP94FCr9dy68eMeYZcTrcvGGUkcoVSrTeWWi3T7nQAWFArLl68SMTg+PHjR44cueGGGz7xiU8QEIN4qH8L33N5w95nJ1dlJ0WGtq3fOhAlRGd75mBrkXzK4u626upOb3TKQqoNNXv21JsyvBwzuq+6apcrPOXPMl3Fnu56jXvrxl2+hK7xmeHaImlqieZNj3YGCNHYBodbizOEXKj/MW4bFObuQ32WS9XtEeeW9VWuKN227mefnNAzmvE72xoa7GlrnVz13X1PbE+2ScfHesrW19HTEoX1wKEuk5LdYmfDlp29gVimZS+tYvqCk3dCz84dDWwbwVQyo62rq7Fk6o6LjzZvpPtAYmgcPGBN9NfV7XIF0xet6etuKhZXa0Nhe/nll9988029Xr9u3ToCYoMSMyybOBONcsOAJVKVXDLpIcbfU72ljstYicZo0mkU8kQ06Pd5A9HwSGfZplD3wS7LpIiJ+/dtK9s1woeaRGUwGjTyRDDg8QVjgd7qqoRVMZYgiyw+1l9dtsMV5VdBZ9DrNYp4KEDL72F+vZRaxXQ9xeLxhFxr0DFjgSD3fJlGpx0vZEtUmin7KAPG01xW1ulLbahEoVLEw8k3j3ntWzeG2g90V+ozlH4TY56BNne/3RsbX1ItYYKpRTu3VKuH+yrF138eQIQQzLBc4iHvEJ8haoN+Uk1pxN1cxaWyzFDzRPeE0jHj6diypcUbCw80N5cYJkRz3N/T0MKlssRg6+tuvLRIfMzZUFXd6+gli46W8R1uNpUVG9oP9E2KP4ZWmfuCEoNxukKnVFvedbCcbmTDxs12WmrVVXYPN+lzj0K62+r4VJZoSusba60mfrfGI6Mue1tz50iYRF3NDT2GA9szvGpsxG5nF9zdaDMVJ2u1x/deIME+3OuzZKxVAICFhc5fsDzoIb+lbYRNEcWGmgrDhOM94+ls7mVrUxXm1u7JddbyYltrPddjLOzqcV+a+Yrx9vR6uUQyNrY3TlpEqrW0dtUbZixsLgAmHAhxG2QoN01JPtpAbLJYitWLWOCkO7TDwVVCayr6Bp+oLUmd7EiVRZamJw92W1WEK/y2ObPMGSbb0Njdtb2kKFVMZ/deU7vNwN0P+nyYawxgKSCYYdElogGf15PidvY0Vz+2fj1f56uytu6ZNMMIbaV1B9g7GostrUGUSDUlVqOMfVHfkHc8JyI+J9+NWWG2WdILg1KNpcIkI4tOKuEDLRr0hZa8l3k86BrgS8vGClumgrnabKvkzk+iHoc7Y8KqSrZn2Htyrdmo4+4xIWbRWwMAAFXZsAQSAXtVmT397zJdaW1Tk21yP654yBcIsXcUOqMmQ72pVK7WygmttU6Eg8z4In4/1+NLZqCVtyTDMgr6gMTlXeRYketNRpU9GCZBe9nmsUrbdpvVtJhl5InobvNwjegSvTlLwVyqMRo1xBcgMb8nEK3UTp3LU6bJuMOJRK6W09OaGIkn2InGUJcNsNgQzLA8JMbdwwe2p3cmYqLBED/hpLulbGNnesTEmbFw8k6M4SakTMSCfCdopVqdOTakSrVGQbxhsrjkpvqumuCWTm8sERyx143Ym3XW+qaacpN28dOMCfEdteQqtSLLyYBUqdfISCBGYhnn8pSrlZlnLpdKlqIhAADGoSobFp1sw94jbx1PeuvIXrOC/jHhtXe6M1X4MuO1rLEg2585TbLHMn2FePKZ8fFFJIqsHZdl0iUpuiqLmw4eff7A7goj255LYgHHrrIHbr/toS0N/aOLWrudSCSrDyTy7NcFoQ/xZwgMk6EqWypdgup+AJgZSsywtKRqS32Nw7PLGws7Wtoshj1TB+KOR6uqtH1PpWaasppEMV5vPXOBTkLmVuibS2cnuda0fY9pe/2o0263OwZ8UZrPLvsOl9O1e3/X9qLFKjzncOJBt4avzZdkeTZKxgBCgGCGpSbVl9dXOjZ3Bkiwt9luMTRNGoIjlY+XeuVqQ3FOo3NSi/C9kzJlTiLGzK1DMa0vn2PLNNsVushS3+qx11W3sGO/oq5dO5q1g2lnIgtCIudqCxKEHxuecbfFE5FIPPlkRDCAcKEqG5aevNjWZNWw9wL2lp5RZuJjtBys5lIjGvDnODrn0iLBYCTjInEmEmKmfY0s78SEA5F5dRmTKotr+54dbOR6kpOg2xlYnBptqUKvYVsIaAOAJ9umMkEv3wyg1usxwyaAcCGYYTkojfU1fFOzr6Otf+JlH6Vqo5kb1ZPwOZ1+JpcXkyp1ei7mE0F3IONcmIzfnXGiS1p0lHKRPj4H2dTlgm7fAvQYkxdba0u4RmcmEknMeLYhSXa2ou3GuZ8UKHVmA/cWQa8r826LBIY83MaojCYN+lYDCBeCGZYF19TMFSNjI50tzgnRLNWWVHKZTYvTdW3uXAqYcn2piZsEI+rqsKcvwYw67K6MgS1VanXcW0U9/e60q0Iz/p62ntlc5ikezxK6tBKZ4cIya8/nCdjhSVwyR8aCs6iAVxrKTdzpSbC/w5l+heu439nh4KY4NVRajZj1GkDAEMywTGhTc2OljpvxwtXW5ppQbQs3XqkAABAASURBVK02NzWWcsXpgL1s46bq5n1Oj5+vo44zIT8/QcmWZg8z4bUqbaVceTFg31bV4PSP12gzIU9P9abNLdmGMMt1JSa+//RI844J5wfxyKizeVtZy6yGPke8DRvv2bitud/tD11K1HjE72zb2eJiS+wqU4luxrIqrQAwaPh16mhOVRrQsvYM1QdKU20jP7nXSF1ZVcdQaiewa9C8pWwXuzESg62xsgj12ABChs5fsGzkRbSp2VXWGyThgbaOcmOqW5RUXd7azSS46xyFvY5O+l/awqqK7RP+RQvgrXt8wS32QCLmtVetnzydicxoa9R4dvUG0tdBabTVm13sJGQxn73qAXvVxAcluoruerl9a6eP5CbBhH0DnfQ/7l1VGiWJjF8Hgp3A2tpUm0tZVc6eZjh2DETpftmxfmBHciPM3c/2WdTTLaguaezezeyguy3satnqapn6OLs93fWY7hpA4FBihmWkNNbW89XWwd7mzglFYKIs3t536Mhgu22DJm10rUShM9vqrVPKnkpT64HBvfT5kzocqwzW3QeePVBvkGYp+7JXjhjcX2OeOjBLoiltHzy4x2IwqBQkN3Kd1WY1qsZfKBYOjqeyyljRPnj40JQLYmVFT0z2HNg7ZdPl8hzm+VAWsbuNG0c96ckSlc5cs//QwT0lapSWAYQO12MGwYszkSj7f0yCZrJGq1VOX+SLR8b8wWhColBr1epki+6lKzZNuh7z5HcJBceSs0HTt9Fr595xmV2DUDTBv5RcrdWo5XN9rfGNkav1+llmKt2gUCiSkKjVOTRsQ57B9ZhFDVXZIHhSuVJN/9Pm+nSltkiZ65MnvotaX6QmC2GOa7DAL8XOKq5fmA0CgKWEqmwAAAABQTADAAAICIIZAABAQBDMAAAAAoJgBgAAEBD0yoZCINfbugfNDDt4SY+RQwAgaAhmKAg0kIsxdAgAxABV2QAAAAKCYAYAABAQBDMAAICAIJgBAAAEBMEMAAAgIAhmAAAAAUEwAwAACAiCGQAAQEAQzAAAAAKCYAYAABAQBDMAAICAIJgBAAAEBMEMAAAgIAhmAAAAAUEwAwAACAiCGQAAQEAQzAAAAAKCYAYAABAQBDMAAICAIJgBAAAEBMEMAAAgIAhmAAAAAUEwAwAACAiCGQAAQEAQzAAAAAKCYAYAABAQBDMAAICAIJgBAAAEBMEMAAAgIKuJqJw/fz6RSBAAAMiOHioJiJbIgvldDgEAAMhTognm1atXX3XVVQRAYF577bULFy587GMfIwACs2bNGgIitOLixYsEAOaqvLw8Ho87nU4CALAQ0PkLAABAQBDMAAAAAoJgBgAAEBAEMwAAgIAgmAEAAAQEwQwAACAgCGYAAAABQTADAAAICIIZAABAQBDMAAAAAoJgBgAAEBAEMwAAgIAgmAEAAAQEwQwAACAgCGYAAAABQTADAAAICIIZAABAQBDMAAAAAoJgBgAAEBAEMwAAgIAgmAEAAAQEwQwAACAgCGYAAAABQTADAAAICIIZAABAQBDMAAAAAoJgBgAAEBAEMwAAgIAgmAEAAAQEwQwAACAgCGYAAAABQTADAAAICIIZAABAQBDMAAAAAoJgBgAAEBAEMwAAgIAgmAEAAAQEwQwAACAgCGYAAAABQTADAAAICIIZAABAQBDMAAAAAoJgBgAAEBAEMwAAgIAgmAEAAAQEwQwAACAgCGYAAAABQTADAAAICIIZAABAQBDMAAAAAoJgBgAAEBAEMwAAgIAgmAEAAAQEwQwAACAgCGYAAAABQTADAAAICIIZAABAQBDMAAAAAoJgBgAAEBAEMwAAgIAgmAEAAAQEwQwAACAgCGYAAAABQTADAAAICIIZAABAQBDMAAAAAoJgBgAAEBAEMwAAgIAgmAEAAAQEwQwAACAgCGYAAAABQTADAAAICIIZAABAQBDMAAAAAoJgBgAAEBAEMwAAgIAgmAEAAAQEwQwAACAgKy5evEgAIAdf/vKXL1y4QO+sWJH84fB36C29P/EOvV21atVTTz1FAABmCSVmgFx9/vOfX7ky+ZNZweHvpP6SeiZ92oMPPkgAAGYPwQyQq69+9aupYvH06NO+8pWvEACA2UMwA+RKqVQWFxeT8crqjPjkfuCBB2677TYCADB7CGaAWdi6dWuqEnsaX//61wkAwJwgmAFm4cYbb+QbjzMWmukfaetyUVHRrbfeSgAA5gTBDDA7ZWVl2R7iO2mjuAwA84FgBpgdWhp++OGHUyOmUvh/3n///XfccQcBAJgrBDPArD322GNk8vioKQ8BAMwZghlg1tRqtdFonFJopq3LtLj88Y9/nAAAzAOCGWAuHn/88Yn/5BO6oqKCAADMD4IZYC5uvPHGRx99lJ8IjO+MvX79+ptvvpkAAMwPghlgjiwWS6oqm96h/yQAAPOGYAaYoxtuuGHDhg30jkQiefjhhzHVFwAsCAQzwNx9/etfX7NmzaZNm4xGIy7UBgALApd9BJi7CxcuHD169IMPPqD3r7vuunvuuYcAAMwPSswAc5RK5SuuuOKyyy57//336T8JAMD8IJgB5mJiKn+aw2fzkSNHUAsFAPOBYAaYtSmpvHr16rVr1/LZfPz4cfoQshkA5gzBDDA7qVS+/PLL+VTm/45sBoAFgWAGmIVsqcxDNgPA/CGYAXI1JZXXrFmT/hxkMwDME4IZICe5pDIP2QwA84FgBphZ7qnMQzYDwJwhmAFmMNtU5iGbAWBuEMwA05lbKvOQzQAwBwhmgKzmk8o8ZDMAzBaCGSCz+acyD9kMALOCYAbIYKFSmYdsBoDcIZgBplrYVOYhmwEgRwhmgEkWI5V5yGYAyAWCGeCSxUtlHrIZAGaEYAZIWuxU5iGbAWB6CGYAViqVaWQuXirzkM0AMA0EM8CSpjIP2QwA2SCYodBNSWUamWRJIJsBICMEMxS05UplHrIZANIhmKFwLW8q85DNADAFghkKlBBSmYdsBoCJEMxQiISTyjxkMwCkIJih4AgtlXnIZgDgIZihsAgzlXnIZgAgCGYoKEJOZR6yGQAQzFAohJ/KPGQzQIFDMENBEEsq85DNAIUMwQz5T1ypzEM2AxQsBDPkOTGmMg/ZDFCYEMyQz1KpLJVKxZXKPGQzQAFCMEPeEnsq85DNAIUGwQz5aUoqSyQSIlrIZoCCgmCGPJRPqcxDNgMUDgQz5Jv8S2UeshmgQCCYIa/kayrzkM0AhQDBDPkjv1OZh2wGyHsIZsgThZDKPGQzQH5DMEM+oKl85MiRQkhl3sRsfvHFFwkA5BEEM+QDWnD88MMPCySVealsfv/99+lJCcrNAHljBX7PIGp8WbnQUjnlzJkzL7zwwunTp6+99tp77rlnxYoVBABEDiVmELECT2WS1t5MAED8UGIGsUIqp6DcDJBPUGIGUUIqT4R+2gD5BCVmEB+kckYTy82f/OQnV67EaTeAKCGYQWSQytNIZfPVV1997733IpsBxAi/WxATpPL0UnXadBfRHUV3FwEAsUEwg2gglXOBbAYQOwQziANSOXfIZgBRQzCDCCCVZwvZDCBeCGYQOqTy3CCbAUQKwQyChlSeD2QzgBghmEG4kMrzh2wGEB0EMwgUUnmhIJsBxAXBDEKEVF5YyGYAEUEwg+AglRcDshlALBDMICxI5cWDbAYQBQQzCAhSebEhmwGED8EMQoFUXhrIZgCBQzCDICCVlxKyGUDIEMyw/JDKSw/ZDCBYCGZYZkjl5YJsBhAmBDMsJ6Ty8kI2AwgQghmWDVJZCJDNAEKDYIblgVQWDmQzgKAgmGEZIJWFBtkMIBwIZlhqSGVhQjYDCASCGZYUUlnIkM0AQoBghqWDVBY+ZDPAskMwwxJBKosFshlgeSGYYSkglcUF2QywjFZcvHiRACwmelj//e9/zzAMUllczpw588ILL5w+ffrqq6++9957V67EeTzAUsAvDRYXUlm8UG4GWBYIZlhESGWxQzYDLD0EMywWpHJ+QDYDLDEEMywKpHI+QTYDLCUEMyw8pHL+QTYDLBkEMywwpHK+QjYDLA0EMywkpHJ+QzYDLAGMY4YFMzGVDQYDPYgTyEcY3wywqPCLgoWBVC4cKDcDLCoEMywApHKhQTYDLB4EM8wXUrkwIZsBFgmCGeYFqVzIkM0AiwHBDHOHVAZkM8CCQzDDHCGVgYdsBlhYCGaYC6QyTIRsBlhACGaYNaQypEM2AywUBDPMDlIZskE2AywIBDPMAlIZpodsBpg/BDPkCqkMuUA2A8wTghlyglSG3CGbAeYDwQwzQyrDbCGbAeYMwQwzQCrD3CCbAeYGwQzTQSrDfCCbAeYAwQxZIZVh/pDNALOFYIbMkMqwUJDNALOCYIYMkMqwsJDNALlDMMNUSGVYDMhmgBwhmGESpDIsHmQzQC4QzHAJUhkWG7IZYEYIZkhCKsPSQDYDTA/BDCykMiwlZDPANFZcvHiRQGE7f/48PTgilWGJnTlz5oUXXjh9+vTVV1997733rlyJcgIAC8Fc6Ggq/+53vztx4gRSGZYeshkgHX4GBQ2pDMsLddoA6RDMhQupDEKAbAaYAsFcoJDKIBzIZoCJEMyFCKkMQoNsBkhB56+Cg1QGwUr1BZPL5Z/61KfQFwwKE773hQWpDEKWKjczDPP73/8e5WYoTAjmAoJUBuFDNgMgmAsFUhnEAtkMBQ7BXBCQyiAuyGYoZAjm/IdUBjFCNkPBQjDnOaQyiBeyGQoThkvls1QqX3755ffddx9SGcQIY6ig0CCY89bEVKbFjjVr1hAAcUI2Q0HB9zs/IZUhn6BOGwoKgjkPIZUh/yCboXAgmPMNUhnyFbIZCgSCOa8glSG/IZuhECCY8wdSGQoBshnyHoI5TyCVoXAgmyG/IZjzAVIZCg2yGfIYgln0kMpQmJDNkK8QzOKGVIZChmyGvIRgFjGkMgCyGfIPglmskMoAPGQz5BkEsyghlQEmQjZDPkEwiw9SGSAdshnyBoJZZJDKANkgmyE/IJjFBKkMMD1kM+QBBLNoIJUBcoFsBrFDMIsDUhkgd8hmEDUEswgglQFmC9kM4oVgFjqkMsDcIJtBpBDMgoZUBpgPZDOI0YqLFy8SECSayi+88MJHH32EVAaYjzNnztCf0unTp+Vy+ac+9amVK1EgAUHDF1SgkMoACwXlZhAXlJiFCKkMgsWMjfqjCSJR6Iu0ciImKDeDWCCYBQepDAIWcW5ZX+WKEoW5+1CfRUnEBdkMooDvpbAIK5UZ/75tmzZu3LipuscfJyAmzGhP9WPsZ7ezf2ymzy4e8vTsfOyhe+667Vrqxrvu37hl576hMYYsgHhodGhfQ/W2xzY+dA//8rfddf9Dj+3c5wktw1cKddogCqsJCIbQysoRX499wBum93yMw2rRF4ur5rJw0VDeWVU3EOb+ETcnpntuPDTUsKWqN3DpSYlo0Oei//X2Wvfuby/XSslcV8PfU13V4ApOfv9ELBq+UZjiAAAQAElEQVQMjAR3jbjcu/c/sb1oqb9UfDbTHxqfzSg3gwDhGykUwqvBjvj6XeHk/eCQwxchkA0z2vzQtdfes9OzIKXMea2Jv2fbxkfHU3nGZ4/aq5KpLNOZKxrbu/d3tzdWmHUK+pegY8fmqnnUlcgVanmcS2WFbkNpRc3uvfv379+7u8ZqVLF/jI7s2tHsXo5vFcrNIHAIZkEQYLtyPOTucUcJkWh07GE07O73hghkFg95vQEyO/GQ3x9Z2Npcxt9fvXFj3UCQ/dg2bNDM9HxaWu60+9joVJj3Dg/37amttJRYKmv39A0P7i1lP/aoq7nZOTbXtVQa67u6uweff+2lZ598Yk/T9vKSkpLy7U1dBw8fajRK6BOCzn3u0LI0kiCbQcgQzMtPkL296DHb4Y3RcpTRVltpoAfRqLvfE0JDc0bxoMflJ7NDT3waNt17/6aG/tEFiWf6ge3ctHGHg604Vhht3d31JrlkhkVoPQh77kVkG+obLZOqrKVaS1O9WUbvxUbsjjkXmqXqYoulOL3ztlRvtZnZQnks6PUvVyUDshkEC23My0ygfbDjQdcAW5SSGSwmk4EY2nzemNcxFLRs12dscmSLfyGGKPR6rZw+IR4ZdTsHXN6xUFyu1upNZoupWH3p8MyMeYZcLq9vjC5C6zvVBpO1vEQ/TWNjPOL3en1+n98/FowmFym1mIqUmVaGCY36QwkikWv0+oxPoK/mDzL0GWp90YS1Sv6dpJZjQh73kMvt5VdTqVYbzZWWYrV06quNOu29XLmTCfk8HjL+itMPKJJKJXJpIuy173jU3rbBVl9fY8m8OTmSKjQGtbw3QDY0dnfVFivj/g4ybeMy/cx8bm61ZcXlprSWZKnaZDUpXANREvT6gvEifU7rlhxLRXe+Wq9XT7OIVMqfNiSYBFk+aG8GYUIwLyfBjoxifA4He8yWGEoMCrnaYDZIvN6E1+H0l+sz9daJ+3uqH+0MSAyNg/stMXt1dac3Ov6Yd2TAYW+RGWx79jZa1Iynp66uZUqHoIFee6+1+0C7JdOhnO3JtKNhYEoXIrrILlqa7+pqLJmyUMTXVlXmCNN1bxwerM2QJ/Ggs27zLrp5qorBZ/dc6tEWD7kaNtd5E5qKwcF6iaulrsERmPymDrvdXtHd15p6y4i7oarantrW2EjL1pHUsxWl+w89UZJ1QJG6vO+w3tnR1mZ3BUfsO0Z62jZUNtXXmOcaz1JtedegJiQv0uc4hikR9nM7VaI3cU3KU8np32UDI7HEmNsf3a5Xz/R68Yi7pWyLnd1nuor9fXr9tM8NBbm9Jlcr5nE2sgCQzSBA+AouGwGPV474nEO0nZLWY1tMNIOkGpPFwFZrBlwD01Y8JsY8A21V25KpLFGoVIrx2tSYz76zzt7fVrVlF5/KMoVKo0k9TIKO6mp7epUp42ku21x3KZXZ15SNPxjz2rdurFrwkVyhgLOzbmvdeCrLVJpLb5kI9FZV2UeTOyGeYOIStUGnGc81mUpnGGc06GfKHLne0tR3+KXn9zeW6mSJ8Ii96tF71z/W7Jxr7a5cm3Mqs+chYwHuc1JrNBnPBaRyjZZ7tVg4GJlxjSKetq18KmusE89dMr930O3kCusak1m/7H39UacNQoNgXh6CnkUklOyOrTCVm7jjK1utySXzTJ2zaYNkr48YbXsHnz/21tsvHT360tuvHdpr5XshxbwtOzq9MVrO3X/kreOvv3T08OGX3n7r+e4KHV+p6XX0+CYf/yPu5rpO7gAu0ZQ27j/Ev+brx9869kx3zQa+a6+ruWGBoznh67W7oipzTTe7FcdfP3qYfcsjB2qMMv7hHruH3wlStWXPk8PDw902A/dvlaXr4PC4g321uQ0FkmtLap949qUjg+0VRkUiONJZtf6u+7fMPZ5zlGCCfDWyXJ2lMZo2BvBnTkw0Ov0eZkY7qrZwn5TKvHd/5pqPlPhYf/WWXV62LdxcYzMIYgweshkEBcG8DIQ9txc72wTXJUhlshiT5S+pmjZDssXCmTtnK0r3dDWWF2vHC2FyfXlja0Wqg7DK2tU9sTjF9jJqt+m4+6GAb2L3sviYs8PBFtyJpqJv8InaklSLsVRZZGl68mC3lc3mmLezzbnA3dIkhpruribLpa1gz03q25s2cNEcDniDCx6adBdX7jl45Ngze230lCPoWvR4jicS3E6TyORZspG2A/ORHWemawlmp6HZ2sL2FFRs2N3XNf3AZ2Z035bNO7jBXBpre+v0Eb6kkM0gHAjmpSb0GTfHu2PTWkZr8aV6UTWt1ebGz8zQOVtjrjRNPdgqDSX8yFX6cMnEF+XJteZiLrgTkdCEABjvf0YkxgqbMUMNrdps4/qLk6jHsbCDbmSmisr0Glap2mjS8yXISHSR+qfTU47y1iePvnSou8asS8Vzx6KMKYrzY4wlUgnJko4SiYR7JMEk4llWgBZ/d27ZNRJl2z0a9z+xffoufO7mLWXck1UbGgcHu0qEE8scZDMIBIJ5SZ07d+53v/sdTeUrrrhCmPNgM36Xg61lJDqzddJBVllsMbHxyXXOzhoTMrZrcNpfJQo1H6yKzA/LNSq+NjsxIZdDPs8Y3zfJXJz5AC7VGI1cosf8nkCULBiJ1pixeVgqVyu4tY8n4ovbl1iuN1fabHzzQSLosvf7l33ikjQSCWFopXQZV/yV6Gx93dNX3bNzmWyjTRk0wWsODPfVFgtynu0p2UxPownAkkOv7OVx5ZVXCvLqFIx/wMHNlKHSKKJ+j2fiY3G1SkGC0Wk6Z/OTPWX4Mz2I0+RN0IcVmR6WJh9m34SMDzdiQuEY95KqrB13pUq9RkYCMRILhxi65AKVv+Qq5QzdthZxPDcz5nb27rP3jIx3eFMYrDWVi9ESK5XyZ0P0JCPLvkuM13bLJdKpj0ukiUBPXQNXKa0q7eprnD5oabtEWwdbE6Op6OpuMgn54hc0m+l58+nTpwnAMkEwL6nVq1d/6lOfomfikUiEVpTpdLoVK1YQ4Yj4HFx3bNqOOrBr60CWZ7Gds2uLMs6cnTzYZ5V7dCYSyUKiRC7PuhR9iK4FPdwzzEJmpXQ5OiQx/qH+Hrvd4Q2nErnUVlNbWbJI3ZalXNsyzdVY1mrq8bZlqSS9e1jU01btCHKnTrTR3eNnpm8ujvrcPrYVurS+tkTIqXzx4sUXX3zx/fffx+WnYBnha7fU+Gy+6qqr3n333UAgIKjLboa8/e5c5lgODjk8WTtnzzDdVO5yCPF4spxNJLMqLSfIcs5qMQU7QUnHto133b5+665eLpVlutLG7kPHjgyzHd4W7RxBouT7XCeYcDTL7mBC4/2202sQEuFglEhU/EixYG9d3bQXsYoz0Sg7j5zOZFAQwUqlskwmQyrDMkKJeRmkys18Ngul3BwPefr5GRqNNXvqTZkOoImgo6HOESRht9MbKrHMOOfEPEjkCjlXv00P6UyqfnvKGicikWRdqyL384FEPCqIFlu6v520iNzjCsSSf5HpzJW1NTbzvKYAyxVtMVcq2CJzZIxtB8hQLcGE+UlAFBp9pp4BOq5SOuHctqluJBZ1NdTZ9X21WU8kuCoNqVwqEVZ/r0uQyiAcCOblIcBsZmdO5rpjK0w2myVLi6FBbnU4W3wJtnP2mHkelwSckVShp6UxX5jEgp4QrSfNdMBngl6+MlU9YfJNabLMnshWgGPCIQFcKCs+5qguq/MmJzHRmcttNTZL0VJ2U5ZrjBqZIxyL0b3IlKe/MxP08MGsNmjS977CVFtvYWccte7Z49lUNRCOeVuq2/QHWjO2H0v1Tc8ebyKCNSWVV61aRQCWD84Kl43A6rQZv5Pvjq0ylxuytgJKNWYrN89GzOtwBxf1mhZKndnADbIKel2ZOyVHAkMeruZdZTRNiA5ZsqMSE8pYRRvxD/liZEFJKPZ/abv4LHeJRLPBtnfwyEvP9rWWFy314CFFcXkxNzjd48wwbUzE53Tzo8gNhmlnvVZbWvdUcCPRA/adDU7xXekEqQxCg2BeTgLKZsY/4OK6Y2tKLIZpeudI1Sb+aM51zl7UKmGloZwboEWC/R0ZLj0Y9zs7HGwuSwyV1gnjnOVKg4afB4SW6tPyhvF0tg0s4NAqllSq5DtHMcFgzgOcpUpj4+CR1w4/2VpevEzDeaVqY6WZu6ans9M+5UrSzKijjd+7OmvpTA3dSlNTeyM3pDw8sHNnpotRsRcRbdi2bec+95jAchupDAKEYF5mAsnmiCfZHdtgLZ1+aA49mlu5qUZmnDl73pSm2kZ+cq+RurKqjqHU5YvjEb+TnarCy11nw9ZYWTQx2RQGC3fqQFOirrr50twcTGi0fyd7lQWy0BQ6IzfzSMJnb+4ZjYyvZGTa8rNcW1S03BNsKI222g0KdsU7t2zZ2TM0OhZhImOjQz0NW7a2cLO76CqbrDnMLCovsu1t5S/kONJQ1zYl5dlq+y119oGB3l1bdiz43ObzQH9uR48eRSqD0CCYl58AsjlEK6a54pGx1DTj9f2UxdZkSXa6ztkLQl3S2L3bzL5Z2NWydf3dN13Luenu9VWd7ARSEl1Fd3f9lIFbUrW53mbkirDRkc6ye5MLXXv7vY/uYGfyrtnffWmK0AUh1Vpq+QnBoyO7Hr07uZL3Vgm/WleqrezqsrGTlce8vXVbH33g7tvvfuDRrXX8FbNkG3Z3NeY45liqtba2c6dRNOXrGoYmXWSaSc3pmWDCcYF0iedT+fjx40hlEBoEsyAsbzbHx2ilL98d22LSzFyIk+utZq5NMex2zDBz9rwpi7b3HTpyYHeFUTWp37VEpTPX7D90cE+maR2l+tq+4b228XlAU2SGir0H+5pMBsOl60Ut0GqamvbvrzFPunzi+ISWAqc0tR4c7raZdZN2iUS1oWb/8BPb9blvgpSeRvEhT4KOuroJrQ9StV6f/CxUBqNaCJetQCqDkK0Q1DjaAnfu3Lnf//73J06cWLduneDmHhGAOBMKhSIJiVqtVspzCox4ZCwYio4PxtXrlyAT6EoGx0IMfTutXhARNAvJ3cXO36bRLuyQLdr64Hb7icZkWpKxYNNDKoPAIZiFBdkMsKiQyiB8qMoWFr5O+4orrhDgvGAAYodUBlFAMAsOzeZPf/rTyGaAhYVUBrFAMAsRshlgYSGVQUQQzAKFbAZYKEhlEBcEs3AhmwHmD6kMooNgFjRkM8B8IJVBjBDMQodsBpgbpDKIFIJZBJDNALOFVAbxQjCLA7IZIHdIZRA1BLNoIJsBcoFUBrHDlJwic+7cuRdeeOHkyZPXXXfdJz/5SczZCTARUhnyAErMIpMqN7///vsvvvgizqsAUpDKkB8QzOKDbAZIh1SGvIFgFiVkM8BESGXIJwhmsUI2A/BSqXzVVVchlSEPIJhFDNkMgFSG/INgFjdkMxSyKalMfw4EQPwQzKKHbIbChFSGfIVgzgfIZig0SGXIYwjmPIFshsKBVIb8hmDOhihYjAAAEABJREFUH3w2X3755chmyGNIZch7COa8gmyG/IZUhkKAYM43a9asQTZDXkIqQ4HARSzy09mzZ1944YVTp07hWheQHy5cuEBPNJHKUAgQzHkL2Qx5g6bykSNHPvzwQ6QyFAJUZect1GlDfkAqQ6FBMOczZDOIHVIZChCCOc8hm0G8kMpQmBDM+Q/ZDGKEVIaChWAuCMhmEBekMhQyBHOhQDaDWCCVocAhmAsIshmED6kMgGAuLMhmEDKkMgBBMBcgZDMIE1IZgIdgLkTIZhAapDJACoK5QCGbQTiQygATIZgLF7IZhACpDDAFgrmgIZtheSGVAdIhmAsdshmWSyqVr7jiCqQyQAou+wis1DUir7322nvuuQfXiITFNjGV6akhUhkgBSVmYKXKzcePHz969ChO12BRIZUBpoFghiQ+my+77DJkMywqpDLA9BDMcAmyGRYbUhlgRghmmGTt2rXIZlgkSGWAXCCYYSpkMywGpDJAjhDMkAGyGRYWUhkgdwhmyAzZDAsFqQwwKwhmyArZDPOHVAaYLQQzTAfZDPOBVAaYAwQzzADZDHODVAaYGwQzzAzZDLOFVAaYMwQz5ATZDLlDKgPMB4IZcoVshlwglQHmCVeXgtk5c+bMCy+8cPr0aVyHCtLRVP7973/PMAxSGWDOUGKG2UG5GbJBKgMsCAQzzBqyGdIhlQEWCoIZ5gLZDBMhlQEWEIIZ5gjZDDykMsDCQjDD3CGbAakMsOAQzDAvyOZChlQGWAwIZpgvZHNhQioDLBIEMywAZHOhQSoDLB4EMywMZHPhQCoDLCoEMywYZHMhQCoDLDYEMywkZHN+QyoDLAEEMywwZHO+QioDLA0EMyw8ZHP+oalMP0qkMsASQDDDokA25xM+lT/44AOkMsASQDDDYkE25wekMsASQzDDIkI2ix1SGWDpIZhhcSGbxQupDLAsEMyw6JDNYoRUBlguCGZYCshmcUEqAywjBDMsEZrN9913n1QqRTYLHFIZYHkhmGHpSCQSeqBHNgsZUhlg2SGYYUkhm4UMqQwgBAhmWGrIZmFCKgMIBIIZlgGyWWiQygDCgWCG5YFsFg6kMoCgIJhh2SCbhQCpDCA0CGZYTsjm5YVUBhAgBDMsM2TzckEqAwgTghmWH7J56SGVAQQLwQyCgGxeSkhlACFDMINQ0Gxes2YNvYNsXlRIZQCBQzCDUJw5c2bfvn3d3d2rVq1CNi+SVCpTn/jEJ5DKAAKEYAah6O/vf++997Ra7QMPPIA67cWQSuXTp0//7Gc/+7d/+zcCAMKDYAZBeOONN5566qm1a9dWV1ejvXkxTKzBvv/++1euXOlyuYLBIAEAgUEwgyD8y7/8C02Or33ta+vWrSPoC7bQprQrX3/99Vu2bCHcbse+BRAaBDMsP7fb/dJLL918882lpaWpPyKbF0rG3l5f+tKXbr311j/96U+03EwAQEgQzLDMPvroox//+Mf0zne/+90pfZGQzfOXrQ/2ihUr6A6nd37605/GYjECAIKBYIZl1tvbe+LEic997nN33313+qPI5vmYfmSURqP5whe+cPr06R/+8IcEAAQDwQzLKRgMDg8P09jYtm1btucgm+cml/HKjz/++FVXXfXss8+++OKLBACEAcEMy+b8+fP/8i//Qrh4kMlk0zwT2TxbOc4icuWVV1ZVVdE7P/jBD86dO0cAQAAQzLBsDh48+Kc//enOO++kFaozPhnZnLtZze1FGxHuuuuuSCTyi1/8ggCAACCYYXnQ2Ojr61u5cuV3v/vdFStW5LIIsjkXc5hxk34Eq1at+vd///d3332XAMByQzDD8vjXf/3XM2fOlJSU3HbbbbkvhWye3tzmwb7llltKS0tpVXZXVxcBgOWGYIZl8OKLLz733HNXX33117/+dTJLyOZs5nN1iq997WvXX3/97373O/q5EABYVghmWGpnz579wQ9+QO9861vfuvzyy8nsIZvTzfOaUXSXVldX0zt2uz2RSBAAWD4IZlhqtC0zEono9fri4mIyV8jmiejmz/9KjnTB+++//8MPP8TFLQCWF4IZltQ777zzi1/8gibHd77zHTI/yOYU2jSwINdXpnUYa9euHRwcfP311wkALBMEMywpWol9/vz5srKyG264gcwbsplu8pEjR95///35pzK1bt06q9VKa8X58eUAsCwQzLB0Dh065Pf7lUrlY489RhZIIWczX4NNN3xBUpn353/+5zfffPMf//jHX/7ylwQAlgOCGZbIqVOn+DmZaSX2mjVryMKZks2kYPCpfOWVVy5UKlOrVq3iL27x4x//+KOPPiIAsOQQzLBEfvrTn544caK4uPiTn/wkWWh8NtNbGlS0ajfvy818DTZfVr7vvvsWKpV5d999t8lkOnnyJH/VLwBYYghmWArBYNDlcl122WXf/OY3yeKYmM35Xae9GDXYU1RWVtIX/9WvfnXs2DECAEsLwQxL4f/+3/9Lb7du3XrNNdeQRUNrs/M+m5cglSmZTFZRUUHv7N27lwDA0kIww6L7z//8z1deeeWOO+740pe+RBZZfmfz0qQy79FHH73rrrvC4fDAwAABgCWEYIbFFYvFaOsyvcNPLLUE8jWblzKVeX/1V3+1cuXKf/u3f6NvSgBgqSCYYXH9+Mc/Pnny5COPPKLRaMhSyb9sXvpUpm677bZNmzadOXOG704PAEsDwQyL6NixYyMjIzRLKisrydLKp2xellTmWa3Wa6655rnnniuocWgAywvBDIvl/Pnz/ARSNJWvvPJKsuTyI5uXMZWpyy+/vKqqinC9wM6ePUsAYPEhmGGxHDx48M0337zzzjs3btxIlonYs3l5U5n34IMPfvKTn4xEIk8++SQBgMWHYIZF8cEHH/T19dE7/DRSy2hiNvv9fhFlsxBSmbdjx45Vq1YdOHDgnXfeIQCwyBDMsCh+9KMfnTlz5ktf+tJtt91Gllsqm9977z2xZLNwUpm64YYbvvKVr5w7dw7DmgGWAIIZFt6LL77o8XiuuuqqLVu2EGEQVzYLKpV5X/va166//nr6yT733HMEABYTghkWGC1X/eAHP6B3vvnNb15++eVEMMSSzQJMZWrNmjV/9Vd/Re/867/+ayKRIACwaBDMsMB+8YtfRCKRu+666+GHHyYCI/xsFmYq8wwGw/333//BBx84HA4CAIsGwQwL6d133/33f//31KUDBUjI2SzkVOZ961vfWrt27dNPP/3GG28QAFgcCGZYSD/84Q9pVfaXv/zlW265hQiVMLNZ+KlMrVu3jjY2nz9/nm+tAIDFgGCGBUNz5fDhw9dcc43VaiXCJrRsFkUq80pLS2+++eZjx479+te/JgCwCBDMsDBSY2m2bdtGA48InnCyWUSpTNHV+853vkPvdHd3nzp1igDAQkMww8I4ePBgJBK5++67H3roISISQshmcaUy7xOf+AT9lE+cOMHPIQMACwvBDAsgFov97Gc/o3f4spSILG82izGVed/85jfXrl3rcrlCoRABgAWFYIYF0NPTc/r0abPZLOQ+X9ksVzaLN5UpuVz+9a9//cKFC/v27SMAsKAQzDBfwWDQ7XbTdBHOPF+ztfTZLOpU5m3atOnGG2/8wx/+8OyzzxIAWDgIZpgv/tqOjz/++LJc23GhTMzmQCCwqNmcB6lMuF5g27dvp3eeeOIJzAUGsIAQzDAvv/zlL//0pz/deuutX/jCF4jIpbL53XffXbxszo9U5t17773/43/8D8wFBrCwEMwwd6dOnert7SXctR1XrFhBxG+xszmfUplXVVVFt+Lpp59+6623CAAsBAQzzB0tJ504cWL9+vUajYbki8XL5vxLZcLNBfbVr371/Pnz6AUGsFAQzDBHb7zxxsGDB9euXVtZWUnyy2Jkc16mMu8rX/nK9ddfT7fut7/9LQGAeUMwwxz94Ac/uHDhgtVqvfbaa0neWdhszuNUJtwVIb/97W/TOz/60Y/Onj1LAGB+EMwwF4cPHz527JhSqfzyl79M8tRCZXN+pzLv/vvvv+eee957770DBw4QAJgfBDPM2rlz53784x8TbvqnvIyZlPlncyGkMm/79u2rVq168skn6b4iADAPCGaYtaGhobfffvvP/uzPPvOZz5B8N59spk/2+/2FkMrUTTfd9Od//uf0pO2HP/whAYB5QDDD7Hz00Uf9/f2EKyGRwjC3bOZTmdbuFkIq8/7iL/7immuuoc0cR44cIQAwVwhmmB2ayqdPn37kkUfUajUpGLPN5gJMZYrun6qqKnpn3759tOhMAGBOEMwwC2+99ZbL5Vq7du3jjz9OCsyUbJ7mmYWZyrwHH3yQtnHQlo6nn36aAMCcIJhhFrq7uy9cuPDVr35VLpeTwjMxm//whz9kfE4hpzKPtnGsXLnS4XAwDEMAYPYQzJArWkz0+Xy0EbG0tJQUqlQ2RyKR9GxGKlO0jeMLX/jCmTNn+OlaAWC2EMyQExo5/JyL3/jGN9asWUMKWLZsRiqnbNmyhe4Et9v9yiuvEACYJQQz5OSZZ54Jh8O33377+vXrScFLz2ak8kRXXnnl17/+dcL1AiMAMEsIZphZIpHo6+ujd/7qr/6KAIdm83333ZfKZj6VaSAhlXlf/OIXVSrV2NjYs88+SwBgNhDMMLOf//znsVisuLj44x//OIFxl112WSqb+VSm/0Qq81atWsWPdP/xj3+MCbQBZgXBDDP48MMPn3rqKXqc/cu//EsCk9Fs5uu0aQ02UnkKnU73mc985vjx45hAG2BWEMwwg/3799MSD62ZVCqVBNLwddqf+tSnkMrpvv3tb/MTaL///vsEAHKDYIbpvPnmm7/61a9oidBqtRLIgpab165dSyDNunXrvvzlL587d+6JJ54gAJAbBDNMhzYQXrx40WKxXHXVVQRg9ugpnUwm83g8L7/8MgGAHCCYIatjx46Njo5eeeWVhTyjCMwTrW6pqKgg3NCpOV/TGqCgIJghq3/913+lt+Xl5bQZlQDM1ec///nbb7/91Vdfpc0iBABmgmCGzJ577jl6JFUoFF/84hcJwPzwI+B/8pOfnDp1igDAtBDMkMH58+dp6zK98/jjj69atYoAzM/HP/7x9evXx2IxDJ0CmBGCGTJ45plnotGoWq1+6KGHCMBCoC3Na9aseeqppzB0CmB6CGaY6uzZs//+7/9O7/AXvQdYENddd11paSmtjOnp6SEAkB2CGaYaHh7+4IMPtFrtvffeSwAWzmOPPSaXy5999llcdQpgGghmmIQWl3/+858T7sp9BGBBSaVS/qpTfId/AMgIwQyToLgMi+qRRx656aabXnrppeeee44AQCYIZrgExWVYbKtWreL7Lvz4xz8+d+4cAYA0CGa4BMVlWAIGg0Gv10ej0aGhIQIAaRDMkITiMiyZb33rWytWrOjv78d8IwDpEMyQhOIyLJlbb73VZDKdPn3a4XAQAJgMwQwsFJdhiT3++OMSieQ//uOugNIAABAASURBVOM/IpEIAYAJEMzA+uUvf4niMiylq6++GvONAGSEYIZLU33xY0wBlobFYpHL5c8999yxY8cIAIxDMMOl4vKnPvUpArBUpFIprdCmd370ox8RABiHYC50KC7DMjKZTDfffPMf//jH559/ngAAB8Fc6FBchmW0cuXKiooKwl2q+cKFCwQAEMwFLlVcLi8vJwDL4f7777/zzjvffPNNt9tNAADBXOBSxeX77ruPACwTfpLO/v5+TNIJQBDMhQzFZRCIT3ziE0VFRe+///7BgwcJQMFDMBeu3/zmN7S4fMcdd6C4DMuusrJyxYoV9Ezx5MmTBKCwIZgLl9PppLdWq5UALLdbbrnl4YcfPnXq1C9+8QsCUNgQzAXqhRdeePPNNxUKxWc+8xkCIABbt25dtWrV008//eGHHxKAAoZgLlBPPfUU4aZeovWHBEAArr/++pKSkrNnz/b39xOAAoZgLkRvvPHG0aNHr7jiikceeYQACMbXvvY1iUQyPDyMK1tAIUMwF6Inn3yS3tLSyZo1awiAYFx11VVf+cpXLly40NvbSwAKFYK54NAGvN/85jerV6/+0pe+RAAE5s///M+vvPJKr9f7yiuvEICChGAuOIODg7RE8vDDD1999dUEQGCkUulf/MVfEG6+EQJQkBDMhSWRSPznf/4n4bp9EQBB+uIXv3jNNdeMjo6i0AyFCcFcWH71q1+dPHnyU5/61C233EIABGnNmjVf+9rX6J2+vj4CUHgQzAXk4sWLAwMD9E5paSkBELBHHnnk+uuvf+GFF15++WUCUGAQzAXk8OHD0Wj05ptvvvfeewmAgNFC81e/+lWCQjMUJARzAeGLy4899hgBEDy+0Hz06FEUmqHQIJgLxeuvv37s2DG5XP7www8TAMFbtWoVP5H7T37yEwJQSBDMheLnP/85vd20aRM93hEAMdiwYcONN94YCARefPFFAlAwEMwF4f333/d6vWvXrjWbzQRAJOhJJN89+6c//SkBKBirCRSAp5566uLFi5///OevvPJKAiAen/vc506dOnXixIl33nnnhhtuIAAFACXm/Hf27Nnh4WF6Z/PmzQRAVFasWKHT6egdWqFNAAoDgjn/eTye06dP33333TfddBMBEJtbb731iiuueJdDAAoAgjn/8cXlRx99lACIEC0009NKeucPf/gDASgACOY899Zbb9HD2WWXXfbggw8SAHH62Mc+JpFI3n77bYZhCEC+QzDnuWeeeYZwPWhw6WUQr5UrV/KFZrQ0QyFAMOez8+fP/+pXv6J3MEoKxO7OO+9cu3ZtOBw+efIkAchrCOZ8dvjw4RMnTtAjmlqtJgBiRqt8tFrtxYsX0dIMeQ/BnM9++ctf0tuNGzcSAPH7+Mc/vmrVqldfffX06dMEIH8hmPPWBx988MILL9DaP9rATADEj36ZNRoNLTS/9NJLBCB/IZjzFt/ta/369RKJhADkhbvuumvlypXBYPDs2bMEIE8hmPMTLVW4XC6CemzIL5dddtltt912/vz5V155hQDkKQRzfjpy5MiHH35444030mY5ApBHaKGZ3r788sv07JMA5CMEc37iZ/vatGkTAcgvcrlcoVCcOnXqjTfeIAD5CMGch2Kx2G9/+9vVq1dv2LCBAIhOxN3wGG2E2bhp277RTDN98fVAtNAcH+uv3sQ+87GdzrE4AcgPCOY85Ha7L1y4YDQaL7/8cgIgOkqdSc34fD7vQFtbpsC9+eab6Xf73Xdfefr7/+jw0ieG5MUGrZQA5AcEcx76zW9+Q3DVChAxpdFWs0FG78RG7HZvZOrDK1asoC3Np157vuPgm/SfEmNNrRlT6ED+QDDnm7feeuu1116j7XD8VWwBxEiqLamt5L7AQUeH059eaL7jptWBX/76ZXbM1Mcqay16FJchjyCY843H46G3Dz/8MAEQMXlxZX2pit5JeO0d7tDUh08dfcJzNEbvXFtcZjMqCUAeWU0gv/DBTBuYCYCoqU21NqNrlzcRHujssRU3FclTD8XHnB397EDm1bc9/OBN6rTicjwy6nTQ1udQiCFyhVpTXGK1mLTybO/EjLmdjiFfKBqJMkSh0RsMBj1LLScAy2AFxgLmE1qPbbPZaD32/v37CYDYRTw7N2/uDRKiMO8d7i4fT+CIe+fGst4wITdv/N6OL99Y8uCDt9xyy/gyzGjPzh0NA8HE5JeS6KztXa3l+ilZGxntaalrdgRiGd5doilt399Vjl5lsNRQlZ1X+OLyQw89RADygNJgqzGzncCirk67LzlyKu53dDhoKhPZhm/ZvkQfffXVV5PPj4eGGjZtruNSWaHbUGqtqLCWbjCoJLRGPODYsbGsedLwq7h/X1VZHZ/KMpWBfb611KhTJeewTUjUaiVSGZYeqrLzCh/MxcXFBCAfSLUlNZW97k5fItjf4awwVGqlIVeH3csWhw2V9V9/8GO/fspPK4oSiYREctHv2FltD9DHVKXtfXsqU6VjWvNdt7XKEUz47Lt6zAdqk5XijN/p8LKhrCrtPthlmVAjHmdCfp8vKjMaUJkNywAl5vxBD0+vv/46rcfm5ywEyAfyIluNhe0EFhuhgRyhVc8dA1H6T5W1xlZ07apVt956K22Po4XmeMjZ3DzC5qzO1jUhlQkb75bGVivXk8zX4xgveRMmHOQ6lamKy42T26mlcnWRyVJShPIyLAsEc/7gi8sPPvjgihUrCEC+UJpqbEa2PjvsaG5paekJELYWu7bGxPXFvuOOOwhbm/1SyO3kir+yDZUV6QVdpcFaomHvhL1D/mQySyRy7nnRoD/EEADBQDDnDz6YP/vZzxKAfCLVlteXs6lK24n5umddZa0l2Sfr2muvlclksVj0BfeLbAW3RFtsUGco6ErUGr7tOBKKJlNYqTcZFOzL+lrKNm1p7veEMKsnCALamPNEqh77z/7szwhAfpGzncCcO1xR7l+q0trK4gll4jvvvPN3h8defJXL24S/p3qzK0MyxyN+rqN2IhZhaACzz1Cbm9orglW9gUQs4Orc4epsMVbU19dai9WowoblhBJznvh//+//EW74MuqxIQ9J1SU1tuRUdjqLzTRpAs7bb7995crz0Y/Ocv9KhAO+TALh8QFUiYkvu+fZlw7tb7RyRWcS9fbWbb73prs2butIVXgDLDmUmPOE1+slmFcE8pdcrVbLSCBGJHKFXDLpobVr1958k+ICfzCTGGq6Gk2K7C8kkWs0kwrEcn1JbVeJrd7jsNt7+l30LaK+gZatAw7r3v3tGMUMywDBnA/4euwrrrgC82NDYbrj9rsvW0OPZufYxmSdoXj2cSpVF1e2Flc2hobaqus6vVF2lu4dOxSaAxNnHANYEqjKzgd8PTb6Y0PBuvE2jeJGLkATY57gPCqhaeV204FDB2w6rlDuc7vGUKMNSw7BnA/+67/+i2BeEShgK1Zcff8jn7qWvfuu1+GeX/dqqdJkqzWxA7QIE42hpzYsOQSz6J08eTIYDEokEvTHhkJ2j6ny07exbXNRV0uDw59LnsbjWZ4VZyIM10VMrpChjRmWHIJZ9I4cOUJvP/nJT65atYoAFKobtI9+0WJKRnPdpo1bdnb0D42GGC5745Gx0aH+fQ3bHqvuHxtP45Crev09m6o7nJ6xyKUK63hotL+hro2b9VNnMmvRwgxLDp2/RO/o0aP09t577yUABWzlypXaDd/e+sGZgQO/DnwUC7h66X9pz5IYJzb4JCJhr6OF/sf+Q6bSKBORYHT8QlMyg63Jhp5fsAxQYhY9vsR8zz33EIDCdsstd9xgeOwf/vX/dDdaDaq0h2Uao7XedmlabIWhsrbUoBgfexULB5OpLNFssO195vBgKz/rJ8ASw/WYxe299977xje+IZPJ+vr6CEBhO3/+/JNPPknvPPbYY7Rlh7YUh0KhKG0tlsjVWo1anq25mAmNjYWi/Lwj7FP1apSTYTmhKlvcfve739HbT3/60wSg4NEwvummm95444233npLpVJJ5UqtXqmdeTmaxUXqHJ4HsDRQlS1uqMcGmOiWW26ht+FwmACIFoJZ3FBiBpiIBvOKFStoiRmNdCBeCGYRe/XVV0+dOkWPRHI5msQAWGvWrFm3bt3Zs2ffffddAiBOCGYRw0ApgHRKJduXOhKJEABxQjCLGBqYAdIhmEHsEMxidf78eb/fTxDMAJNdf/31q1ateu+99+hvhACIEIJZrP77v//73LlzH//4x6VSTOYLcMmKFStoofnixYtoZgaRQjCLFRqYAbJBbTaIGiYYESs0MANkg2AGUUOJWZRoJXYwGKRVdnfddRcBgMmuvvrqtWvXHj9+nP5SCIDYIJhF6ZVXXqFNaLfffvvq1ajzAJgq1cyMQjOIEQ7rovTHP/6R3mo0GgIAmdAS87Fjx2jR+eabbyYAooISsyjxwXznnXcSAMiE5vGRI0d+9atfEQCxQTCLEm1gJigxA2RHg/mKK6549dVXL1y4QABEBcEsPolEIhwOr1q16rbbbiMAkMXHPvax8+fPv/HGGwRAVBDM4kMLARcvXqQHnZUr8fEBZHX77bcTrqckARAVHNnFBw3MALm44447CHciSwBEBb2yxQddsgFywQczSswgOghm8UEwA+RCpVKtWrXqtddeIwCigqpskUkkEm+88cbatWtvueUWAgDZrVy5kjYznzx5EtOMgLggmEWGn/OLNjCj5xfAjND/C8QIB3eRwQhmgNx97GMfI+j/BWKDNmaR4c/90SUbIBdqtZrevvXWWwRAPBDMIoMSM0Du1q1bR2/fffddAiAeCGYxSSQSb7755mWXXXbTTTcRAJjJ9ddfT2/ff/99AiAeaGMWk9dff52guAyQs1WrVsnl8vfee+/ixYsEQCQQzGLCN5XdeuutBAByc91119HbDz74gACIBIJZTGg9NuEum0MAIDd8bTYtNBMAkUAwiwlfYkYDM0DuEMwgOuj8JSZ8ifnGG28kAJAbviob/b9ARBDMYhIOh1euXKlUKgkA5AYlZhAdVGWLxvHjx8+dO4cGZoBZQYkZRAclZtHg67HRwAwwKygxg+ggmEUDwQwwB3zTD0rMICIIZtFAl2yAOVi1atXq1atPnDhBAEQCwSwaGMQMMDdr1649c+YMARAJdP4SDZSYAeaGBvO5c+cIgEggmMXh/Pnzb7/9Nq2Ru/baawkAzAb94dDbs2fPEgAxQDCLQzQavXDhgkqlIgAwS7TETG9Rmw1igTZmcUA9NsCc8cGMEjOIBYJZHNDzC2DO1qxZQxDMIB4IZnHgS8yYJRtgDvhgRlU2iAWCWRz4YEaJGWAOUJUN4oJgFodIJEJvFQoFAYBZQlU2iAuCWRw+/PBDenvNNdcQAJglVGWDuCCYReD8+fOnT5+++uqrV6xYQQBgllCVDeKCYBaBaDRKbzG1CMDcIJhBXBDMIvDBBx8QBDPAXK1cyc6kdOHCBQIgBghmETh+/DhBMAMAFAZwiVRUAAAQAElEQVQEswigxAwAUDgQzCKAYAbI3ebNmy9evJj+93/4h3+Y+E++K+Xg4CABEBgEswjwwYyxUgC5oIlLg3nGIQz0CTfccAMBEB5cXUoEUGIGyN3/+B//Y+XKlRkLzRPRJ1gsFgIgPAhmEUDnL4DclZWV5VJiXrdunclkIgDCg2AWAZSYAXL3sY997LOf/ew0wcwXpsvLy1evRlseCBGCWejoQYRhGEz7BZC7r371q9mqsunfaUU3/UGtX7+eAAgSglnoUFwGmK077rjDYDBke5Rm8+OPP47iMggWglno+AZmdMkGmJWtW7eS8VrriWhxmZ7mfu5znyMAQoVgFjqUmAHm4Pbbb7/33nv5yThTLnIee+yxVatWEQChQjALHYIZYG5ofTWfxKm/rFix4rrrrvvCF75AAAQMwSx0GCsFMDd33nknbWlOjWnmb7/yla+gdRkEDsEsdLFYjN5effXVBABmicYwP6aZv6W/o40bNxIAYUMwC92JEyfo7RVXXEEAYJb+7M/+7NOf/nTqn7Rym782M4CQoUpH6D766CN6e9VVVxEg5Ny5czNOtQgwEQ3jP/zhD/Rrc+ONNz744INnz54lADmjTSFL31UQwSx0fDBfeeWVBAjxeDy43D3Mls1m4+94vV4CMBvr1q3T6/VkaSGYhY6vykYwT3T55ZcTAIDFRMsA8XicLAcEs9DxJebLLruMAIdWKz3wwAMEAGAxMQzzwgsvkOWAYBY6WmJGAzMAQOFAMAvamTNnLl68iJpbAIDCgWAWtNOnTxPUYwMAFBIEs6CdOnWKIJgBAAoJglnQ+BIzqrIBAAoHglnQUGIGACg0CGZBQxszAEChQTALGh/MUqmUAABAYUAwC1oikSAIZgCAQoJgFjQ+mCUSCQEAgMKAYBY0BDMAQKFBMAsaghkAoNAgmAUNwQwAUGgQzIKGYAYAKDQIZkE7c+YMvV27di0BAIDCgGAWNAQzAEChQTAL2tmzZ+ntmjVrCAAAFAYEs6ChxAwAUGgQzIKGEjMAQKFBMAsaSswAAIUGwSxoCGYAgEKDYBa08+fP09vVq/ExAQAUChzxBe3cuXMEwQwAUEhwxBc0dP4CACg0CGZB40vMCGYAgMKBYBY0WmJeuXIlAQCAgoFgFjRaYkYDMwBAQUFpTNBoiRn12AAABQXBLGi0xIxgBgAoKKgmFa4LFy7Q21WrVhEAACgYCGbh4mcXQTADABQUBLNwIZgBAAoQglm4+KpsDJcCACgoCGbhunjx4s0333zjjTcSAADRikdCISZOpHK1WiklMDOUxoSLVmI/9NBDRUVFBABArCKuuo0PUA9Vu0IEcoESs3DREjNBVXYeiIecDdX2QIL7h8xQs6e1RD3jQox/386GgTC3kERV2rhne5GcwGILDTXs7PTFiMxY39VkUhKA5YBgFi4+mFesWEFA3JhQwOvzJf8x1uOuMFVqZ6jRY3w99gFvOPmviCYWJwTBvNjiY257z4iPPRsa2+euNJarUfEKywGlMeFCMOelmNfpDsZneFLE0+8KE1ha8aDL4eMrNujH5Bia8WMCWBwIZuFCr+w8I9PpFPR/Et4Bt3/6Q37I7XBH6f+qDDoZgSXC+BxONpcVOnav5/AxASwSHPSFCyXmPCNVF5t1EnrH5xjwMdmfRytUnZ4YbVo2lhgVqEtdKhGfYyhA/1djqbWZVGTGjwlg0aCNWbj4YIa8ESeaEovBEfAmgm6njyk2ZW40ZitUvTSXZUaLST3UP+1LMqFRvz8cijJUQiJXKBVqjcGgzzQmJR7x+4MMkWv0/MNMyOMecrm9YyH6R4VSrTaaKy3F0zSqzuK9UouMedy0dd3nGwvF5Wq9wWyxmMbffdQfStC/6dUZ90I8Mup0OLy+ELd2ak1xidVi0sozvseoP3rplfgF3R72xTXFFpu1OMcBOhFfv5ttPdCYzEZTwqQa6A0Hhxy+muIsXcAmvy99W7fT5fYFQ9E43cUGQ3GxyZhx3zAhvz/ESBT6Ii23nN/rcg55uOXUWr3BaDSZijJ9CnFuOaLQ6LX8Hhxz9/c6vWMRotQaTNZKi14+6V1GPR664wNBdg8q6CsbzeaS4kl7kN8CQrJ/CmT8a5MgktQX59ID9NWjESYSTX4dlBq9UY9W+QWBYBYulJjzTVyiMlmNHd6RGE1mT8RUkumQz/idfIWqqdyoYJyJLC8Vctubm+0DgWj6YwpjTXtXfcnkQ2Q85GrYXOdNaCoGB+slrpa6Bkdg8ms77HZ7RXdfa8nUY+us34vfjtF926p2jVxqKfeODDg6d6k21OzZU6vy7CzbMRKjKzO8p1ietmTPzh0NA8GJqzfQ29mgs7Z3tZbrJz894m7ZWuWKqqz7h7tMjLOhqro3tV2SqN5Kg5nkID7eeqAxmvVKZbykWNXrCIfd/d6QyZKpD33yfRXm7uFWhXNndcvkLe3tJBJdRVd3q2VKNz/G17GlrDcsMbYPd+t8DTvqBoITl3PY6SqU7u3eM3U74/6e6kc7AxLD7uHB7QpfR3VVy8j45zHil5gqLZc2Zailus7unfhpca/cskNT2r53T2Wye3884m3bUjcSIxJD4/BgrT5jooZcdWV0M+lK2QaHk8Ec8exrabM7vBk6QcgMFa3tTVPXHWYNVdlCh2DOG4lEgtZmlxezDc1ht9ObcUwn4x9wsRWqKprLSkk8ke3FaJK4kkkpUxk2lForrGajhmuRjno7t25p8WSuhQ0FnJ11W+vGU1mm0qhSzdiJQG9VlX2Umf97xSNDDTsmpLJEodGoFGw1fniks2zTtjZHIEYyb9ZQw6bNdVwqK3TsW1VYSzcYVBJ27Rw7NpY1j2bcLlpuCzpphiRTWabS6XQavUYtz60AR9/W4WbXSGfiSp5Kg8WkYTfP3e8Zm66hORoc6thZxaeyRMZu5aS9ubVuKPPI3UTI3ZNKZZli4qdAggM7tlT3Z37bBBMM+TqqypKpTPcr3VCdXs/tW3ZDxvqrN22dkMoylWr8MfaV6zZvanBHuH9ItabyYvZdEz6n089k3i2efg/3UgZzaSptE1GvO5nKdD8b2a9DqZHrPkFivt4dWxqGIgTmB8EsXCgx5yGJ2mg1sccw9pAfSj/2RjyOIfZgrSmxGpSS7K8j1Zpr6ysqGrsPHTv++tHhJ5/o2tPVd/DwS8/vLWWbR0nAaXdnjISEr9dOC5jmmu7B54+9RZc9fPT1428dOVBjlPEP99g9kfm+Fy1ONji4zJForO2DR157+6XDh4++9Pbx157vrjDIwiMD3mimlYv7HTv5Ed+q0vZDh59l32pP1xNPDh8+1G3VcKtn39WTKZpjgZ6GBkeYKDbU0NV86/Wjzz777OHhPTmORI77XQNeNtF1llIDlz/yZDLHvI7p+9AHB3pH6O7cPXjsrbdfZ7fy9bdee/7AbrOGf9TR0JY5psKu3oEgrW84cIR+CC9xn8JrRwbbrVwnBPpoS4szYzSHvJ11bd6ERMfu17fofqUb+mxfJV/epcXquoYBLjNlxoq9dMfTD4zud7pK7EtzKRywp1aJ/S7yn6BrIFMy0xMyJ9uoQiTG0gk15WpTTU1FRc3eZ46w+/kg+3V44uCzR47sr+A2Ouy0O8fQa25+EMzChWDOP3GuMGZmj4bsIT8tmUNeJ9fQqeMLKIkEyVpkVppqaZ2wRT8peqRaS63NwB7bo353MEvBRWKo6e5qshRrU02GUrWpvr1pAxfN4YA3yMzrveJj9NDMpYOmom+wq7L4UgOmXGvZc+AJmybjesVDzubmEa7cauvaUzmxPpS+V2Orld1t9MzBkalLVjQQiKpKu4f7miz62U77yPgGHOwwcwkNqvEaXbm+1Gxg38/ryFKcHEdrgvu6tl9qypbKtabtfQf282ct4SG7K0tMaWzdfU2mS60AcnVxZdfBA/zeibp6HZneNxH0BYmhcfAgu1+nbGfE22PnglS2oX34wJ7y1I6nq8S9dCP3cQV725LVIsricj6Zg0NOX6aKEid3uiKj+0Uz4b3kRdv37Gkqn9wUTr9DtTXcVyjh9wYynndBzhDMwoVgzk80mUv40p/DNbkwFh/z9LMNnRKDxTLXZjqpQq3iFmWYSOZQl5kqKtNfXao2mvRcaY3WCudY3sn8XvGga4AbDSwxVtiM6UVWOa381GV4tVT5TLahssKQtoJKg7WEL5F5hzImpcxc32SeS9+jiM/J1VKwve0u5Y9cT0vP7A7JUpwcJzFYzZr0D0tdbLNwWxnz0UaLTDtUZy1N30paVKc7jfscfO4sia6pbKzMNA1cxJcc/K6ybDdnmMFGXmS1mbka54AreXIjT34X2aaVqRUlqc9RQZtftDnsV6lcreU+7gQTYVBknhcEs3AhmPMUWxhjj9lT2/bYDkhcd2z2UD/nzq1SqZSvAo9z/6WRaI36TIOw6GFVwR3t44nsLdu5vFfU7xvjcllvztzJW6rW61Xpf2aCHq6BWKItNmRaTqLWqLh3i4SiGYJSYbKa5tQlOOLl84zmz6QXkGpMVgNbAmQ7Z2dvNVXrNRlL6HKtuZjLvETQE8ywviq9PsveMZj5M6SQP5Ah0emJgNWQsXt60M0XVFXFJbrMVfhKQ4mBS+agzzPGJ7O+1MpWDLDJPHkjxzshErbD4sxTyHKrRnF3Erl+gSAL9MoGWGq0MGYx2AO+BFsYqy1KdkseL6HIinNNmDgTCvr9wSB3EwpFY+zxMB4Zm3bOMLlKOcPg6Pi83iseCQZj/Bups7yRXKGhwRFOe4MwlxUJf0/1ZlfmAV/cAT8R4wpkk58h0RjUc6lkiI+5uVoKmvtqNq8mNpYnJBo18QZoaPVk65zNdr9SZO4LIFHqVDJC9wUTjdL1nZrecoUi8/ry9RC+KIlFQxkCTqHRZ96t9G34ZFVqFNn2hFylocFMNzcaivKTvMr1plJjm8+biNKzwlBJaiOZsQE32wmR0NOTTB3bmcjYWCAQGPMHA6GxUJj/OjBjAQILAcG8mCLuhuo2H3uUUhhpG960PVEi7ubqNm9MorK2dvFdOfiZv1BizkNSjdlqYI+GE0bKMj6Hgx8mlUsu03bchh07e30xMmvS2ebX7N4rkUgWDyXyrF2i5XK2aJWYumCypJ4IB3zTz0eaIa8k07zdNOJBvpaC61dWVWbP/KwobWIYM2ec4JwWEqWZ31fKr1GM3SPpKyyRKrL17ZPS3cPd4ReUTn1Ulnnkd5zh30Yik2f9hCVyhZzb83FmvFTLVgwY27wjsZin3xMyJ6cHZ/wOPpeT3dQnvlHI3VZd3elFM/IiQjAvongiMubz8ccz3065YbirJHs0JyJ+7rmMYfKPEcGcj6RqejSU0aNh2N3v4wY0M8mGTpWp3DBTV2LGv29b2S5uwIzCWFFTaTFo1Gq1QsklU2Soev1Wx4IdNefwXnOvheduJYaarkau53oWErkmU03/XN6W1tc6vDnUu3ITnFu1mcf6knjmN0/QUw32SzYX2gAAEABJREFUfyVEkp7BiWnqey89Mk2//DRSSfJsJ0Gma+DlX5ueTIy/Nj+Eb8QVjfkc7pCFO/2I0Lvst1FisEyuN2eHY5Xt4Dp+0xaXWpvFqFEp6ReC+zownoaNm+1BAvOGYF4qYUdLm8WwB1eSAxZN5nKTYmQgGvU62GpSSfKqFdwwqekXZcfE8MNYNdbuA+2WtOL1Ava7mcN70UJZqryX7ZJY8Uyt2KlitEStM+TU22jexgeNE01pe2ulJlMMMrR42OmNcZ2zy/Xpfa4SMSZLz7A4E0kVYTPNABbNUBzmH4kkX1KukOaezGwBXc4V0JlQtlcmiWg4uU4TarulaqPVqHAN0GR2ukNWrVYaCTg93MhsQ+mk3g7sBUz54VgKc/tgd+WSfEgFCZ2/lk6wt6HTPYuh95iSM68pjRZuqApbTRocS847pZswj0MW8ZDP7ec7Pdtq0nshx+kBf8EmeJ7Le0kVGg1X3GWCoSzduxPRYHrlrlSu5pfL0llqEYwPGpfQsp/VVJxRic1WMt1Y30QoEMq8ttGgj28TV6ozzXMSGQtl7rrM0OW4WjYFbRCeRfLJaSs732nMF4hk3vHxkN/HNaLLNIaJPcmVhnIzPxbNxQ7hi/j4XJYZrZPndIv6XHwFoM5aY0lPZfZUhMBCQDAvAZmx1Mj3hbQ3d3owKw5wlMXW5BwWPfbOXnbeqZyGSSULRHzvofRjYzTgDixYn9g5vZdcY+KnsvC7PBnHCTF+lzdDfadcV1LMRWA00wjvRRCi75OpXDjZ+MeUrXN21OMOZPhzPOThB3/RECzO1C0tRkMuU4MDTUVurYhEU6yZTXcAWiXND3iL+Yd8GU+J6HmWiz/P0pcYJmX+pSF8A27/WHIwvcJUPrlbfaoZW6bQZJj9JhJw+9DwvDAQzEtBbqpvTA4gtDfYPXM9q2RCo0P9+5p3Vm95bNOmx7ZVN3T0Jwc9gBjJ9RYTN2wqwHf7khhzGSYlGa/gZMLpJdKQu63ZtXAHxzm9l1SbnHY04e1sS58DKj7m7HBmbIdUGios/IQlrpYGx2JfcpHtjs1NNykzWUum620n11u50W2Emzk7/fGwc1/6gOOIu6OT3zmKbKONYm67M20SM8Zjb3Ymp+6yGGc3/IvrUsieEsVGOju86ScLETf9Mzcw2WwzTSnvyg384HJ6NjXgcnIdu1Qmy5QVl0qT46Fi4UDaIHnG09nci2uILxAE8xJIxBOKksZUNLd0jM46TbkphO+/99GtO3Z19jpcI97krPSbH7j9/m09o0hnUaJHQ8ulqTZkJksuw6SkSr2BO14mfG0NLUPJM7N4xO/eV71x41bHQh4b5/healM9P0lGdKBua12PZ7yulwl5+ndu3lg3kuXUQV5U25icS8xVt2njlp0d/UOjyQrfeGSMPS1t2PZYtmmkZyceTE5nojBNe00twp1AWfm1cve7M7x3bKRua/U+9xi3oux6Oju2ba7q5ackNdhs2S6jkfC1VG1rHvJz9c5x9rR7X3XZlk6+EkJTXmuebRMuOz9arZGf3Gvb1p39qR3PXuarp7qsivvAFKWNTaa0UwWpnp5AsG38vqEe7nwl0zAphb5YyyVzsKeuuT9Zsx9nX3znpoc22zFWasEgmJdCLJ6Q0N9MPT9hXbbpfqdKtTHPYmJ6EJXxoyEr5wky5AZbPT/dY8xr3/rA7Tfedc9dN9509/qyXQ5fVGas2b/XqiILZI7vJdfb2tu55RJBR93me2+/lnP7vZt39PoSBlt7cmbu9AWL6/d22fhiX8DV27Jj66P33n4Tu+xNdz/AnpbaB7yhhaipT3XHZi8WMtP0GdyIIm6d0mfOVm2oMGvoj3BX2QPcirLrWdWSvDSWwtzannGSLm4u61KdJDzSuXX93dxyt9PTbrpX+dpvY+Pe+uI59BOVF9m6urn9x15OIrXjr739gc38dUsUG3bv31Oe6XtGN9LCbmQiHOZmRTVbM0wPp7fWW/lZUwK9O9azX4d7bruJffFeb1iiq+jutukILAAE8xLgJzyWaq2tTclobmvpybWmbsXZ12Y1MT2ICXc05JI5l2FS4wupLXv69vIfPeF62kb5GDBWdB/sazIVJ6/8tCArOMf3kmrLu4bp99OgmtAWKVEZrbsPHB5sNCqyzgFOS32tw0cPdTfSRdMelGmMVloYn/81fxm/I9kde+Ze8GTShZimzpydkJtah58/sLtiw+RO3QoD3dTh7spsfQYSEn39wcOD7TazbtIOlOlKG/cf7KstmuuUrOqS1uHDz3TXTHlddt9VtD9z6Mnt2V6ZHShQnByllrW3g9LUur/bZkw+jX4dwvyZBHtNjQN7LEaTfsFOCgvaCnT9XTzxUP+Wh3aMxIiu8dAwd73TuH9f2aZd3LSLxt0HD2yfMC4y1P8Y91z2uqet3FxQ77zzzq9//Wv5+//xt43/GeYnpu9LG6DAjHaUbW5hWyh1Nc8cbJrrz1ksfvOb36xYsWL9+vUE2D4H/vHio0Su1urVi/fpz+e94pFQMMrIFRp1cvar+Ni+svW7aIH10pc9y5JMJBQKseOK2PfM+SKOSyHi3LKevVCxzNz9bF9yvixaHR0KRaIMkauzzLfJDr/a+VAZbYuVGHcfOrCd/zmnNpNbbgE/RPq6EfZlL+36BRIP+f2h8Z71ErW+SJ2PBx6GYV544YV169bp9XqytDCOeUmMn2NL9ZWt9a6N9JgU87Y1O0x9M44EjL30q9/OODG9vWogyk1MX1tkwiXKC4ZcXVSc2yTGy/teUqV68nWpEsyl0bTTDtSVypVavVJLhGxCzZeUO2PJcXUTE5dbpM2UK9XyRZk4QcpmMYFFg6rsJSbVlzfWcz1JYiPNDY7purGwlRmn3nnh1Q/Zf8xmYnoAIYuHfH6uZxQtyCmEUwYGEAwE85KTF1XuHo/mtolXQ596iFq5ciU5HfvgA+4fM05MT8YnpgdYdnEm63X/aPNuWyc/asdYYsBEeADpEMzLgI1mG3ettairpcU5zVwKZ8+ePnmGvZPDxPRkwsT0AMspQhtS773/sZ0dTo9/wvxWTMjTs23Txjp+gK/OWmlCdShABmhjXhbcgE03O/CPRnOzq7jLopZIJdylaCZbs2bNWprPs56YHmB5JaLBkd4W+l/mh1Xm9q7aYnSIAMgEJeZlIi+uabVxIwKjA83NLlpqlmRobVuz5rIrrmDvpOZGzCDjxPQAy0duqKyp2KDLeGFDhaG0pvvQcF+lHt9WgMxQYl42Sjaa3WX2IAkPNLdZ+iwZrg1HLlPepVzz/6Jn+YnpizINF8k2MT3AcpEqi7fvof9xI4iCY5cG1ig0eq0yL/p7KU2N+wdtCbpJesVslpMbavsGLQx77Uo1Or5BFgjmZaQ01bRWuMt6aTQ7GjrkhkxF5uv0990h8b+c4Camt2rTf8vZJ6YHWHZSeb4OrJFri4rnMsKJ7pBiNK3D9FCVvayUpvpGfk7D8IB9INPM/mtuecA014npAUC0mLFRDzU6FsFYi4KDYF5mypLG1ixTG69YsYLerlU9NOeJ6QEgZ/GIf8g5NCqQHIx4OrduZjW4QkjmQoOq7GVHS81NpZ6qgaxXBbqSnZg+WlVt93ET0/fumPqE7BPTAywoxtNR3eaKTuqHKJEp1GqNRq/XcDdCmjdzNhhPy+bNdlprpak4MLjHhAHWsIwQzMtPqjY3NZV62Wk1sz6jpHXYUOq0d3b0uAIThlTJNEaLrbG+sgiHEVgKccbv8/rSvqjeS3clGmt7d2u5+LpcM9EQ31IUCoUS8fT5fgCWDoJ5EUnV5U++Xp7TEy1PvGR5IuNjqauMKIssTX2WpsWbmB4gdwqNji8bx+ORaCgcHT9dTAQdOzaFogfmfn2kZaI22mrNQXtQZd1uRu0TLC8Es3DxbcxpFm1ieoCcGWzdg7UTLo7GNtB6XT1tzb2+GHvt5s4hS7fIWleUxbV9h2sJwPJD5y/h4oMZ1+UEMZAq9abK1u5WMzeqN+pxeqIEAOYEJWahQzCDaEjVJotR4RqIklg4EGJIhqv0xiOjTofD6wvRh+UKtaa4xGoxaaer9Y6HRt0er9frHwsxUm4Ji8WoZ6vR+YtET7mIMS26+4MMN/NHUebXZcZG/VH2Es8avX5Ca9D4NYblasOkiynzfyepuVGYMXd/r9M7FiFKrcFkrbRMbk9n/EP9DpdvLBRlt09Nn1FeMm2LO329IbfH5wuGonG5mr5kqcVcRN8J1ekFDMEsXFmqsgGESzp+heU4w/agmhxIzGjPzh0NA8GJnboHejsbdNb2rsz9xeJj/XVb6xxpS2hKW/e2GoM7y3aMxDQVg8N7UtNux4POhs27vAmiKN1/6ImSDI0+EV9nVZkjTCTG9kMHLl0QPe7vqX60M0CIxvbModaiVCwm/y4x7B4e3K7wdVRXtYyMVwaM+CWmSsuEtXU27NjJVuZPXFt7i8bc2N6+vTh9XeIhd1v1tk7vpQW8IwMO+y7FhsauJj173RpUOxQmBLPQocQMIhKPJqfflMplk4p88dBQy5Yqe4CbDEe3wcgWcplQ0Of1hRMBx46NweDggabJ/cVoKleX7RgfR8gtpEyEfD5vMBocqKsiNn0wRpZKggmGfB0NZS3e5Lz0Go1CQtT61HzgEU9z1RY+Y2U6Y7GePsxEgwGPNxgLunZtDgbTBmFFPC1btvB7hJtQt9igkUSCPp8vHB1p2RI2GjB8uWAhmIULJWYQm5B3yMsV8lQG48R67LjfsbOayyBVaXvfnksXsKCFzLqtVbRI7LPv6jEfmNCVmz7S0sKnssbavb/dcqlsy5czB+xhsoRC3s46hy8h0VlbW+utxeoppx3OhmoulRUbdnd3XSodxyPulq1b7L5EsLehrWRiNEc8nQ18KsuMjX3dtZcK1Iy/v6Fqh8PrJVCo0PlLuND5C0SFForbmrnR+BJjpW1CzS2NrebmEbYsqbN17Zl0WSmp1pKc+i7h63H4mNQDjN9hT163uWZvq2XibLO0Jbu+vdUsI0sqEfQFiaFx8GBXZfHU7uYRN91w9jRBRSvlJ9VZS9lZd2069m7Q1e8NpR4Iee3OAHtHYW7tsk2q5pbry1v31ugIFC4EMwDMGkMroT0p7qH+jp1bNj60lZ8f1tzaapuQvrSE6+SreDdUVhjSWpKVBmsJdwHUsHfIf2m+WZebyy26jDW99VmqNVWWZJ7JdhFpKhsrM43OjnidbnbDJYZKW/qUYXKDxWJgK7yjdPvGZ7sP+ZLd1jXmypL0YWVyvdVqxMXVCxeqsoWLLzFfuHCBAAhM0FFX5kj/s0RjtjU21pZMupwKE/RwVbYSbbEh09BmiVqjkpBggkRCUYbvMBaPBHzcNV0kepMx43Bopc5kUDjCS9g5SmKwWg2Zulez28eth1qXcfukCo1KTnxRwoRDTJwouf7kHj/XPq4ylOgyvaZUXWzSEG+AQEFCMAsXqrJBXHQ1gweb0oqUcSYU5uNkhcYAABAASURBVArCCX9P9WZXpkuKR7gLl5JELMIkJ8NkQvyE3HJ1trm3pSq1Ykl7LSs0+syXVWVCyck8g666TYEMqxuPjHHrmYiH2a5xbDBHo3zdgFKjyDyUSkq3XEYCS9e7DYQEwSxc6PwFgmVoPHRp5q+Iu3ojOwAp4GgbsvaVT736aCIR53seJ8IB3/QdthKpRZJ12hJJtmtiSOQKqeTSEotPKpdlzNB4PJFIrkU0GJj2TCGRXN14nOE7r9PNyzbEmT5CtxzBXJgQzMKFEjOIg9JYX29273BFoyNtba7iLsvUCl3+nxJDTVejSZH9dSRyjUY6aZHpzbERNh5f8DTnzxB0FXubLOpp1kquTjaXSyWSmU4qpHPePhA/BLNwnT59+pe//KVGozGZTARAuKRqS32Nw7PLGwsPNLdZjF2TJvaQy5MpJKGNsMXanCJXnhwfnGCiafOUJCXGh0zPUoJhFnSAsFSuUCTLtnKNoTiXa3dIx4vDtGaAyfKc+CKcP4BYoFe2cNGy8nvvvXf8+HECIHBSfXl9pY4N07CjrdMTmfiQXK3hismJoCfI5PhyiuQy0aA/lDlGactuxmpjSSr4M+caEwlGF7aCmK4sXw0Q8gdzzHzagHxpkYzPiEeTLfNQiBDMwrVyJfvpoFc2iIK82NZk5YY9BXpa7KMTQkWuKynmhjZFvQ53KMfk0hj4OuGgz5dxESbozdieK+Vridn+VRlLxvGQ1xskC0quNZu4Uccxr2MomNP2SRUGPb9LfJ5AJMMT4lG/dwwl5oKFYBYuBDOIitJYW89dXCrh62np919KKKWhIjmS19XS4PDnEl1SjclqYKcQSXjtba60aI6POe3OzPkq1+jVhFsJh8vPpC/XZvctdODJ9dZKI7+ybQ2TzkmyUhosJi6ZaQWDI30Jxtdjd6PjV+FCMAsXghnERao219dwCRXztjU7xlJxKi+qbbQlo7lu08YtOzv6h0ZDfIE2HhkbHerf17Dtser+S0sQqdZca+HnHRmo3lLX4xkP53ho1NlQtrnOlaX/c6r8mvC11TX0p7I5HvG7O6q27nAtwggrqdbaWr+B3/CWzRsfq27uGfKMRVLb53ay27dt38STFaPNxi2R8LVs3dY8NDZevGfG3Pu2bSzrDKC8XMDQ+Uu4Vq1aRW/Pnz9PAMSBNjU3Vjo201SJsR20TakO2vLi+r1diR077b5YLODqpf+lLSsxFk/6t9LU1N4Y3NLijSUCjrrNjrpJT9ZV7DYFWzq96fElL7LVW53sJGTs1THWO3ZMelRV2r7HMLRt18gCtzPrK/c8Ed1Z3TkSTQRHHJ30v7Tn6NT1E5fQVra2+riLdERHOrc+MPn5ig27W03unQu9miASKDELF4IZxIfGYrKpOTrQ3Oa+1H4q1Vpah48e6m60GtLn0pRpjNZ629Q5vuTFtX0Hu2vMuknTYit05pr9hw62mhTZypTKkvaDBxpLdVNn01ZtaBwc7qo06LVKsuCkalPTk4efP7C7wqhKG+ckUxlKa2otk3ukS7XlXQcP7LYaJ+0PicpobR881LfdZNCqCRSmFRgmK1iJRKKsrEypVP7oRz8iwPnNb36zYsWK9evXExCzOBMJhULseCeJXK3VZJvdK/X0yJg/GE3Q56o1aiX/3Li/Y/PGFtpePPl6zJMwIf9YiBm/TiPN41yGai0Eun3RUCjCJOg6K9Samd44HvL7QwxdR6VWPdO+gCXDMMwLL7ywbt06vV5PlhaqsoULJWbIV1K5UqtXanN+ulJblOnZMzXDytX6omUpddLtU+uVOb+1dLnWEwQKwSxcq1ezn865c+cIAAAUDASzoK1cuRIlZgCAgoJgFjRam40SMwBAQUEwCxqtzUYwAwAUFAyXErQ1a9acPXuWAABAwUCJWdD4/l+0mZnvoQ0ASVKNtf0ZA5O4dC1FgHyBYBY0WmImXMdsBDPAZFKlvmgRJgoBWH6oyhY0vsSM2mwAgMKBErOg8SVmBDMAQOFAMAtaqiqbAABAYUAwCxofzGfOnCEAAFAYEMyCtnbtWoJgBgAoJAhmQZNI2AvIIZgBAAoHglnQ+BJzIjHTVXQAACBfIJgFDVXZAACFBsEsaKjKBgAoNAhmQUNVNgBAoUEwC5pUKiUIZgCAQoJgFjQ+mE+fPk0AAKAwIJgF7bLLLiMIZgCAQoJgFjQ+mOPxOAEAgMKAYBY0lJgBAAoNglnQLr/8cnp76tQpAgAAhQHBLGhXXHEFvT158iQBAIDCgGAWNL7EjGAGACgcCGZB40vMH330EQEAgMKAYBY0VGUDABQaBLOgrVy5kmbzhx9+SAAAoDCsJCBs1157Lb1FNgMAFAgEs9Bdc8019PaDDz4gAABQABDMQscH8/HjxwkAABQAtDELHaqyAQAKCoJZ6FBiBgAoKAhmoeNLzGhjBgAoEAhmoUOJGQCgoCCYhQ4lZgCAgoJgFjqUmAEACgqCWeguv/zyVatWvffeewQ4Fy5c+NOf/kQAABZTPB4nywTBLALr1q175513Tp48yU+dXeAuXrz4yiuvEACAPIVgFgFam02DmTYzI5jvvPNOGswEYDY8Hs9LL730yCOP3HrrrQRgNvhr7y4xBLMIpPp/3XLLLaSwYQ/AHNDfzu9//3uz2axSqQiA4GFKThFQKBT0NhKJEAAAyHcoMYsAX0x84403CAAA5DsEswggmAEACgeCWQT4HisIZgCAQoA2ZhG4/PLLZTLZO++8c/78eQIAAHkNwSwOtDb7woULb775JgGAWeKH2K1cicMdiAO+qeKAZmaAOTt9+jS9lUqlBEAM0MYsDghmgDk7efIkvcX8PCAWCGZx4IMZVdkAc3Dq1CmyTFM4AcwBglkcUGIGmDOUmEFcEMzicMMNN6xevTocDhMAmCW+xIxgBrFA5y/RuPnmm+Px+Pvvv08AYDZoiXnt2rXolQ1igW+qaPC12a+++ioBgJxduHDh9OnTKC6DiCCYReNjH/sYvf3v//5vAgA548dKoecXiAjamEXjE5/4BEEwA8wSGphBdFBiFg2tVrtq1aqxsbFz584RAMgN3yUbJWYQEQSzaKxevVqj0Zw/f/6Pf/wjAYDcoMQMooNgFhO+NvvYsWMEAHITiUTorUKhIAAigWAWEzQzA8wWP5CB7zsJIAro/CUmOp2OIJgBZuOVV16ht7fffjsBEAmUmMXk8ssvv+WWW06cOIFJswFyNDY2tmrVqptvvpkAiASCWWTQzAyQu3feeefMmTN33nknpv0CEcGXVWQQzAC54+ux77jjDgIgHmhjFhk+mH0+HwGAmfA9v9DADOKCErPI3HDDDddff/0HH3zw8ssvEwCYFl9iRpdsEBcEs/h87nOfo7fPPfccAYBpvfTSSytWrECJGcQFwSw+RqOR3nq9XgIA2R0/fvzUqVMqlWr1arTZgZggmMXnjjvuoLXZ0WiUr6YDgIx+//vf09t7772XAIgKglmUHn74YYLabIBp/eY3v6G3Dz30EAEQFQSzKPG12QhmgGw+/PDDo0ePXnfddVqtlgCICoJZlD72sY/R2uw333zzT3/6EwGANIcOHaK3JpOJAIgNglms1q9fT9AFDCAL1GODeCGYxQq12QDZvPPOO6+88sqtt96qVqsJgNggmMXqzjvvvOGGG0KhEGYaAZjC7XYTFJdBtBDMIrZ582Z6++STTxIAmOBXv/oVGZ+KB0B0EMwi9sgjj1xxxRWHDx9+4403CABwaB3S+++/r9Vqr7/+egIgQghmEZNIJJs2baJ3BgYGCABw+Dok1GODeCGYxY3WZq9evfrXv/71hx9+SAAKXiAQoHVItCbp85//PAEQJwSzuF155ZUbN248d+7c008/TQAK28WLF/ft20fvPP7445dffjkBECcEs+iVlpauWLHC5XKdOnWKABSw//zP/wyHwyqV6gtf+AIBEC0Es+gplUqj0Xj69OlnnnmGABQqemK6f/9+emf79u30VJUAiBaCOR989atfJVyfFxSaoWD19/efPHnSYDDodDoCIGYI5nxw2223ffaznz1x4gRfYgAoNG+99dZ//Md/rFy5sqqqigCIHII5T2zbtm3t2rW0jQ1jmqEA/fCHP7xw4cKXvvSlm266iQCIHII5T6xbt45WaNNj0w9+8AMCUEhcLtfvfve7K6644i/+4i8IgPghmPOHxWJRKpXHjh379a9/TQAKw+uvv/6jH/2I3tmxY8eVV15JAMQPwZw/Vq9eTY9N9E53dzd6gUEhOH369P/6X//r/PnzZrOZv94aQB5AMOeVe+65p6io6MSJEz/72c8IQL773//7f7/77ru33nor+nxBPkEw5xubzUaLzoODg+gFBvmtv79/dHRUKpX+3d/9Hf3OE4B8gWDON+vWrXvssccuXLjwz//8z7SKjwDko9/85je0WmjlypXf+973FAoFAcgjCOY8VFZWdvvtt7/22mu9vb0EIO+88MILHR0d9E5tbe0nP/lJApBfEMx5aM2aNQ0NDWvXrn366ad9Ph8ByCOvvPJKa2srrROyWq0PP/wwAcg7COb8pFQqv/vd79I77e3t7733HgHIC6+//jptUT579uz69etpMBOAfIRgzlsPPfTQI488cvLkyX/8x39EYzPkAZrKtCroo48++sxnPkMrsQlAnkIw57Nvf/vbKpUqGAxiDm0Qu1Qq33fffX/7t3+7atUqApCnEMz5jDYz79q1i946nc6jR48SAHGamMr0K41UhvyGYM5zN9100/bt2+md73//+x988AEBEJuxsTFaRKaprNfraSqvWbOGAOQ1BHP+M5lMDz744IkTJ5qbmzFVJ4jLiy++SMvK/IWW//7v/x6pDIVgxcWLFwnkuzNnznzve9976aWX7r777n/4h3/A0Q1E4bnnnuPnyaFnlnV1dStXoiABBQHBXChoWflv/uZvaFvdZz7zGfSdAeF75plnurq66J2SkpJvfetbK1asIACFAcFcQGKx2F//9V+/9dZb69evp+UPAiBI9KD0k5/8xOl00vvl5eW4yjIUGgRzYXn//fdpJB8/fvzLX/7ytm3bCIDA0GaXf/qnf+JnrKuurn700UcJQIFBMBecN998k5abT5w48Zd/+Zdf+cpXCIBg0EqdpqamV155Zc2aNbTBxWAwEIDCg84UBefmm2/evXv3ZZddRmsLh4eHCYAwhEKh2tpamspyufz73/8+UhkKFkrMBerYsWPf+973zp49a7PZzGYzAVhWL7744j/8wz/E43G1Wt3c3HzdddcRgEKFYC5cf/jDH/7+7/8+kUhs2bLlq1/9KgFYJgMDA7T+5sKFC/fccw89X5RIJASggCGYC9of//jHv/u7vzt58uSmTZu++c1vEoClRc8L9+zZ89vf/pbep1/Cbdu2YbAyAIK50NGGvV27djEM8/nPf/473/kORovCkolGo7TWOhwOr169uqamZv369QQAEMxARSKRv/3bv33vvfc+/elP/83Q2v2TAAAQAElEQVTf/A0qEmEJ/O53v/vnf/5nWltz7bXX0iaV2267jQAAB8EMrA8//JAeHF999VW1Wt3U1LRu3ToCsGh+9rOfORwOevD5sz/7s4aGhquuuooAwDgEMySdOXPm+9///n/913/RoyQNaY1GQwAW2kcffUS/ZkeOHKH3v/KVr2zduhWNygBTIJhhkv7+flqaoW1+O3fuLC4uJgAL5+WXX25tbf3ggw9ocwltNKFNJwQA0iCYYSqPx/N//s//OXv27KZNm77xjW/gchcwf/Q4c+DAAXrad+HCBZVK9b3vfe/GG28kAJAJghkyeP3111taWt577z1aoU2Poddccw0BmKtYLNbW1ub3++n9L37xi1VVVbjwKMA0EMyQ2cmTJ//pn/7p6NGjMpmM1jrqdDoCMHv//d///Y//+I8Mw0ilUto+8sADDxAAmBaCGbKi342fcej9r3/962VlZRjlDLmjtdb0y/Pzn/+c3rntttt27dqlVCoJAMwEwQwzOHLkCC06nzp1Sq/X/8//+T+vvvpqAjCT48eP0+rrY8eO0ftf+tKXvvGNb6xevZoAQA4QzDCzd999lx5kx8bGrrrqqv/v//v/PvWpTxGA7H7/+99///vfp60hcrm8trYWva8BZgXBDDmhtZH9/f0HDhygX5gvf/nLf/mXfzlNAWjz5s2Dg4ME8tH0H+65c+d6e3v5J9x33320UVkmkxEAmA0EM8xCqiMPbTL827/924wjXuiBm96uXLmyq6vr5ptvJpAvaO30t7/97UQiQT/cp556Kv0JkUhk9+7dr7/+ukQiqaqqevTRRwkAzB7m3IFZ+MQnPkHjlpaE6MH3O9/5zi9/+cspT+BTmXAdx2gJm0Ae2b9/P01l+snS6pPUB50yMjKyY8cO+sXQarU/+MEPkMoAc4YSM8zFwMDAT3/60/PnzxcVFdXU1KSqKycGMy1X0QO0Wq0mIH5vv/02LS5P/EuqQvujjz6iH/Rvf/tb+ol/jYNZNgHmA8EMc/TKK698//vfp8frVAcf2vZMy1L8kCo+mHU6Ha3bJCB+bW1tXq934l/oB/30008fPXq0vb39ww8/VCqVf/3Xf40p1gHmD8EMc3fmzJmf/OQnBw8ezPgo/WrRY/ff/M3ffPaznyUgZn6/f9euXfwHOvHvqb984Qtf2LZtGy4YCrAgEMwwX3yZ6YMPPkg/aq9atYoWpPbt24e6TSJa9HP87ne/Gw6HactF+kd89dVXY0AUwMLC4RLm65577mEYJv3v9CBOa7ZpXfezzz5LQLRo4/Gf/vSn9FTmnThxAqkMsLAQzDBfmzZtSjUtT8FXdfb09NBKbwIidO7cOdpakW0qVv7c68tf/jIBgIWDYIYFMP2Bm9Zyu1wuAiJ08OBBWueR7cSLRx8lALBwEMwwL+njWafgD+gHDhw4ffo0AVGhLRQOh2MFZ5qn0UdRaAZYQAhmmDuayuk9ddPR59CWSP4qVSAig4OD8Xg8l/6h9Dm0RYMAwEJAMMO8pHfT5W8nHs3pc+g/n3766TfffJOASBw/fvypp55KT+WL48j4x024jxiXBAVYKMswXIpWaZ49e5ZAXvjVr3517tw5Wq5644033nnnnYn11XwDM5/K/D/vu+++r3/96wTE4N/+7d9+97vf8TUiE29TT6D3r7/+eqVSeeONN9JbXHMsb6xevfryyy8nsHyWIZiPHj36/vvvEwAAEJ6rr76ankMTWD7LdulyuVyOC6cDAAgHP4aCwHJbtmjUarVXXXUVAQAAYTh16tTzzz9PYLmh8xcAAICAIJgBAAAEBMEMAAAgIAhmAAAAAUEwAwAACAiCGQAAQEAQzAAAAAKCYAYAABAQBDMAAICAIJgBAAAEBMEMAAAgIAhmAAAAAUEwAwAACAiCGQAAQEAQzAAAAAKCYAYAABAQBDMAAICAIJgBAAAEBMEMAAAgIAhmAAAAAUEwAwAACAiCGQAAQEAQzAAAAAKCYAYAABAQBDMAAICAIJgBAAAEBMEMAAAgIAhmAAAAAUEwAwAACAiCGQAAQEAQzAAAAAKCYAYAABAQBDMAAICAIJgBAAAEBMEMAEuDGXM7nZ5QnMxdPDQ65HT7GTJbc14QYOmtJjAn8bH+urreYEKiMDd21RbJSb5iPB3VLa4okelse1otaimBRRT391Q3OMKJiX+TyBQKtUav13D0WqU4P4O4v6NsY4svQRSl3cNPWNRkDiJDdZu2OsKE6GqeOdg0i1/dnBcEWA4I5rlh/A67wxtg70bsHmtRiZLkp5Dbbnf5ovSe3+6sNNfqkcyLKcEEA15fMMMjA+N3VObdXe3bi0X3hUtEQxHuhCMaDjG00DyHL1KciYai3D36v/Qlcs7XOS8IsCxQlT0njH/AFUjeD7sd7hBZFMxo80PXXnvPTs9yVcDFx9z9Hv6IRhI+pxM1gUtGptEZODqdRiWTXHog7NpVVtbgjhCRkRustaU6hcpoq7Fo5nZ6J1WbbJVGlUJTWmObemYSH9u36cZr79rijMxyQQDhQYl5LiIexxBbqlHpNNFAMOZxuscsldoFL0vGQ162UK4iyyUedDu9MS4kpMFANOBy+GqLTChuLAFNefvB1uIJuzrOjPmGetta7N4oSQR6OpxW43ZxVV/IiyqfeLaSzIdUXdJ6sKQ1wyP0t+L2J7IWw7MvCCBAKDHPHj0GONy0uUpiqKyvMMoIiXkdruB8erRkeZ+gx+Uny4jxOx1eWvuoMtXUWjT0D0FXv0d0JbU8IZVri8tbu7us3HlawjfgWYSvnGjFo74hX4wA5AeUmGctHuKrdyV6s6m4RF3cOeKK0lpeX6W+OGNZkgmN+kMJIpFr9PqM/XbiEb8/yNBnqPVFannqj6NOe68vwb2Az+NJNYtJFPoirTztFbxen9/n948Fo0SuUKsNplKLqWh+3YTG6+tVBovJpAjq7J2BKD0lCZnKM3cBY0J+f4gZXz92nVzOIU+QNurJ1Vq9wWg0mYoyLRnnliOKZL8mZswz5HJ5fWOhuFStZStzjaZibYZdy+83ktqv8ZDH0eNw+yNEqTUYSyvLJ/XxoTvU7fb5AoHQGG1ulKvVGkOJxWLSy9O2IPM+nvBCY/5glH4wcrVBP2V7GP9Qv8Pl496B+xSs5SX6haxhUBqsJpWjN0wSIR9d00xF5lmvA/tJuT0en4/uTalCrSk2WcwmbpfST8Z36RNNPZ3ffokiW0e08d04ZQelvucZ9y672k53IBSKRBNStYatyNfr6f9PfofkS0/5MTFjbnsvW7VDmKjf61Eokn+fsIqZF5z0yqPsPvAFgiH2y0i/sUazuaQ4y9eAGRv1RxOpDWS/XE6Xy+fndrpSoTaUWC0mLeqWYI5WXLx4kSyto0ePvv/++0VFRVdddRURn7h/X9nGXbQgqWt8ZrhWH+2vemiHK0Y0FQcG95gyNF9F3NUbyxxhWr5uHB7M1HeKvuDmjbtoBKsqBp/dw4Z7xN1QVc1WWWaiKN1/6IkJfc2Y0Z6dOxoGgom0Z8qMtq6uxpK5dqSODFVvZDuyKkq7Dz1hkXoaNm62B4nE2H7oQMZqe8a986Gy3jB9wnC3ztewo24grQ+TpnRv957yKSkRH23e+GhngO0ve8Aabquq7g1M3RaVeXd31/YpfWnjYz1l6+u8CY3tmeFWbahnZ9WEd1SYu4f7Uj1/I56O6uqWkXD6Sis2NHZ31Y43O0aGtq3fOkD3u6ZicHhP5vOsiHvnRrqZdKWs+4e7Ln0Q8TFnw46dvVOLbRKNubE9975aTHI3E41tcLg1wxrE/R0b17fQ8yWZee+zfeXqKbtktusQDw210O9aWmFTtaGxa4+FaWO7MvNfgNTCof4t3DdetoFbAWn2bdDVHBpuSn3jxz8vorAeONQ14acSj3h6GupaMn2F6WbqKroOtJYkszT5HaM/pt2HBrez30JmtGNbVcaPll04tYrpC07ZCdV1GX9wmtL2vXsq03pxR5xb1le5ovS3OLxH42vOsM/pLizde6CrfOEbuBbVqVOnnn/++auvvvq+++4jsHxQlT1L49W7EqPVRI85UnWxxcSeoNNaXt8C1fLGE0xcojboNOMn/jJVsh8QW3o06BWXfuuMp7lsc92lQ5pEoVLJxh+Mee1bN1b1+OdW45msr6f12BYjPYjK9aVmA2HrUGeotk+E3D2pVJYpVJpLK0SCAzu2VPePZV485HO0jKeyhF1OkerxxPZ32rIvS88zJhL291SXJd+RFpJ0lEajGj+YRoZ2lpVNOHTT11akVik60rJ5c7UzObRWaSg3czXFtG09y6cZ8Tm53UI0JsulpIvQz2FjFXd0lumMZmtFRUWp2aihb5MIunZt3rxzwfpqJZgQ/2FL5UrJ5DWb/TpEhhrKto6nskxjLLVaS406dr+HR1qqdtpd/jBZbIynpWzzLv4rLNMYNpRaK6x0tcc//IRco5ZPE270x0I/Np1OlXy+ZMJvxWDQKiUzBWN8rL9609YJqSxTTfjmBQfqNm/K2tMuGnD17NxaNZ7Ksslf2oEdW1vE10cPBAHBPDuM38FV70qMFhPftVRN77EH8yjbOXtBWv2kasueJ4eHh7ttBu7fKkvXweFxB/suDZqOuJvrOrnabommtHH/oWNvvf3S0aOvH3/r2DPdNRu4hIm6mhvmEs2p7tgak5XPH7neUmqQ8J2zfdN1zg67egeCCmPNgSNvHX/9paOH6Qq9dmSw3aqT8I+2tDgzRnPM2+sISAy27udfO/42u9xLb7915Jm9NoOMf7SloT/jhkR99oZmV5TQYuGB5197+6XDz1LjY1XjIWddXTLsddb2wedfY/fRS9wq7bUZuVOfoKOhIRnNSoOlRMOtZpZkjniTuawzWw3Jz4G+R0N1J1uTqtiwe/Dwswf7uvbs2fNE38FDhw/Y2F1Ggr0NbQtziKbnBV7+lEdn1EzsGjaHdYgMtTT0ci+mKm0/9Nrrhw8+0dX1xMFnX3r72DO7NyiiI3ZHgCy2iM8xxL2Lznbg2OuHh598omtPV9/Bw/TDP/b8M/u7u1vLp+3ipixuYn8rffVG7muiMDUdSP1Whp9sNc1QUxH399Q1DHCfqMxYsXfwyGvHXz/KfvNee579yrKvmQjYG9qGMn96QUcn+1237T1Af3x0Se5Ly+09/uH+fQt0TIACg2CelYjH4WYPZTKTxTReiaekZWb2YB7zOJb0V0jrLTsc3HFVU9E3+ERtSartTKossjQ9ebCb6ycU83a2OWe7XvGg28G12elMlvGaZynNaC4kA67pk5mth+3uazJdquWUq4sruw4esHGZF3X1OrIUfhWlXftbLZea5qTqovLWwYONXLIkvL093kzLhX2BmMZ2YLCvNq1Vj/H3dLjY8wvakDB4sKuSNhlKU6tU3npgsH2DjFultjYvd+hlKwZ03Iu6nd60QXDxkNfp5V/OktovEXdbM3doV1nbuybVF0uVpvpGG/dytELFO/8xCwgL3gAAEABJREFUdRFPZzMfpbry2oltFHNYh/iYyz7EJZKqYk9r5aT2BWXR9q5261KMBogzY/wAY52p1DA5RKVKbVGJZWGb6KeKeHvs3PdctqF9+MCe8uLxPh5sVzv2K9uYPKlps49m+cprKrroyYPpUsM1/fVt39NaykVzLIC5xmAuEMyzMN4dm56XWyfGjiGZzL5F6ZydbWWCrgG+tGyssBkzFAzUZlsld1iJzvqMga2vZ1+b5k+qXMgNBuWTOeievnO2zlpqSD+cyg10PblSs8/tylhm1pgrM7SDSvUWm4kv2rqHMh/mVNbGmkxlo/H6DfqB2SwZjvBSrYXvbk5zOBlatGLAyu81t9MzJUrjIQ9fjSAxlJrHh+KOl6Elhkpb+jrQ74aFfznvkH82ZWYm5Pdc4h7q39ewbeP6zXZ2c2TGxvb6ie3Pc1iHeIjWCXA1sIZKa4avj7K4wqIji04qlUu470TIH4gsedky4ut38ecmlu3mDK3B8iKrzcx99diRgpm+evTHV5lh76kNJXxFDxONMigyw6whmHPHdsd2s8dllal80tn9pfZXp2OpTpDjIZ9njMtlvbk4c/8uqcZo5FIn5vcEoiR3qfr6CfnDvSAtZXIROf2cKiq9PuMKSdUGs378KJzhTEGmMqglmV6QLscf5qIBX6YzDE2JNWPnKrqPAtxqynRmgyLjPpLrS4x8nb/PE+Q+ulTFADc8PT7p5bx8NYLMaE0VV5lgct+qdYZMWy1VJFu7GX6+q1xFXbu2bk4p27pjl32AnYBNRetNJzZnzHUdmICP75lAvyQZOyjJtSbDEpSZFYYSPbe3R+o2b97W4fQvYaMsE3Tz+01VXKLLXOetpAnLnxTSn1uGn7Y6y3ddrlDwL5iIJwjAbGG4VM5oEZXr9kUUGk086PFM7HOcUKtUxBcmgSGHr6ZopoatBcGEwlyBR65SK7I0wkmVeo2MBGIklpoEkfG73cG0A4xcY5owbiji6XFxG6fWyMM+z8RITxA1zc5oIkaTOeucKvSglLn6UapQ04Cg8RKLhjIcruRqZZZuPnK1mu7SGElEQkwibTJHmUanzviGiWiQnwRSqc3agUii0tMtCifo/ozQfSSXchUDxTKvKxaj5dCQVTu+kWz1PldFoTCVX6ovYUIhPkqCrrpNgQzvEo+McXswEQ9nWPfZUVUcGM7Q9X8O6xBnIlHuayBTaZSZPy2JIrlnFpVUa21v9ZTtoBXxUd9AS9VAS/MGW1N9jblo8acEp8VZfr8pNYpsFeZyFdsHM5plLk+JQqOQZF5QXL2xQWAQzLmi1btOHz/X70jL1pEszwq7+n31piWYOTuRSMarRJ690yp9SM4GGmGSBSVaFm6osqcNY9LVPGPQJwthtF7A4ebDONi7o6w3y9uz1fZWbaZ+ORJptmMVbbmTS8bXPj2kpFJZluUk8uRLJrgNkU99VWXmN4wzyeKKRCGfZpXYxxIkERsvTLLJbFK4BqIJ34ArWJncSJrLfNMBrS+5VHkZjycSyeiKBqevlqBvQXI3abgU42netLkzQMKODkeloXbqeLO5rAP/CUz4SNJIpRIJt2cWmVRb/sRhk81pt9t7BuhZZHjEXjVil6iMFlttTaVp8cYbxeMMvw8kMnnWhmz61eO/H3Emkb4r6B6SIoFh4SGYc8T4HK5c+qhynbOzTcGRRWJOR78c3iE+flyV5HwCz+ayJ4cplNhq+8xzqtCtybo5lx7JmAZZl4szyYdmdxhMvck0lcgJknxswsAapaHcpBpwhLnpwSu5UxbuvIx9jK3pVk59F7p2uoq9TRa1JOv70GL/nPsxyYtt9VbnVrpC3o5mp7kvvapiDuuQfIlpvnpLlzlSZVF5U1F5fZO7p2Nfr2MkmEiEvY5dXqejoruvdc5D8Wd61/Ezj9R3IKPk8DRpxu8sYhkWA4I5NxFPP9cdW6KraM987EuEXG11dh9XyxuazczZiXh0Du3SqTN5tntJlsvlxBMRvkNNqsQpL249fHy6GYPZ+nquT5DCvLvdljFJGL+9bpcrSqvtnb6a4gzV9kw0W50tE2H4TZUrpOm7MJ6pOMwvF4vyR05avJvFkZAWpeVcNSTDxLLVIseZUCzBv/SEqgelwVqicdCqhYDbNVZbVCRPXbVEZ7ZO3CtSWm8v5SolaHuAoXjRrieoNNXXm907XNHYSFuL09Q98cxvTusgl/OhxDBs76RM1capAuVsxRPMHDta0LqK7XtM21tT86QkAr3V1XrNgcrFKDdLaWUTV6GUYEJZWxkS0XCyWK3APF6wZND5Kyds9S7bfVNmrLRZTMWZmCw2buLsqVNwjJ9oJ7KdlDPh0Bw6vEgVen4CkljQE8pyHGSC3iBX+FVnmYYwfQm/g6+v11hs5SUZt7O4pNyW7MmcZU6VyFiWbk5M0Ofn1kdBG+7S1ycaDEYzLxfy8DNdyLI36WUiVxs0XO142OfP1i096vdxfegIfe6EI29q2BSbzAzdLy7+vGzCMCkebTfnx6yG/MHF7H8rVVvqa7hO7ezYrskDkuewDlK5mv/6JEL+LM3ItIU+mvGRVFE781eaHQE1vx6QUq1lz+Bwt5XvuehzLtYoRHoaw59ih3zZuoRzk5Kyd2SaSd8PgEWFYM5BfIzmMleMLC7P3uZFT/f5PstTpuCQJWsEmVDG41zEn232fYmEH0lCmwMzHDWUOjPfazbodWXuCh4JDHn4wSBGU24HlUuzPZhLs9e7yg2l4yOKMo7Divn4Czinv3pycg6JpjjT+iT8bk+mQzAz5nLzrQhqg25WXYIU4925g64sl3wI0XXl9r7OaJxUYSrXJ8cYBVwD/jG/kx++brCap1yxUK41m7gEj3kdQ4s6WE6qL08OSA47WiZF81zWgYaSPnnSkrG7Mdul3Zex5/14p4ZENJR5Oe4yT/Ml1ZprKrgTEVpmjc70etLx04V4fBa9oKXqYhM3TCBGf4MZzwnpTnD5+bEPJQYFqq1hqSCYZ8ZV7/LdfqxG9TRPVBqTMzoGJiSzXDlebMs0+pfxdLYNZO6vI5Uq+X45TOaSJNsQypUpgv0dGebSivudHY7k4NZMA1UzGB/WKTFYLdO1h0r1Zm4SMBLLksxuuzNtPgbGY292JqdYshgzthomvL293qm7iPH3t/RwuZxeXJ1JanxXwmfvcKWvKV0nfv4R2YZK65SXlmrMVi4Ygh6ny8FNtyUrtqafl8n11kq+psTb1pB1GooFIS+yNVXwJ2O9zZ0TLtI9l3UYn0uWBHra0r8+8ZDb3uPLmHFylUHDfS/pKUv62N6Qu7NjZDaXeaJRmvmB8UpkSS7VJHIlX9McCwdmUVxnP2N+aNxIZ4c3vfYnQjeGH4hhtplENus1iBqCeUaMb7x6d+LsyBldmtFxwvURFQZLMXcEDA/UVTdfCjImNNq/s2yLPWuXMoXOyJ3P01Rp7hlNvlw8EhkvPytNtY385F4jdWVVHUP+8eq4/5+9f4Fr6z4M/v+v7diSc0GJk0i5obRJRdoE5dLKbRpY0lqZ00LtFhK3geAWZrqR2s/PzGwv9uANz2xhj/cM/81mHrOVDFq70NR5oHUGa9xCHieoi2eluYjcUJqkInUq5VaR2JF8/X/POYC5CBD3c6TPu3lRGQTohj76fs/3HEWCvtbtBeu2qsf0dpVUFq2M5zllaDl2Skaee+J3sjfbs/MGQhDzmCpRb1Xxhu0DF0huxT3SvmfjuoJa7c0pHPmlWeM9yfnrNxRXtB4JDHyfr7Nxi3I91Cf61KzNuVN+A2J7VnmleoiIvraN6zbu6ewd2o9X3voVA7d+Skb5trwxF0nOgOS6tSOdNarvvm1152XGeF1mTsurLlcPINbvqVq7+r6N2xvbu3u1+yIS7D3S2bqnYsN9G/b4ZmE4bcso3ZYzkNOqxnMFns5lsLtLtIN1yofPevWm0T4vHz3t2wuUd6+IfRnM9ozcgXmI+o0b9ww9zuUUdnfjxoLilqkcXzvS21jwhS/ct2VP+5HeYbPJcuPFnoqKRm1n+qyMyRd/WRyZTm1/4+Ydu7oHflIkHJxkZl9OmleWai+/mjas39J8bquQemXWaVfGmlO5zW0XwLxh8ddk5ATs4PRunmuy8Zo6y1tf5dVmebPVN/8xyziUZHRWyUyGumrX3Vo74jtSMjbvLQpXFTeN2YdJPS5VXpNHfiXUtfWez2zVPjv87Z3s2ZUND4U3be3w93VUre+oGv0TTOmFDQ3lmXGNMiOBdm2+PkUOpSYbHcihaJHb2iXH+soxVYqcwxccpWQUusMtbV2167tqx3xjSkbl7vLYL2+UcbqpvcVTX3xP/dgvppfsrM6expOjvBFr6vyRjbVdIX/b1nVtW8deos37Gh6MVfyh3aZC6h7jymFlYl8As7No58OhLcrviPq7Wmrlf2POk24vF7NAPphKN2d0ytcqUe+uqmb3/sFLPo3LYFlZVFPZvW5rV0jEuGlScyqLovVVHWOnc+RNWp7fqB6ErK9j69qOkd9nXfVQTa63bFNbvIe0kduyPU1bu5qUH2OyptpN0cC5uWtrRnllXO/QJF9m5Lk6a73Rfk/t2s8MXvf0zY8PHjV9HHIWoq4hpL7Blrdp09qmTaPPIK/P3p35dobLmE+MmCcR9AwctS++eVRlljdjYJa3fXCC0Ows3Xdwd0nG6AMppbgKdz+2b5vb5UqNvQevzb1t797NWenWYZ9Tdp0cdo6VD+479Nz+hwozUkdM95lS07M27z302M54dzUJDx7hUz3c6OTntw++EZNyTJURk4BRk7P8scMHakqy0kdcq5T0nMq9ow9aNfz7hKNk35OP796c47KOuCqOVSW7D+yvnu5hW8zyVnz08KG9laN+rnKksbyHDjy5f9u48yDqblMDpx3Zo3eTGv477MrveHrs/TDwe3I2l+bO0lSosqm5aGCLcu3wSehpXAaL88F9B8bcMCnKDX7oybpc+3izzJbMyv0HavJG3Z5KRkv2Htz3oNvpjPcllLxziorOPcDl9LV/oMop6gP48GOlca50t2SWN+yTV2X4dTfFXP0/+iLYs6sPHn68YfOox6vydluFNY8fevTBlaz6wjzj/Zjnk5xV9AdC2u4XFuVofnH/xct5Xb+y2NViTxv3u+R5AoFg1GS3j3sIrbk09Ja3GQ8d2j/wlrdyMlFeJnmNJ7i2g+/HLBybHz+0bWDWPRIMKG9YHx32VvezQv7cQEi5jRxpc3ZkKeWoWvKOCEejMgxz+Ytm8TLIzQa+QFg577kHT6D5vjs3ye3Fo96PecSvCfb6BtZumyZ6aMZzgdUH+OABYWZyrw/+KJPV6Uyb4h+CfLwGlYer1WG3JeMgmfdj1gmmsueT2ZbmtKWJaTDLsq20T3qeNKcONoUNWzJktkzlGg//RpvdaZuD6yJ/bpptjm8jeaXn5sLP4WWQD6/M6WwosKWtnN4DesxPiuMBPg8/St5slvk4oC4wIaayAQDQETNT2UoAABAASURBVMIMAICOEGYAAHSEMAMAoCOEGQAAHWFVNmaJxVW670BuWJgsjikdjsHsLKp73B2OKiuDOYyDjljd1fsPhKLCZHWyUBmYT4QZs2Wau9wI86ztKIPZNHv7QgGYEqayAQDQEcIMAICOEGYAAHSEMAMAoCOEGQAAHSHMAADoCGEGAEBHCDMAADpCmAEA0BHCDACAjhBmAAB0hDADAKAjhBkAAB0hzAAA6AhhBgBARwgzAAA6QpgBANARwgwAgI4QZgAAdIQwAwCgI4QZAAAdIcwAAOgIYQYAQEcIMwAAOkKYAQDQEcIMAICOEGYAAHSEMAMAoCOEGQAAHTlPLJBoNLp06VIBANAH+bQsoAMLFuYXXnhBAACAkRYgzBdccMHJkycFkBD8fv+ZM2duuOEGASQE+RQtsKAWnT17VgCYrvz8/Egk0traKgBgNrD4CwAAHSHMAADoCGEGAEBHCDMAADpCmAEA0BHCDACAjhBmAAB0hDADAKAjhBkAAB0hzAAA6AhhBgBARwgzAAA6QpgBANARwgwAgI4QZgAAdIQwAwCgI4QZAAAdIcwAAOgIYQYAQEcIMwAAOkKYAQDQEcIMAICOEGYAAHSEMAMAoCOEGQAAHSHMAADoCGEGAEBHCDMAADpCmAEA0BHCDACAjhBmAAB0hDADAKAjhBkAAB0hzAAA6AhhBgBARwgzAAA6QpgBANARwgwAgI4QZgAAdIQwAwCgI4QZAAAdIcwAAOgIYQYAQEcIMwAAOkKYAQDQEcIMAICOEGYAAHSEMAMAoCOEGQAAHSHMAADoCGEGAEBHCDMAADpCmAEA0BHCDACAjhBmAAB0hDADAKAjhBkAAB0hzAAA6AhhBgBARwgzAAA6QpgBANARwgwAgI4QZgAAdIQwAwCgI4QZAAAdIcwAAOgIYQYAQEcIMwAAOkKYAQDQEcIMAICOEGYAAHSEMAMAoCOEGQAAHSHMAADoCGEGAEBHCDMAADpCmAEA0BHCDACAjiw6e/asABCHb3zjG6dPn47zzEuWLPnpT38qAGCKGDED8XK73YsWLZInFsXhj/7ojwQATB1hBuL1zW9+M/4z33vvvQIApo4wA/Gy2WyZmZlyNDzBBiDtS7fffvsnPvEJAQBTR5iBKVi/fv3ixYu1Ce0JPPDAAwIApoUwA1Nw5ZVXTjBolp+U2V65cuW1114rAGBaCDMwNevWrRtvKlsLNsNlADNBmIGpkaPhVatWjR00a//88pe/fN111wkAmC7CDEyZ3NK8ZMmSUZ/UNjzff//9AgBmgDADU3bppZe63W65OXn4oFmGWW5+lhuhBQDMAGEGpuPee+8dvjZbKzRblwHMHGEGpkOOjFevXi0HzWJwMfZdd9119dVXCwCYGcIMTFNubu7QVLY8If8pAGDGCDMwTVdccYW2PHvJkiVf+tKXONQXgFlhpHeX+vDDD30+nwB048yZM++++678I7rsssvGrtMGFtCNN9548cUXCxjQecI45JNgJBIRgJ6kpKTIjydVAtCN+N+iFHpjpDBrLr/88ptuukkAAGJ55ZVXfv/73wsYlvHCLGlLYQEAY036JivQOQoHAICOEGYAAHSEMAMAoCOEGQAAHSHMAADoCGEGAEBHCDMAADpCmAEA0BHCDACAjhBmAAB0hDADAKAjhBkAAB0hzAAA6AhhBgBARwgzAAA6QpgBANARwgwAgI4QZgAAdIQwAwCgI4QZAAAdIcwAAOgIYQYAQEcIMwAAOkKYAQDQEcIMAICOEGYAAHSEMAMAoCOEGQAAHSHMAADoCGEGAEBHCDMAADpCmAEA0JHzBIBZFe494gtFhcnqdKZZzAJza+jmdjjTbNzcSASMmIHZFeysWr9WWlfRGRKYa8HuWvXmXlvREYgIIBEwYp534d7O1qbm1u6eQCgYCvVH5adMKVarzW5Pz8grysvOTLOIJBfsrNi4w9s//FPyJrLbHQqn0+VyMjLSkUjQ19na2NLm9QUCIx7RDldWfmFe1kruLWBKCPM8igTad2ypqO3qG/2FaH+oT/7n93raaiuydj+5L98uklgkGuz1ekeGWfKcO5m6anP1zvJsO0/4CyzS21pVVlHvGT01MPSI7mqpSnEV7ty9LZfXm0C8CPN8CfsaN64r6xh4BrOmr8pwOZ1Oh8NqCQdkhXxeT1eP/GKqO8+tzyqHj2xfc09tuPDAkzsz5+s5NnVVYbbTYpJP9NFwUBmO+X3ePhnsvq7a9av9uw805KfR5gUT8TUWDz2kTakud6bLkZ7utFtM4ZDf7/MNPKb7vU3FqwPB/Q8/uJI2A/EgzPNCjpUrigeewlJcJXW7K7OHFyU7X/kY7u3u7hFOt03oUSTg8fTIVIp5lOLILa3MHzEulrdkVUFxfU9UhDoqylqc+4ucpHlByE3pgw9p66qHGuoezBz7wJUD6orijU090f6urcUV9sfqspN6KgiIE4u/5kOwc0dFi1896Sis21udHXOcZ0nLzM7N1On0bMTf3eETC89sz67e35DnUE73e+pbvGGBBRDurt9erz2k00vqYlZZMqflVjdUZ1mV030tFTs6gwLApBgxz72Ir6W2Vd2ubHJt3r0tO/4RcTjg8wXCJqtzpbaBLuxrb2xs9cpP2Z2u7KIi98jBZPBIa0uLxxsIhIXFandkZufluifcshcOHPH5+gKhsBQ1Waw2+V2xVlYpP7m+yRtVv8Xb3S0Gf+i5izb83IHu1sbWTr/8ucJit7sycnNn9/WGLbMwK72lVo7f5e0TjGQO7JIUCfp8/nA09oXSru/AjjUWh3P4lYyoN7MY2t0m3NvZ3NTq6Q0KW5rLnVeU67SMvH5HOlrbOn2BYCgif5IrMzNT3mj28W/ocLC3t6enp1e9X+RtnO5yTbxfT7z3y7nr1dna0u5VVhOqV8PlUjaTOMe/TPKB1NzS4e0NhJRHil1eyfxs51TmmYOdjS096qn0kuryiSZ5zGl5leXt3WVd/aKvdVfH5oyitGne8vKL7Z3dXq98YEUsdvn1nFx1Xdnkjyx1vWVrd0C9eexpTnfOOCvSpvhIAOYIYZ5zYW9Li9o0kZpbXjKVzWxh766CdU19KVm7n2zINXmqijfUewZXRHX5LVlF57ZGh480btlU0eaPDvv2tqbaivS8mrrqfOfYdnbWb99e39YTY38ea8bmmrpzC6uCnXIy8tzqnv6uqvVd586bs/fQw8NfaQS7d5VtrOo4t7zNIzpamqoqlPU/1bmztUHYYnfarUJe+Gi4T5ZYe2qO+Fsr1m71RMdeqKEL560tXtfSJ0wZNYf2n+uD3FS68Z7aHpProYMHHrR6d20sruoavLpdPpO7KHfoJ4R9zRUby1p6zt3Mni55Myu3RNbugw0jZ93lxZLn31JW0TRmHdt4i9emcL8MXqcjjVVl21t6hv0G5SKpJ0yOnJq9daM2wyuzy5u2jLxIbU31VY6sypqacQa+YszF9LRqu4KlrCoqdE3ykDanZT2Yu6urqU9EvS2d/rw055RveXm77Ni4odbTP/xKttRvta6qrNvmtMgLEBr3osrv3Fg7bHWa+p1V8h7YubN85CvbqTwSgLlEmOdaJCBf46unHNl5rulsP+4PhfydVdvX12tDlJRUh91iEo6hAdS5za7aojJloBQO+L0eb1+0p2XTar//wP5to14QyOerjoFn/5RUOcBy2M1hv7fb4+8XIU/t+oLogceq1SVekWg4YrK70i2BHr/2VJyaPjTck2NT67DhT29z2fpN6pS9KdWVIX+mcjl8ygIgbf1P+OC+ollpcyQaiWi7rJqtZpOYHdGwP+DdVbGuyqNm12R1OKwmYXdaB39BsHv7+oLac0WT57CLoD+kfMLkyHBZR101c7hzR0HL4IsUebdZooG+kPrDlcVr66L7D1SPHmvGfb9o5/btKV63VcvV4Nkjfp/X29On/JqoyW4fOS6UV6G4QOtbSnpGplNew3DI36P8fH/H1rV+//4DO+NY4xD2d/q0X+rKdccxF2KTZ0ttUsrc2+kLFTlHfctkt3ywu6qgoH7g1VCKw5XpcpiCfq/X2xfqqiroy3CNt/uysuCyoEy9B+Qd5E53WC1RZf2gpyck74F1awINj9Xljr38kz4SgDlGmOdayO8NqCesrgzH9CbCelt3VPT0yGfBwuqHynNHzcHJifItG9VnrdScmn07i4ZGx3JoVLa+uMUf9dZvbczaXzo8zXIQU1ruc4jMorxc57knYpnWjes2tfWJntb6zpLMXLuyTTd356O58rfsWntXlVcZ9dc9FnNVdvhI/aYypcqm9MK6hmGj48Fnx/6u7RUtGbOS5rBPKZVkTXVYZ22OPOCpLZNzG6b0vOrq8rxRk+/Kq45ircqpWZXbSrLcrsGjesmJZ6/fnD7meoU8LR3CuqqksjTPPTgPLTcKNG5cv1UZh/mb93SWZIwcZMd/v2g3Q2uLGtnUnFGFicgXRF5vKCVj+Gg2Emit2KhWedRirYhySJSCem/U31SxI3vyNEdCPu1FmoxVfLe/fGnnSGnq6xf98q8hmj+6hRPe8sHu2gqtyikZlfsaSs8N6pX5i+JNLR5P7F8a7NxerFY5xbX54YZho+Nw966CgipPf1/b9u3ZrhhpnvDyAHOPxV9zTD5FhtQnMZM93T7NDVT9Pd6+lFU1jx3YmT96y5h8st2+vUt5ck4vqRtWZaEuvKmszlNWUUe9jWMWSdncpTt3lg5/9te+pbTEpYwLQr5O/1QW6shJwKodyoS9KaOybuSctcWZV12urv/p72ps8c18sZZ8pt6hbbNPdedOaw4itqhfTm24Kg88Vlc05rk42LmjSl2BbHJV7qsrzc0cdqxNi32l2+2MeTkchXVyS0Lmua3DZtvKB3dW56irofp7OsfeGlO5X8J9fvU1X2pmfsaoSXTlMuVmj3i0yKuwvU252VLl5o0Rc9Zmm7u8siRdOenvaPYExCSi4UBYHUum2B3xHTtEXp407ReGQ4Gxj4CJbvmAp75VnSqyZlXXlYyYarc486t3b06P/SvD3bXbm/za9zWMnLO2ZMrt4hnKzdnX0dgZ43BhE10eYB4Q5jkWDYe0JyJTimX6C0dMrtJteTH2C5Izn63axGTMbX02V162un65z9MeXxHNVnuqts4sHIyKuEV88nKoU+lZJbljLqfZ7s7LUFvU4/HM6LCJ4d7u5i3rCwYHUCUls7xvmaOosijWKoCgp1XbSmnN2pwX9wIgU0ZhUcbYC2h3ZbtSlBPhUCgc560R834xmbSHlJydDUx678qr0KnO6bqKYtxqFldurlZ++UiZ7BVZJBzWfp3ZYotzdtckqSei4XAk1nUe75YPeFu71VvekVUU44Ay8lVfXkasyyBnEzrVnjtyS8Z+n1luVspQ7oOotz32I3K8ywPMB6ay508860djS8kozHLE+uawv1ttlCkt0xXrpb3J7kg1CX9UBJUl0iKOJxqzeWCjbUT9L75LHAmMRywtAAAQAElEQVT0dKvb0U3pmTGn65XVWqJNPsEG/MrliPd26PfsKFjdZNYmgeVmc3/oXJTkhHndLO/DbHLl5cVcySQ382obfq0ZUxmi253OmOMti9Uqf4h8PRWNxP3iJ9b9YnO6XdYWudnaW7VujbeopKRo/NXvyiNFvQr29JiPFLPVIcvvDclheEC+Woj3IJpxv8oyT/jYG/+WD3RrW7NTXdnpsc5gtme6HcLTM+rTkYC3Rx35W9NjbkBShvAWIaeaon3+8BQuDzAvCPNcGxoqRNWhwrRKYk+LPWUoY9WnPq1E5XbctR2x9v8I+tTn/mh/MDz6tyup8/n8fvVDIKAd5DgS7O0TUxb292m/xrOreG2LOdYF7Rk4MZWBuHza7OkZc3FSXHnbKivzMmf9CMxWhzP2FlM5/6qNIu3OKWyOMFkd4y0XmvCSx3+/2LO21RT6i5UDePR01G7qqK3KKCwvL421VTQcGLgK/o6yNT0x3vNK/gI13NHIuYXu4zCbLQMvEsLROO9NOXGknVOO8mP86Alu+YEJJ5vDGvuWl4m1p4ie/tHf5w+ovzDUWbVudW2sR+TA7RkJ9499qTju5QHmBWGeYyabXXl2jg5umJvOn7vJnGqJ/QwfHRxzyYJ5Jw7qiGfQWPvMzIC8GIOnJrscUxmIDzskp8KivImFa7J9gGfAbEmJ+eQfkXO32vpc01Q2R8iXZOYpXtKp3i9me/bOJ18pam+sr61vkcPdkKepbG1TmdWVU7K5tGjYrsmRSHSwoSF/z4RvehUVk8XWZFVenvQp+wsEwvHdm5FQUAusxWaLUeaZ3PLyK2Z1/mGEoW0E/f4er5hANNbM+niXB5gfhHmOmS2ONLvo8isHw/CHIytn+/15tR9ncm2uq3Rbxz+byeJwnFsmvWfDOnVhsJyaLdxclOty2O12q/aEGWzfeNf6lum+XWHKqsq60onmAJVRZPy3QIxDcs5IJDKV4frMTe2CT/d+sTizS+uyS8q7W+rrG5s75OAx5G2rWt/Wkrd7b82wvZjV14civXD3tlz7BJuG5WaHyXZMVvYfUnYjVx/TIo7tCeHAwDpuk92VOpWdjszqhNOE95pZvWajDX4qNadmZ5Fjgl9psjr1eQxcJDPCPNcsDrcrtd7fJ/qVZSy5+bO6ytNiGXjeMslNh5lx7YgU8TWWaYdNcOQ17K8Zu6/INBZnmSyDz/RmuzMzU6/HQ1YWHolpUKZutVmPaHjOjgA60/tFbmwtqs4sqgy079hYph5Qw9+yaZPVoe3CbpbbtQfGlRaHK3OGy5osTnd6SluX8gqg3RvMnfRYduHeDm0llkluFZ/KH4B5cDg8wS0fifVyy2w5N8/iysxk+AtjYVX2nLOlZ2Wqb/3Q31W7yzOrBwuW29cc6jA56u/2x5eMSMDbqW52NmWUbM4a++wfDk2jPUOXQ9lNdcEOXm0aujKxR1jhgYOBTJ3FOrCzT8Drn+5kwiRm636Rk9vb9h/aX5Kudsnb2dE7sIDaatcmVNSJGzEzZmtmrrawvK+zsaN3sh8X9LZ0aEsMnFlux5RemMoNyOcudsxzREID6yxGkONg7bViqMcXmOnVBeYbYZ57tsyBnZaEcgCH9tl8nrCkZ2vRD3laOuP6wUP7oMoh1Nhp9Uiop7MnZtYG93dR1rCN/arV5XapT6D+9hbvAr1Rgdk8cBGVhsW4jMrbY/nFtFgcGenq1ZMjRN/cXL3p3i+xmG3uklL3wB5Z/dpNYUnLcqt7/PZ7Wtr9My6zPTNf23LS37WjqnXCNAc7B3Yolhs6xtm5YIJfZHU5tQe4t7sn1i0fCfk8vTFGzPaMLHX3r6i3tdW3YK8VgekhzPPA4iopz9HeL9HftH7dxsYjs/bkbnMVDux/2lFV0eKb/AnXZBk4iGW4LxAaffZA547tHTGHhGazTZsbDPv9obG/xWx3F2Vpe0y3bKlqXZgxisXhVCfRo3KANua5ONLbuqPeO91NzLbMolz16oXaqubmLZKmdb9EIuPc0JFwcDDzKQMltDjzirRddz07KuqPzLRV9qzy8lVq+0Mdm9YVj/OQjvS2Vyi7nSunTRml5dlTPuybejRP5URfy46WsZc67G2s74w1DWJOyy7S3tWqp76Md7WCwRDm+aAc17Jus0vb6uVvK7vn1i/ct2VPa7cvENSeWcMBX2fz9g1rvnDnhuapVc2ysrRy4KBQHWVrVhds2dXcfiSgjRgjwd4j7c17Kjbct7F5cFBjtjldA/naUVHVPjDRGQn6OvdsXL16fct4S6qt6RlObQRSv33oWTgSDA6OTW3u8urCgTQXr167oWJPc+fgYS/ktetub961peC+ivY5fIYcGhTKq1ZW0TzUZuXK7Spev6ljBrPQlszN1QPHxmoqkC+tuodm7MOBI63ynltT0Tmj1k3nfgl0bLzrljUbd7V29wbP/fJI4EhzRdkO9Xgv6e6soffZMqflVWst7fdUrV1938btje3yG4ceKZ2tyiNlwx5ffI8/+eN21mlvvyn6OuRD+s6CioGHtHxZIH+cfDyvvvX29QOvhlJz6upKprNp25ZRUrJKOxZI1foN2+UtM3D5wr2dezasXlc73kyCPWtbpXqItWhP/brVazZuVy7dwNVV/t5aG7dvvK9gezfDaegPi7/miSVz2979luLiKvUIUlF/V9PWrqaxZ0tZJabKklm+uy66aUu9t7+/p6NJ/jfmLKaMzHNnV4bv7cVtfcrbGa+/vd5kTbWEB95bQaRkbK7LC1VsGtsB5aiQeU0eOScZ6tp6z2e2Dv7gc+/TZHNva9gdVd97KeRtq5f/jbkc1qw5fXsey8qS8rxWJWLKm3fc1bJpxFeV9bmu9g1bu6a3ndnmrmzYHVy/qc0vf3jZ2paykV9OzSuNxHUEl/FM636JBvs8LVXyP/VMqQ5bdNh29BRXybYRLTQ7i3Y+HNqysbYrJB+ALbXyvzEXI91eLuIkN2fX7G0wDezeFe3pqN/aUR/rjANHT5/mskdzWlF1tVc9VHioq3b97SMvs3XVQ9Xuzi2x7lWzPb+6IRwt29rhF/JmqvXEuLqphQ8KQHcYMc8fW2bpY889d6CmZFV6SuxzmFJdmfap71ClvB39wecPNVTmuVLHfDHFkZFXXjLsWMrK8H3f7rzByxANDTz7WzMKGx7bt82dmeGIefFkePfu3ZyVPnynLGVX3XP/sjjz6w4+9/juzTnpY/fcsqavKtxcMseHU7Jl1zy2vzJnzO2buqrywMG6IpczbQa7xpjT8h8+cOChPNeYKydvY3dG6gyv2tTvF6urqDTHNXQQk/4+/0CVTY5VJbsfPzz2zavkJodtjx5+ev9DhRlj91pKSXXlbC6d0ntzykfeTvnI2yt/XqxdkkypGXmVew+98uTOGb3jp7zh6x7b/1BeRuroH15z4NC+B92utPH2A7BlPrjvkPonN/YxbbKmZ8kXcums2Ib+LDp79qwwiHA4/Mwzz1x++eVOp1MYnHJ0p96B5T7qERvS0uyz8wwh5xEDgUBI/miTxZ7mGL/zcg7WFxi8APKs8R/UauDCiwm/SZ4poLwz/aSXY07IucrBm9c09Lb3syUS7vX5Bo9kNetXbhr3SzjQ2xsYdoHiuyvlIyUk76JwNCo3cNsdM76NIsGAPzD4mJ6dHznmVwR8yvYRk9WWZp/qja5cXeV/yiPS6khLsyVwkV9++eW33377lltuufTSSwUMiDADQEIhzEbHVDYAADpCmAEA0BHCDACAjhBmAAB0hDADAKAjhBkAAB0hzAAA6AhhBgBARwgzAAA6QpgBANARwgwAgI4QZgAAdIQwAwCgI4QZAAAdIcwAAOgIYQYAQEcIMwAAOkKYAQDQEcIMAICOEGYAAHSEMAMAoCOEGQAAHSHMAADoCGEGAEBHCDMAADpCmAEA0BHCDACAjhBmAAB0hDADAKAjhBkAAB0hzAAA6AhhBgBARwgzAAA6QpgBANARwgwAgI4QZgAAdIQwAwCgI+cJo/nggw+OHDkiAACxRCIRASMzXphPnTr14YcfCgAAEtGis2fPCoOQF/XEiRMC0JNNmzZFo9Hvf//7AtCTpUuXLl7MxkpDMtKIedGiRSaTSQB6cuzYMTlzyCMTwGzh9RQAADpCmAEA0BHCDACAjhBmAAB0hDADAKAjhBkAAB0hzAAA6AhhBgBARwgzAAA6QpgBANARwgwAgI4QZgAAdIQwAwCgI4QZAAAdIcwAAOgIYQYAQEcIMwAAOkKYAQDQEcIMAICOEGYAAHSEMAMAoCOEGQAAHSHMAADoCGEGAEBHCDMAADpCmAEA0BHCDACAjhBmAAB0hDADAKAjhBkAAB0hzAAA6AhhBgBARwgzAAA6QpgBANARwgwAgI4QZgAAdIQwAwCgI4QZAAAdIcwAAOgIYQYAQEcIMwAAOkKYAQDQEcIMAICOEGYAAHSEMAMAoCOEGQAAHSHMAADoCGEGAEBHCDMAADpCmAEA0BHCDACAjhBmAAB0hDADAKAjhBkAAB0hzAAA6AhhBgBARwgzAAA6QpgBANARwgwAgI4QZgAAdIQwAwCgI4QZAAAdIcwAAOgIYQYAQEcIMwAAOkKYAQDQEcIMAICOEGYAAHSEMAMAoCOEGQAAHSHMAADoCGEGAEBHCDMAADpCmAEA0BHCDACAjhBmAAB0hDADAKAji86ePSsAxGHt2rXy72XRokXDPzn0mbEnDhw4IABgihgxA/G66aabRlVZGvrMqBNWq1UAwNQRZiBeBQUFQh0QT3w27QwPPPCAAICpI8xAvOSI+VOf+tTixYsnaLP8kjyD3W6/6667BABMHWEGpqCwsDCeEXNRUZHMswCAqeO5A5iCm2+++TOf+cx4g+ah4fLnPvc5AQDTQpiBqbnvvvvGrs0eIr+Un58vAGC6CDMwNStXrvz0pz8dc9AsP/mJT3zijjvuEAAwXYQZmLJvfetbZ86cGft5mepvfvObAgBmgDADU/bZz372uuuuGzVolpPbcusyw2UAM0SYgSmTDf7Od74zvMpnVXLrMouxAcwQTyLAdNx2221yc7I2aNYWY1955ZW33367AICZIczANBUUFAwNmuUJOYZmuAxg5ngeAabp85//vHYgMOnqq6/+4he/KABgxggzMH333nuvHCvfcccd3/rWt8bbsxkApoS3fQRm5De/+c1vf/tbeeL666+/9tprBQDMzHkCwHRpVV6yZIl8gStPy8/QZgAzRJiBaRqq8mc/+9kzZ848++yztBnAzLGNGZiO4VW+6KKLLBbLbbfdtnjx4qGZbQCYHsIMTNmoKmufpM0AZgVhBqZmqMoyw0NV1tBmADNHmIEpGF7llJSUsWegzQBmiDAD8Zq0yhraDGAmCDMQlzirrKHNAKaNMAOTm1KVNbQZwPQQZmAS06iyhjYDmAbCDExk2lXW0GYAU0WYgXHNsMoa2gxgSggzENusVFlDmwHEjzADMcxilTW0GUCcCDMwnG3HoAAAEABJREFU2qxXWUObAcSDMAMjzFGVNbQZwKQIM3DOnFZZQ5sBTIwwAwO0Uspkzl2VNbQZwAQIM6CYtypraDOA8RBmYESVZTLFvKDNAGIizEh2C1JlDW0GMBZhRlJbwCpraDOAUQgzkteCV1lDmwEMR5iRpHRSZQ1tBjCEMCMZ6arKGtoMQEOYkXR0WGUNbQYgCDOSjW6rrJEX6ZZbbqHNQDIjzEgiOq+y5pJLLqHNQDIjzEgWhqiyhjYDyYwwIykYqMoa2gwkLcKMxGe4KmtoM5CcCDMSnEGrrKHNQBIizEhkQ1WWeTNclTW0GUg2hBkJa3iVZd6EYdFmIKkQZiSmhKmyhjYDyYMwIwElWJU1tBlIEoQZiSYhq6yhzUAyIMxIKAlcZc3wNvf19QkACYcwI3EkfJU1Q232+/20GUg8hBkJ4o033kiGKmtoM5DACDMSwRuqJKmyhjYDiYoww/C0Ki9atCh5qqyhzUBCIswwtqEq33zzzUlVZc3wNgcCAQHA+AgzDGx4lS+99FKRlIba/NprrzFuBhIAYYZRUeUhzGkDiYQww5Co8ii0GUgYhBnGQ5Vjos1AYiDMMBiqPAHaDCQAwgwjocqTos2A0RFmGAZVjhNtBgyNMMMYqPKU0GbAuAgzDIAqTwNtBgyKMEPvqPK00WbAiAgzdI0qzxBtBgyHMEO/qPKsoM2AsRBm6BRVnkW0GTAQwgw9osqzjjYDRkGYoTtUeY7QZsAQCDP0hSrPKdoM6B9hho5Q5XlAmwGdI8zQC6o8b2gzoGeEGbpAlecZbQZ0izBj4VHlBUGbAX0izFhgVHkB0WZAhwgzFhJVXnC0GdAbwowFQ5V1QmuzvCNoM6AHhBkLgyrrimyzvCNoM6AHhBkLgCrrkLwjaDOgB4QZ840q6xZtBvSAMGNeUWWdo83AgiPMmD9U2RBoM7CwCDPmCVU2ENoMLCDCjPlAlQ2HNgMLhTBjzlFlg6LNwIIgzJhbVNnQaDMw/wgz5hBVTgC0GZhnhBlzhSonDNoMzCfCjDlBlRMMbQbmDWHG7KPKCYk2A/ODMGOWUeUERpuBeUCYMZuocsKjzcBcI8yYNVQ5SdBmYE4RZswOqpxUaDMwdwgzZgFVTkK0GZgjhBkzRZWTFm0G5gJhxoxQ5SRHm4FZR5gxfVQZgjYDs40wY5qoMobQZmAWEWZMB1XGKLQZmC2EGVNGlRETbQZmBWHG1FBlTIA2AzNHmDEFVBmTos3ADBFmxIsqI060GZgJwoy4UGVMCW0Gpo0wY3JUGdNAm4HpIcyYBFXGtNFmYBoIMyZClTFDtBmYKsKMcVFlzAraDEwJYUZsVBmziDYD8SPMiIEqY9bRZiBOhBmjUWXMEdoMxIMwYwSqjDlFm4FJEWacQ5UxD2gzMDHCjAFUGfOGNgMTIMxQUGXMM9oMjIcwgypjYdBmICbCnOyoMhaQfMg5nU7aDAxHmJMaVcaCu+yyy2gzMBxhTl5UGTpBm4HhCHOSosrQFdoMDCHMyYgqQ4doM6AhzEmHKkO3aDMgCHOyocrQOdoMEOYkQpVhCLQZSY4wJwuqDAOhzUhmhDkpUGUYDm1G0iLMiY8qw6BoM5ITYU5wVBmGRpuRhAhzIqPKSAC0GcmGMCcsqoyEQZuRVAhzYqLKSDC0GcmDMCcgqoyERJuRJAhzoqHKSGC0GcmAMCcUqoyER5uR8Ahz4qDKSBK0GYmNMCcIqoykQpuRwAhzIqDKSEK0GYmKMBseVUbSos1ISITZ2KgykhxtRuIhzAZGlQFBm5FwCLNRUWVgCG1GIiHMhkSVgVFoMxIGYTYeqgzERJuRGAizwVBlYAK0GQmAMBsJVQYmRZthdITZMKgyECfaDEMjzMZAlYEpoc0wLsJsAFQZmAbaDIMizHpHlYFpo80wIsKsa1QZmCHaDMMhzPpFlYFZQZthLIRZp6gyMItoMwyEMOsRVQZmHW2GURBm3aHKwByhzTAEwqwvVBmYU7QZ+keYdYQqA/NAa7M8QZuhT4RZL6gyMG9km9PT0wVthi4RZl2gysA8s1qttBn6tOjs2bMCC4oqz79IMBAIR4TZYrfbzAIzFe494gtFhcnqXJlmEUYSCoV6enrkCYfDkZqaKgAdYMS8wKjyQgh2lK2+XbpzY0dAYMaCnVXr10rrqzqDwlgYN0OHzhNYOAtY5XD3ro07OuQg5xyTyWp12J2OdHuaw+VaaZ985BPu7Wxtamzt9gdCwVCoX/4wU4rVarPa0915RUW5mfZ4B6MRX2NZRYs/KqwZlTXbMm0TnznQXrWl1tsvTI7Cmpr8NEa844sEWiu21Pf0j3uG8W/D4JHm2tqmTm9vQN6zppRUp8udlV+Ul+uc+N6J61IFfZ0drZ3dPr+iTz4KU6ypdocrt6S8JHv+70+tzXLcLC+M/CfjZiw4wrxgFnasHAn7vB5vaPSnPaJt4JQ1o7C6eluuM3aeI4HOHVu21HaNHmFE+0N98j9/j6ettiw9p7pmZ9HKOKY2zXaHKeT1yqfFQGNeSWb2RM/9kUB3Y3OX7LJIz3iIeeiJRYM+b5e3Z4JzRDLC8gXVqJsx2L29uKDWc67n0f4+b1eT/K+x9aGGugdXTnu6OtLbXFZc1tITHflp+Zjpkf95Ojs372uY7JXZHKDN0BXCvDD0M4OdkpGX77Ka5HNvNBwOhgJ9fr/XL4Md8jQVr/EH9+8b+ywsh2Fl64pb/Nq/rK5VGelOyWE1RUMBn8/r65HN74tGe9rK1vYF9u+N44nW4sx1O5rkk2LI0+oJZueO/w2RgDyHWoz03CynsbZnzr9IfyisnkhxpKdZYryKMTkcFtOo7/E1bhyossmxKjfLneGyCb9XjnHbvKG+jq3rCqL795VOs81mm8MqotolypA/2eVy2i2RkN/b3tLS5Y/2e2qLK5wH63LtjJuRxAjzAtDVduU0d0llqXPE02Cwe1dxQZV8Zu73VG3d5dq/bcSTcPhIffFGrcopGZsfrit3j3gSzVU+KAPqjRvkk3vUW1tc5jjQMOmEs8WZk5VeX9ujljmQm2sf53xql5UndpMr1+1MtPFyJODzC4dz9qokX2ypYU4vaji4Lb6bK+ip39WlVDkl46FhL8ty80s3525Zu77J3+/ZsbXRfaB0ere+ZWVJzV5nvz0jwzl8uiO/qKSkuXjtpo5QqKO+1Z9VuhD3LW2GTrD4a74ZYLWXLbN0377NyoIYEfW2NHUPX88T8TVX7fCqQ57UvLrRVR5ktrvL63bmqc9roY6qqtZAREzC4szKVX9lqLu1e9wVWbL4rV6tyzlZjoSbxw57d6y79dbVGxu7J7/B4hGJhMPqrWWxm+L8lkBnY7uygcLkKq0ctRnCll1eqd6nUW9joycspsm2Mlu+phqzEcKcll2S5VB+eq/XFxILhLVg0APCPK8Mswbb4srLy1Cfy+Wm32GRCHsbmzwDWa6uzJ5gaGe2Z5VvyxlIc32rb9LncbPTnetSfmW/UubYXYr4O9u8g+PlMb88HDjS3d7a3Ni4Z9euXXsam1vbu33BqQQuEvQd6ZaO9I53acO92hnG/7mR4JHmXVs2Fty3Zs19BRu2bG/s7J1CwixyXjnkbSlbOzt5joYDapgtVoslvlcxQW+nV53Eli98xg5abZl52Uo7RZ+n0xf31Rq40eStNvH1MZm0WfVoOBqZldcl00ObseAI8/wx1J5RZpvcZqyeioT6h56Cg96WTnUS2+QqKnFPsuVYDptLtEGw6Glpi6PMDneOVmbvOGVWuuxTQpOSkZsxrMtyHL1rw52f/uSt96xdX7yprGxrVVXV1rJNxevX3vWZW9dsb4+zbxF/a8Vada+fHd2x9/oJypl59RwVHbF+ZvhI44a7br1nU1VTS0eXx9PV0dZUW7bu9k/fubE5vozZ3HVPPr23Mic9ZTDPa7Y0dgenX6l+bSbbFG+Xw3IuXR2tOlyuWAvrLI6MdPVhEfDG95onEuysWHPXPept1jLJrmnhUED93Rar1bKwkyG0GQuLMM8Tw+2vPDAJKntpMQ0+S4YD3T7tWcqZ5Y5jIllOT7u1MgdGjLvHIcs8MGb2tHhinF12uUPr8ujxsixzR482/ZmS6lqVk1eYl5XhSFH+HfLUri+o6p72xGu8IoH2ijVry9r88gJa05WLUJiXs8qVqiyr62nZtHrd9iNxXQZLWnbpw0++8tyBmsIMq7IEr2ztZ76wZkvzkenkefBOtFhS4prKjoT9PrWeVrmhO+bqLovDpc6KR4M9fZNfn2D3jvUF9coSbEdew77qiWZYlPuwxaPch6kZua55X5Y9Bm3GAiLM88GARxEJ+z1a6VJSHdaBJ/Whp22Rmh7fAiWz3aWNu6MBXyAcx9nlSFjJadTb2jmmzBFfq7Z9OSUzf+Qu0ua0rNLywsLKhkMvv//m8wcffbhuZ92+xw6/8vRubS69p7W+c24PJBLxtWzZqBYoNafm0OEnlYuws+7hRw8ePtSQp2449dZvbTwS98sDsz2zaOdjz738+O6SVammPk/TpntkniummGfZZXVRthwwR/2+gfnkXuWQZ+NRdkdX/t9is8a+f80WW6pa7HAwGJ34soSP7CouqFXusdSs3XtrcieucntFwaYO+YgzZZSUuhe+ywrajIVCmOecEY/tFfY172jWFl5nDhuchgeetk32oVhPwmJ3auurw32B0ORNkbPfuS6tzG2d/sioy9TRqe6Qa5XnGb1o2+Yu3bmzdNTBL8xpuaUl6hA85Ov0z+EhqSKB1u3b1ZXM6SV1O4uG78QlL0Nl9eCKqRbv1AbuZtvK/OpHn3/lUMPmrHSZ53olz/dNIc9RbRNz1FO19i5tPnntPbff+smrVnziljvv27KnffTm76gYOOSMyWoZ5w42WwY2BEfDE12ZsG/PhvXKyn5hXfXQvroJV+VHeps3rlnfpNy58mVNTZGOFtvTZiwIwjy3jFflcOBIa0XBuq0D+woXlZybf4yGB5+2495mKQdrJu15PBKKRCc/uxwp5maqZfaNKnPY19ahdVnZviziY7baB8Z34WAcv32alKXi6s2Vsqqo0DVmBtjmGlox1e6bzpS6xZm7bd+Trzy9/6EcV0pfl5bn7e29k9fZ5HDE3uOnv6+nq2nrern5u2LEQTQHVl2ZzOO/7jKZ1btePhjG/f2ytFsKtnaFlMUAlXsffnCi3c3DR/YUrN3U1qfufLf/sTrdHcmNNmP+EeY5pFVZntBzlb31xasH3PmFWz6x4pO33lNc79EWAOXsbijPnNkxPKb8LCvL7FZmv6NygDyszMp4WR3Cp7rzp7AF0mweSExE/W9uhP3d6pGsTGmZrljztXKCIVW9FMFAaPrbui1pGbklJUWr1E0DfV2Njd5JpyDMafkPH3750OOPP/3y0fdVR994+bmnH99fU7hKu0TRnvoNGxt7p3nTjH2tI1+FheX4d51aWlN6yb6GCY9EooyV1ysFN6UX7n1y/za3XWdV1tXt7LEAABAASURBVNBmzDMOMDJXTp06dfToUXniEpXQrZC/Z8xeo6b0nPJt20pGP0+atNGvnMZUR1bxPImGw1H16dtktpjjm/1WtjNb29pCynZmX5FTe14f1uXc9NhdjoQDfp9y9GXlQyCgHrpbRIK9c/48Kn+xtg4q6mvcuLYjxq0SCapr1kS0PxiOTOPFSiTQ3dpYX9/YMXjQ65T0nNIHXda4NvPbnCvP3WByE7Fd/pe20p1X2rpxdXFbSPR37ar1ZNVp23UHh8Ni/PmFoUG1dewdajJHexrLKpQqy1npun2VEx/zLdCxo0rZrmzNqWmYeGXYgpMvrC0WSzgcfuutt66++urFixnSYA4R5rly3nnnfe5zn3vmmWc++OCDF1544ZZbbpET2kJ/hg7JqbBYHQ7l6Jqxl+Sa5JO6SX3WDvnlpHY8c47RUECbKTVZ7fHOfttcue7UtpY+0dPa0Vu0Uilz2NeqddmRHWvFbqS3tWLTliZvv1gQ8mWK1rFoX4934tcBU5xPV98lZE99Y5d/4BtT0rOKSjaX5K6c8UHClf3MyzM6yjxR0eft9IfdNosS1lTtHg6rGx5i/Y7Bhd6mFMvYx0ioe8fGFr92N/T1dPvCE674Cvo7laO1p6wqL8/V9VuRnDlz5rnnnpNVXr58ufyjpsqYa4R5Dsl5VK3Ncg7x+eef12ebYxySczxmi8NpFx7lrSZ6/cFI5uSllQNWbbdYIWdz454TV8vc0iTL3NHmK12ZaQl7B7vsHnt4bGWZ0Tp1g6byxhubi3JdDrvdbrWply7YvvGu9S2zdxypSOwN5doNYXJtrqt0W8f/bpPFEefRysK+9mY5Rm7x9A0W2ZGVv7mkZArv2DUps93ldpo8XpnhoDIrbhncJi9rOfSZ0QYXeguLzWYac1GiffLuNqU6LMr/+5vKylyO8Y/GGokGg8qPGmcDgF7IKss/3qEqL1u2TABzjDDPreFt9vl8ciyqz3FzfCyODFdqvb9PRL3t3lBe2mTPp5GAp0M7fKcj050W/8ZqpcyOpia/UHZcDmc6ZJfVgWh6Vs7oLitvGFmlVtmR17A/xj45s7plORqOtauRRV3gprzppT3dlTmjsV8keKSjpb6+vm3ojb9MjlVFm0tntchDTGOWXssyyxcWMsyyrBERY1ge7fMF1O3pdlesV1pyW3FdwzZ3tHXDmrKu/lBHRVm9c1/peG9RFo2q7xRqifdwofPv7Nmzsspy0kv7Q6bKmB/Mycy5oT/pd999V7ZZ/qkLw7K5slzqiLDf0zT5UTbDvpZG7fidsUa6E1HfbEo54e/u9AV62rvVLrvGvp1UJODtVLffmjJKNmeNrbIc3k1hudW5IWDsKedw0B8aO11uttgHdtb2d/tndiCTYEfZ+uIqrcqm1FWFNQeee+Xwo9X5mXMypNS2SIjhey1b7C6num9XwOuPNc8QCfi0yXq70xEj21Z3qZyVtliceTt3qruQ93uqNu7ojL2nmjmt6LG333//7UeLdDqPTZWxUAjzfBje5p6eHgO32ZZZlKsWM+rdVTXxATPCRxqr6tUdnEyuvLwpvkGj+mZTygm/p7O706u9q0LW2LeTGjwYdOzDOEZCPZ098W/WNZsHVrcpOY8xMpYTAB5/jO+zpGdnagcF97R0zvzdJ0ypGYU1+59+5flHdxZl2ufujS2HFtRZXRmOwV8jJyvU6xL7rUTktv7WntHfEovZnlu9s1C9B3vqt1S0BuZsSfxc0aosJ7q0P97BdY/AfCDM82RoA9U777zz0ksvCaOyuErKtcNpycHQ+g27xjmodaBzV8G6Km24nF5UnjflN04ePJpn1Nda3660IPbbSZksA2uDYx3AJNC5Y3vHVLYvq9vQhfqeWh1j5gMiva076r0xM29zFWrHEg11VFW0+KYfIYtr815Z5Md2Fk1l5n884d4jR8Y93pp83TRwDBlHbt6wxdPKdVFu+P6O2l2jhrrKLdCodtmRNflRM23ubTWV6q3S17ZlS4xbJRLsbt6+ccPGXa2+mc0zzD5Z5RdeeIEqY6EQ5vkz1OZgMPjiiy8KY1LGQnWbXdo7T3VVrf3CF+7bsqu12xcIhiPhYK+vs3nXxjVf+MK6Ku0IJdZVNXWV0znEotmZq8Yu2tejjZdzY+3karY5XQMt3VFRNXgkq0jQ17ln4+rV61umtq+UJW3g2N7yp5VVnHvjCeXn7Spev2ncyltWllYOHGOso2zN6oItu5rbjwwc+jIS7D3S3rynYsN9G5sn22HYbF+5Mm22xsiRoKdq7a2f/kKBvHt6zx0rTLkyzds3rFmr3UOpeZUlI/ZVtziLStWXXv6mgnUb9yjfGw4HlO8pWFfWpX1LeWlGHHepZWXJ7uosZZa/v6uibMeo45UHOiqKN9W2tLVUFRfvOKKjNGtVfu+996gyFgqLv+aV1uZnnnlGtln+86abbhIGZMssb9gnNm6sVY5DEu3raqqS/8U6oyOnZvfO6R5hUX2zqR1ebdQ96u2kzlFH8O3FbX1yBF+//vZ6kzXVEu4bOEJZSsbmurxQxaa4+yxTUp7XqvRceeOJu1o2jfhqak7NTlf7hq1dMXbLsmSW766LbtpS7+3v7+lokv+NOYspI1PMv6i/o6q4oyr2F62rKuuqs0cdR02+9NpZFwgVyHD3tGwtbtk64qsm1+aG6tw4t3mb0/Kqa7w+eYNGvbVlFa4DNdmDW6YjkfDQ0VbC4f7Ya8DnH1WGHjBinm8JMW42293bHjv89P6aklXpKTG+bnXlbN79+MuHHi5aOf2nW1nmLG1kPvbtpIZflNyd+3bnDV6MaGigytaMwobH9m1zZw68y1ScbNk1j+1X33dxpNRVlQcO1hW5nGnjDRXNabnVB58/1FCZ5xp7GMwUR0ZeeUnGvO4WJKtYp9xDsa9/akZJw6HDj5bGPLKbJbN0/5N7K3NcI/f9smaU7D64f9tU7lOzPbuyriRduRv9LWVlrUNzBmZbusuhnUxJz0ilysA5iwy9SNi4Pv74YzluPnHihM1mM+i4eYhyyK3egTVY6pFE0tLs8/88Gw4c0XbkUS6DxZ7mnOFlkLO3g1fKZHXIHk+pqXJWPxAIhOT3K5fFYV/Y9xceeQ+pd5E93osUCQb8Afm907gRJhXu7Wz3hu2ZWZk62JGZKkM/CPOCSaQ2A4ZGlaErTGUvmMRYCwYYHVWG3hDmhUSbgYVFlaFDTGUvvOFz2jfeeKORj9kJGAlVhj4RZl0YavPll1+enp5Om4G5RpWhW0xl68Lw44IZ+5idgBFQZegZYdYL2gzMD6oMnSPMOkKbgblGlaF/hFlfaDMwd6gyDIEw6w5tBuYCVYZREGY9os3A7KLKMBDCrFO0GZgtVBnGQpj1izYDM0eVYTiEWddoMzATVBlGRJj1jjYD00OVYVCE2QBoMzBVVBnGRZiNgTYD8aPKMDTCbBi0GYgHVYbREWYjoc3AxKgyEgBhNhjaDIyHKiMxEGbjoc3AWFQZCYMwGxJtBoajykgkhNmoaDOgocpIMITZwGgzQJWReAizsdFmJDOqjIREmA2PNiM5UWUkKsKcCGgzkg1VRgIjzAmCNiN5UGUkNsKcOGgzkgFVRsIjzAmFNiOxUWUkA8KcaGgzEhVVRpIgzAmINiPxUGUkD8KcmGgzEglVRlIhzAmLNiMxUGUkm0U8Xye2jz/++Ne//nU0Gr388svT09MXLVokAOMYXmWXyyVfaAog0RHmxBeJRJ555hnaDMOhykhOTGUnvqEJQOa0YSBUGUmLMCcF2gxjocpIZoQ5WdBmGAVVRpIjzEmENkP/qDJAmJMLbYaeUWVAEOYkRJuhT1QZ0BDmZESboTdUGRhCmJMUbYZ+UGVgOA4wktSGjj1y6aWX3nzzzRx7BPOPKgOjMGJOakPjZvm0KJ8ceZWGeUaVgbEIc7KjzVgoVBmIiTCDNmMBUGVgPIQZCtqM+USVgQkQZgygzZgfVBmYGGHGObQZc40qA5MizBiBNmPuUGUgHoQZo9FmzAWqDMSJMCMG2ozZRZWB+BFmxEabMVuoMjAlhBnjos2YOaoMTBVhxkRoM2aCKgPTQJgxCdqM6aHKwPQQZkyONmOqqDIwbYQZcaHNiB9VBmaCMCNetBnxoMrADBFmTAFtxsSoMjBzhBlTQ5sxHqoMzArCjCmjzRiLKgOzhTBjOmgzhqPKwCwizJgm2gwNVQZmF2HG9NFmUGVg1hFmzAhtTmZUGZgLhBkzRZuTE1UG5ghhxiygzcmGKgNzhzBjdtDm5EGVgTlFmDFraHMyoMrAXCPMmE20ObFRZWAeEGbMMtqcqKgyMD8IM2YfbU48VBmYN4QZc4I2JxKqDMwnwoy5QpsTA1UG5hlhxhyizUZHlYH5R5gxt2izcVFlYEEs4okS8yASiTzzzDPRaPTSSy+9+eabFy1aJKBvQ1U+//zzP/vZz1JlYN4QZswT2mwgw6ssJzyWLl0qAMwXprIxT5jTNgqqDCwswoz5Q5v1jyoDC46pbMy3oTntFStW3HLLLcxp6wdVBvSAETPm29C4+f3333/++ed5aagTVBnQCcKMBUCb9YYqA/pBmLEwaLN+UGVAVwgzFgxt1gOqDOgNYcZCos0LiyoDOkSYscBo80KhyoA+EWYsPNo8/6gyoFuEGbqgtXnZsmW0eR5QZUDPCDP04ujRo3v27JHNoM1zaqjK5513HlUGdIgwQy/q6uo+VDGnPXeGqvzBBx8cOHBAtlkA0BnCDF148skn/X7/FVdc8bWvfY3tzXNk+Az2U0891dvbe/DgQQFAZwgzFl40Gn344Yflie9+97tyDMdasLkwarvyn/7pn8pPNjU1HT9+XADQE8KMhbd//345s3rLLbesXLlS+wxtnl1jV3vdeOONGRkZx44d+9GPfiQA6AlhxgJ75513WltblyxZ8r3vfW/452nzbBlvDbY2P9He3t7X1ycA6AZhxgL7t3/7t1OnTq1du/bKK68c9SXaPHMT7Bm1YsWKdevWnTlzZvfu3QKAbhBmLKSXXnrp8OHDKSkp+fn5Mc9Am2di0v2V77vvvssuu+zll1/+r//6LwFAHwgzFszp06e1sVpRUZFM73hno83TE89RROQnN2zYIE98//vfP3nypACgA4QZC+Y//uM/3nrrLYfD4Xa7Jz4nbZ6q+I/tlZGR8ZnPfObdd9+VW/oFAB0gzFgY4XC4ublZnti0aVM856fN8ZvqETflXbB48eL9+/fL21YAWGiEGQvjhz/84ccffyzHyp/85Cfj/BbaHI9pHAc7NTX1K1/5yokTJ7S9yQEsLMKMBfDGG2/84he/WL58eWFh4VS+jzZPYtrvTlFQUHDBBRdohwMTABYUYcYC0NZ83X///RaLRUwRbR7PTN4z6sILL1y/fr1Q7xpuUmBhEWbMt//3//6fdljsNWvWiGmhzWPN/J0cv/rVr15zzTVvvvnm448/LgAsHMKMeRWNRhsbG+WJ733vezNA7EY4AAAQAElEQVR5ayPaPNysvL/yokWLtIV4P/jBDziANrCACDPm1SOPPPLBBx+4XK5bb71VzAxtHuLz+WZYZc2NN96YmZl57Nixffv2CQALhDBj/rzzzjttbW1Lliz57ne/K2YDbZZXWV7xd999d+ZV1hQXF8uZjI6ODg6gDSwUwoz586//+q+nT5/++te/Pvaw2NOWzG2elRnsUVasWPHNb36TA2gDC4gwY54899xz//3f/52SkpKXlydm1ag2i6QxWzPYo9x7773aAbR/9atfCQDzjjBjPsiB8v/5P/9HnviTP/mTCQ6LPW3D2yxfAST8uHnWZ7CHkz9NTmjLEw0NDRxAG5h/hBnz4T/+4z9+//vfp6WlrVq1SsyN5JnTnosZ7FHuuOMOp9PJAbSBBUGYMef6+/u1w2KXlJSIuZQMbZ6HKmv+9E//VH7kANrA/CPMmHN79+7VDov9qU99SsyxxG7zvFVZuvbaa7Ozs0+cOPHv//7vAsA8IsyYW4FA4PHHH1+2bNlUD4s9bYna5vmssuaBBx644IILnnzyyVdffVUAmC+EGXNrz549YrqHxZ62xGvz/FdZqAfQlm0Wg3cigPlBmDGHPB7Piy++eNlll33jG98Q8yuR2rwgVdZ89atfTU1Nff311zs7OwWAeUGYMVdOnjypvb/vd7/73ZkcFnvaEqPNC1hlacmSJQ8++KA80djYGI1GBYC5R5gxV9ra2t59992bbrrpi1/8olggRm/zwlZZk56e/vnPf76/v/+RRx4RAOYeYcackCH8yU9+Ik9o460FNLzNPp/PQG3WQ5U1f/InfyKHzvKVVigUEgDmGGHGnPjBD35w4sSJr3zlK3a7XSy0oTbLEbxR2qyfKktXXXXV2rVrT58+rW2bADCnCDNm36uvvvrEE08sX77829/+ttAHY7VZV1XWfOtb30pJSfmv//qvnp4eAWAuEWbMPu2w2Pn5+RdeeKHQDaO0eajKF1xwgU6qLMmXCN/5zneEuutUMr/1NTAPCDNmmRwrv/HGG1deeeXXvvY1oTP6b7M+q6y5++67r7vuur6+vscff1wAmDOEGbMpGo02NTUJdc3XkiVLhP7ouc2jqrwg+5hNYNGiRdpSvh/84AfHjx8XAOYGYcZsevTRRz/44AMZlVtvvVXolT7brPMqa2644YbMzMxjx461tLQIAHODMGPWyKj83//7fxcvXvzd735X6Jve2myIKms2bNggL95jjz129OhRAWAOEGbMmr179546deorX/nKVVddJXRPP202UJWlSy+99N577z1z5sz3v/99AWAOEGbMjkAg0NXVtXz58oKCAmEQemizsaqsue+++1asWPHMM8+w6xQwFwgzZof2BkTf+ta3dLWL1KQWts1GrLIkby52nQLmDmHGLPjv//7vF1988fLLL1+7dq0wmoVqs0GrrPnyl7/MrlPAHCHMmKmhIzUWFRUZqy5D5r/Nhq6y5s/+7M/kx3379vGuU8DsIsyYqZ///Odvv/12WlpaZmamMKzhbZabTue0zQlQZekzn/nMF7/4xf7+/h//+McCwOwhzJiR48ePyzGT0MG7SM3cUJvfeeeduWtzYlRZo73r1M9+9jN5dQSAWUKYMSM/+clPjh07JsfK119/vTC+uW5zIlVZstlsX/va106dOvXv//7vAsAsIcyYvlAoJEdLcsxUWFgoEsXctTnBqqzJy8u78MILn3rqqVdffVUAmA2EGdPX1NR0+vTpr3/961arVSSQuWhzQlZZqO86lZ+fLwb3lwMwc4QZ0/Sb3/ymu7tbZuab3/ymSDiz2+ZErbLmq1/96lVXXfX6668/+eSTAsCMEWZM07/+67/Kjw888IAcM4lENFttTuwqS3JbRlFRkTwhtzSfPHlSAJgZwozp8Hq9r7zyipzB/spXviIS18zbnPBV1nzhC19wOp3vv//+z372MwFgZggzpuzMmTPamy5/+9vfTtTSDJlJm5Okypo//dM/XbRo0Y9//ONwOCwAzABhxpQ98cQTgUDAbrffeeedIglMr81JVWXp2muvXbVq1YkTJ370ox8JADNAmDE1p06d2rt3r1BHSCJpTLXNyVZlzXe+8x15E/385z+Xr9sEgOkizJiaAwcOyE2Jt95668033yySyag2T3DO5KyydPHFF997773yRGNjowAwXYQZU3D8+PFHHnlEntiwYYNIPsPb/OKLL8Y8T9JWWZObm2uxWJ555pnnn39eAJgWwowpkFX++OOP5aZluUFRJKWhNgeDwbFtTvIqS8uWLVu/fr080dDQIABMC2FGvGRv5Dz2kiVLtGfepDVem6my5u67777qqqt++9vfcrwRYHoIM+K1d+/e06dPZ2Vl2Ww2kdzGtpkqD1m8eLG2peOHP/zhqVOnBIApIsyIy1tvvfXEE0/IFN1///0Caps/+9nPDrXZ5/PJKl944YVJXmXNypUrP/3pT4dCofb2dgFgiggz4rJv3z45KLz33nsvuugiAdXy5cuH2vzuu+/KKst/UmXNn/3Znwl1UcKxY8cEgKkgzJjcm2+++atf/UqG5xvf+IbAMLLN2py2nMGmysNdf/31mZmZH3300f79+wWAqSDMmJzcWCg/futb35LztwIjaXPat912G1Ue5Tvf+c6SJUsee+wxOZ0gAMSNMGMSfr/f6/VaLJbs7GyBWOS4edmyZQIj2Wy2rKyskydPyu0gAkDcCDMm8YMf/EB+LCgoYESIqbr//vvlq5YnnnhCbg0RAOJDmDGRl1566YUXXrBarXfffbcApuiiiy5at27d2bNnOUgnED/CjIlox2/69re/LTcWCmDq1q5du2LFimeffZaDdAJxIswY1zPPPPPaa69de+21SfL2jpgLHKQTmCrCjHE1NTUJdbgsgBn48pe/bLfbOUgnECfCjNgOHz4sn0lvuOGGlStXCmAGFi9eXFhYKAaP6ioATIgwI7aWlhahLsYWwIy5XK6bbropGAwePHhQAJgQYUYMcuvy66+/ft11191yyy0CmA1FRUVCfcF34sQJAWB8hBkxaMPlBx54QACzJC0tTY6b//CHPzz22GMCwPgIM0bz+Xy9vb2pqalsXcbs0pZn79+/n3e2ACZAmDHaI488Ij/m5+cLYFZ98pOfvPPOO48fP97a2ioAjIMwY4Tf/OY3L7zwwpVXXnnHHXcIYLYVFBQsXrz4pz/96QcffCAAxEKYMYL2fgP333//okWLBDDbrrjiinvuuefkyZPaxAyAsQgzzgkEAs8888xll1121113CWBuyJd9S5cu/fnPf/7OO+8IAGMQZpzzox/9SKjPm3KyUQBz45JLLlm7du2ZM2f27t0rAIzB8y8GHD169L/+67/kk6bb7RbAXLrvvvvOP//8Q4cOvfXWWwLASIQZA5qbm+XHdevW8UZSmGsXXHCBbDNvBwnERJihkMPlp5566qKLLrrnnnsEMPfkbPbFF1985MiR3/zmNwLAMIQZiv3798vhixzELF26VABzb9myZd/85jfliR/+8IcCwDCEGeKdd9554okn5OxiVlaWAOaLnJ655JJLnn322VdffVUAGESYIR599NEzZ8584xvfMJlMApgvcnrmW9/6llDfDlIAGESYk93777//i1/8wmw2y21+Aphff/zHf3zZZZe98MILDJqBIYQ52R04cODUqVOyysuXLxfA/BoaNP/gBz8QAFSEOalFo9H//M//PO+88+Q8tgAWwt133y0HzT09PXLcLAAQ5iTX2dn58ccff+lLX7rwwgsFsBCWLFmSl5cnWJ4NDCLMyevs2bPau+/l5uYKYOGsWrVKDpp7e3ufffZZASQ9wpy8vF5vKBS6+eabr7nmGgEsHDlofuCBB8Tg0dqBJEeYk9eBAwfkx69//esCWGhf/vKXr7zySjlolq8XBZDcCHOSeuutt55//nmr1epyuQSw0BYvXnz//feLwXcEB5IZYU5SbW1tQt26vGjRIgHowF133XXVVVe9/vrrDJqR5AhzMvroo4+eeOKJ5cuX8w6P0A85aL733nvF4BudAUmLMCej//iP/zh16tRXv/pVjsEJXVm1atWKFStee+01n88ngGRFmJPO6dOn29vb5Qz2mjVrBKAnS5Ys0d5y6pFHHhFAsiLMSefQoUPhcDgjI+PSSy8VgM788R//cUpKygsvvOD3+wWQlAhz0tGWfeXk5AhAf5YuXaptaf7xj38sgKREmJNLT0/Pb3/72xtuuMHhcAhAl7Kysi644IIjR47Ix6oAkg9hTi4/+9nPBAcVgb6ZTCbtXVXY0ozkRJiTSDAY/O///u8VK1bccccdAtCxNWvWLF++3OPx/O53vxNAkiHMSaSjo+Ps2bNr165dvJj7Hbp2/vnnyzbLh+ujjz4qgCRznkByOH369C9/+cslS5bcc889AtC9devWyTDLx+2xY8fkJmcBJA1GTsni8OHDH3744Re/+EWe42AIckvzjTfeKD+y3xSSDWFOFr/4xS/kx9WrVwvAID7zmc8sWrTotddeO3nypACSBmFOCh988MEzzzxz+eWX33LLLQIwCLmlOTU1VVb5N7/5jQCSBmFOCj//+c+Fekwl3ksKxvLpT39afnz11Vfl9mYBJAfCnPjkM9p//ud/CuaxYUCXXnqpnOk5fvx4IBAQQHIgzInv2Wef/cMf/vC5z31uxYoVAjAauaVZfnz55ZcFkBwIc+I7ePCgUOexBWBAV1999YUXXvjBBx8Eg0EBJAHCnOD6+/uffvrpiy666POf/7wAjEkbNL/yyisCSAKEOcF1dnaeOXPm7rvvPu88DiYDo7ruuuuWLVt29OhR+UJTAImOMCc4bT02y75gaIsXL77hhhuEujxbAImOMCeyl1566e2335bTgHIrnQCMzOFwLFq06I033jh9+rQAEhphTmQs+0LCMJlMqampssqvv/66ABIaYU5Y0Wj0ySeflE9nd911lwCMTw6a5UcOnY2ER5gT1lNPPXXq1ClZ5aVLlwpA98LduwrWrJYKtnfG3C/KarVedNFF4XD42ZbS+5QzrtnY6IsIINEQ5oTV3d0tP375y18WgBFYnBmOsM/r9XbU72g5Eo55HmXQfLz3n//ph13yfL0mV4bDLIBEQ5gT0/Hjx5977jmLxXLjjTcKwBAsK0vKs1Lliai3vrYzEGssfN11V4V+/YuDbyin0/NLc9PoMhIQYU5MHo/nzJkzmZmZvGsFDMTmLi3JMMkToY5d9d4Yg+al7//3kade+lieukKeNdMigAREmBOTNo+dkZEhAAMxO/PLi5QlXqKneVdr7+hBc8TXuuuXb8kT593w5Tuz7AJISBwNKgF99NFHzz//vJzHvummmwRgKBZXyeas1k0dof6u+npP1k637dzXAnIc7TkhT1x591c+e1k4GDTbbMO/N+xrb27p8PYGQsJitdtd7rz8bOd4o+pI8EhHS1u3LxAIhYXFnuZyuZzp6enONBvT41hghDkBIcH3pAAAEABJREFU/epXv5Lz2HK4zDw2jMdsz95c0tRZ5Y36W3a1FmU86BwIZfhI4662PnnC+sff+7NPnn/0jTfesA2FOdLbWrFpS5N3+BE725rqqxxZlTU1D2aO6LeIBNp3bKmo7eo79ylPV0eLdsqasbmhYduo7wDmE1PZCUibx5YbmAVgQJaVeZtz1UVgnvr6wT2nIr3tOxp75AlTRkn5+i+aFi8OBAIDRwELdm9ft7pYrXJKekZWXmFhYU5WhiNF/gR/x9a1a7eM2P0q2F62Zr1WZZNVnj2nsDAvy6WcW/tFFoedbddYUIyYE42cx37hhReYx4aR2dybSzPayzz9fa219YWZ21Zawp762i5lOOzIK837bMqyY1dd9dZbb/X19X3iisWtFRtrPfJr1lUPNdSdGx1Hgp1V6wvq5ci7qWJH9oGBSfFIoLOlXY2yq/LA/tKVwxocCfZ6vT1Rh9vOZDYWFCPmRKOtx2YeG4ZmTsstz08Xyp5TLbXtgbCveVercsAva5YsthLYT37yk/KjnM0Odu7Yrk5wp+bV1I2Yszbb3OWVJcoPEf6OZk9A+2w06A8ogTe5crJGbX8229Iys3PdaYyXscAIc6JhHhsJweIqKc2yCmXPqdrt27erQ2KTq2Rztjacveqqq5YtW/b73/c+8egvtfFvUYnbNvaH5Oa61N2vPO0+bTrbZLaalc9EA96eEIcNgy4R5oQi57F9Ph/z2EgAZntWeYlaVX9bU1dI/n9q7ua8wannxYsXX3vtteL47w8++47yb3u6K9YEtNnqSFW/I9wXCEe0H+vKUPfH6msrXrNu45723rAA9IVtzAlFDpeZx0aiMDvzynMb17Voi6dTVpVuHjEmlrPZ/qfff/1d9R/+jrI1PZaxaZbbjZWmi2ikLxyVP1JZWlZa85Bv/VbZ+j5Py1ZPS5Ujq7yyvMjttLBpGfpAmBMKxxVBQrFlyE3KrWWeqDJcfnDUATgvvfTSZUsXf3xC+1fI3xOa6EdF5f8GWFY++Ohz2d0t9bvqG7v80ai/o2p9R5XJsSqvpLQ0L5OlX1hohDlxfPjhh9p6bKfTKYBEYLbZ7VbhkWNmiyXFNObLn0y9TCwV4pQQ6YW7t+XaTeP/JIt9xFIvsz2zqDqzqLy3vbG2vrHV0yf73NVU1tXaWrmvoZS9mLGgCHPieP755+VHl8slgORww2c+kzLwHGZxuDJXTnk9tSUtu7Quu7T6SOOWTRVt/qjo91QVV9gPPpzL8T6xcFj8lTieffZZ+fG2224TQHK4YEXqlZeop377a394+musLSuLHj54sEZdBS5Cna3dAQEsHMKcOH7961/Lj5/73OcEkCQsaVmZn1JOfHi4pd0/o72fLM7czXnqXs/RUDjMjlRYQIQ5Qbz11lvvvffe9ddff8EFFwggWVi+VPgdx3J54oRnR0X9kTh2fYpI43wlFFK/32S1sUAbC4kwJwjmsZGcrnBteODr6Uqa5ebhtavv27i9sb27N6i2NxLsPdLZuqdiw30b9vgGahz27Vj7hTsLKho7jwSGjYvDve27yirUPbOsmbkuqwAWDou/EsRzzz0nCDOSkTnz23/1znsPtfzi5fej/q6WWvnfmPOk28vP/SPS19NRX9ZRr5w2WR12UzjQFxrcmSo1q7w8iz2msKAYMSeC06dPv/DCCyaT6cYbbxRAkrnmOteN39hU8/+reKgwI3XMHlMpqa6czaVD+0DLrdIlhauG3ksqGvL7B6qc4sp7aP/Th/cVOckyFtais2fPChhcT09PRUWFy+WqrKwUQPJpbW2NRqO5ubkm09lwMBQIBMPRqMlitTvSbONkVs5z+wOhsNrkic8JzDOmshMBG5iR5K6++urXX3/9d7/73XXXXWex2Z22yXdDNtvSnLY0AegPU9mJgDAjyV111VXy49GjRwVgfITZ8I4dO/baa69deuml11xzjQCSks1mW7RoUTAYZNscEgBhNjxtuPzZz35WAMlq2bJlF1988YkTJ/7whz8IwOAIs+Exjw1IV1xxhfwoB80CMDjCbHg9PT3y48033yyAJCZnswVhRkIgzMZ2/Pjxt99++7LLLktJSRFAErNarXIzcygUYjMzjI4wG9vLL78sP376058WQHJbsmTJ5ZdffurUqffee08ARkaYje3VV1+VH9PS2B0TGJjN/v3vfy8AIyPMxtbb2ys/3nDDDQJIeqz/QmIgzMYmp7LldrXrrrtOAElvxYoVixcvfvfdd9nMDEMjzAZ29OjRjz/++JOf/KTJZBJA0pNVvuSSS86cORMOx/HGzIBeEWYD0zYwM48NDPf666+/+eabAjAswmxgrPwCRlm6dOnhw4d/9atfCcCweHcpA9NWfrGvFDDE4XDIj36/XwCGxYjZqE6dOvXGG28sX7786quvFgBU11xzzbJly+RUtvwDEYAxEWajeu21106fPs0GZmAUOYck/zTky1YBGBNhNipWfgExMZsNoyPMRhUIBOTHT37ykwLAMNqqC20FBmBELP4yKi3MqampAsAw1157rfzIHlMwLsJsVPJ5Z9GiRaz8Aka54oorzjvvPO2VK2BETGUb0rvvvhuNRuVwefFi7kFgNLvdfurUKQ6aDYPiad2Q+vr6hPrsIwCMof1paH8mgOEwlW1I2jQdYQZiuuaaawTv/wjDIsyGRJiBCVx66aVC3eIjAAMizIZEmIEJaGF+7733BGBAhNmQtCXZV111lQAwxooVKwRhhmGx+Mt45NMNS7KBCWgj5vfff18ABsSI2XhYkg1M7IILLliyZAkjZhgUQy7jYQMzMCmr1Sonlo4fPy4AoyHMxkOYgUmx/gvGRZiNh6lsYFKs/4JxsY3ZeF5//XWWZAMTY/0XjIsRs8HIJxq55UwOl1mSDUyAETOMixGzwfBuj0A8GDHDuAizwWiH/73yyisFgPFdeOGF8uNHH30kAKMhzAajTc1powEA41m6dKn8ePLkSQEYDWE2GMIMxGPZsmWCMMOYCLPBaG+YQ5iBiTFihnERZoPRFrMQZmBiWphPnDghAKMhzAYjp7IXL1588cUXCwDjYyobxsW+sEYSjUaPHTu2YsWKRYsWCQDjYyobxsWI2UjYwAzEiTDDuAizkbAkG4gTU9kwLsJsJIQZiBOLv2BchNlICDMQv/POO48RM4yIMBsJYQbiJ2ezCTOMiFXZRkKYgfjJ2WymsmFEjJiNhDAD8WOvQhgUYTYSLcxWq1UAABIUYTaMs2fPvv/++xdeeOGSJUsEACBBEWbDYB4bGM+6desikUjML61Zs2b4P+X89uLFi3/6058KQK9Y/GUYhBkYz1e/+lVti/Kiycjz/NEf/ZEAdIwwGwbvKwWMJycn57zzJp//k9uD5HC5oKBAADpGmA0jHA7Lj7yvFDDWJZdc8vWvf10OiGV6JzibPMNdd91ls9kEoGOE2TA+/PBD+fGiiy4SAMaQ25LloHmCXaS0Zufm5gpA3wizYRBmYAIrVqzIzs6e4Ayy2W63+9prrxWAvhFmw9DCnJKSIgDEct9998lBc8zZbIbLMBDCbBiMmIGJWSyWu+++e+yWZvlP+cnMzMzU1FQB6B5hNoyPPvpIfrzwwgsFgHHcf//92hs+jrJ48eL169cLwAgIs2EcP35cfjz//PMFgHHILc05OTnDB83aLlJf/epXr7zySgEYAWE2DMIMxEOGedmyZcM/I9v8jW98QwAGQZgNQ4ZZjgPMZrMAML4LLrggKytraNAsT8gNz+y7DAMhzIZx7NgxhstAPNatWzf0ElaGOT8/XwDGQZiNIRqNypf/hBmIx0UXXZSdna0dbORLX/rSZZddJgDj4N2ljOHjjz+WH5cvXy6geumll4LBoADGYbfb/7//7/+TJ5YsWfLEE08IYByXXHLJrbfeKvSEMBuDHDHLj2xgHnJWJZ9zJzgEI5Ic71yOicnnkNOnT098fPUFQZiNQXuvWcI8ys033yxf7QoAmLpjx44dPnxY6A9hNgYtzCaTSQAAEhphNgZtKpttzACQ8AizMTBiBoAkQZiN4cSJE4IwA0ASIMzGoE1ljzrQIAAg8RBmYzh58qQgzACQBAizMWhT2THfzw4AkEgIszFoYWbEDAAJjzAbAyNmAEgShNkY2MYMAEmCMBsDI2YASBKE2RhOnTolCDMAJAHCbAxamM87j/sLABIcT/TGQJgBIEnwRG8M2uIvwgwACY8nemPQwsw2ZgBIeITZGJjKBoAkwRO9MWRmZn7qU5+67LLLBAAgoRFmw1i8ePGSJUsEACChEWZjOHv2rPy4aNEiAQBIaITZGM6cOSPUQbMAACQ0wmwMjJgBIEkQZmMgzACQJAizMTCVDQBJgjAbAyNmAEgShNkYtDAzYgaAhEeYjYERMwAkCcJsDIQZAJIEYTYGLcwAgIRHmI2BETMAJAnCbAyEGQCSBKt850fE17hhzWrFmo2Nvshk592onPe+is6gAAAkF0bM8yMa9vd4vH7lpNdXke7a/6DTPMF5vcp5U1KCUZlw9XxyxMxwGQCSASPm+Rf17KhomWTUPBphBqBbkWCgVwoEp/a8hnEQ5oXQ79m+vaV3ig9hwgxFONDd2trdGxaAXgQ7ylbfLt25sSMgMHNMZc8vR1aW6OzwR/u7tle1ZjTkp5nj+z52l0oIyvKBipa+6KhPm0wpFqvNanO43FnZ7jTLBD8g0Lzhzk1d/SIlo+bg/qJ4Hz44J9LbXFbW5I+arFmVdaUrLQLQHcI8v0yOonJHoLi2J9rfUVXV6oo/zSOEe7s7PV6fz+cPhCJmq83udGflZmXaeZ7Wt2FLDWJqqq/alJKeU1peXpId84ERDfpD/cqJ/oA/FBWEecrCvpb6Fk+PcjJY3523MtsmAL0hzPMrGja5yquLOtfW94hQR9WOjsy63KnlNNLbWrFpS5O3f8Rn21rqq0zpeTUNNfk8WRuAKT2nyG03qaej4VAg4A/4e3v6lDu1v6etan1Hi7wvq/Odo8dzFmdeaaFne4fILM9z6m+wF+nds+6urX53w6F9ufoMXtjX1tEzcLqvs6UzkJ1vF4DOEOb5FYlGhc29ubqkW01z2/bt2a6Hc+N6alC2MYd9ezas29oVGvpkSmqqOdQXUudGoz0tm1YHQvv3MT+ne/bMovJtmaPvprCvfdf2itquPhH1t2xaEww/9vCDo/JrTsvdeTB3p9ClSMDT6YsKHb8yDHa3tCsTFqnpjlCPv7+7tbM3lw0C0B0Wf82vaERZ8mXL3Lyt0KH8u69t+472eJdLHD+ya+NAlVNXbW54/OWj77/5/POvvH305UP7K3Mcyvir37OjbFc3C4OMyeLM3vbowQObM1KUf/V3bS3eYaRd2SMhb/uomRx9kS8cWjr75HyFq6i8ULmR+z0tHX7WEUN3GDHPs4F1PzZ3eXWhZ12TX/S1VO3IctVNvqnr1Hsv1baos3CpOQ2PDZ8BN9uc7tKHD7psq9fW+6M99Tuac10T7Gur2noAABAASURBVCcNXbNlljfUhdaub5EjO3/jjpYc14gZkHDvEZ+cITFZHc40m3n05y12p9OunDsSPNLa0tLZHZCfcmTmluRlDj+z9lWPNxAIC4tVniE7L3fCRWfqb/B1tra2e/2BQMRsT3NlZLikc5ch3NtZ3+RRuhwO+TzdVuvA58dcUu3MU1gkMaWrNoFIoLO5W76uNTmz3JnZ9szaro6Qt7XVW+TMtEz+e+Wv7Wzt6PQql9jicLpcmZnuDGesXx0O+HyBsMnqXJmmfp/P09Ha3q1+nz3NKW84t3tlrGsaUb9PDN1e8hZtbmr19AaFLc3lzivKHTF7Eg4c6e72er09fuVetMqfnJGVlZ054l4ceLCIodsu5s0SlHdDWD6k5LVyjnyU+ORPDwXDwVA4atKWJzoznKxkmQeEeb4NrsiVaa7M61zf0if8Ms25rp3uidN88t0Xf9WtjpbTc0vcMf44LK7CklXNZV39UU9bpz/fqcNNkIiL2ZZdXpnTvb5NTml7W9p8RSvPhSPYWbW+uCMkUlY1PPnosG0gA59Pzdt7sM4dbq0o3tjUM/hQM4WcebJeA/8KH2ncsqmizT98aXhbU21Fel5NXYyt2opIsLN+45YqOcU+yNPV0VKvnEjffOCxbc7eXRuKz3056q0tXls7eNaUVbuf3Jd/7gE75UUS8V+1iUX8na3qCwdHVobDYrVkuVI6Ovp7Olq9JZmx/vgGfq81q+FgtbV1y8aR11/eZMKUXljXUJ076gKHvbsK1jX1mTJqDjakeys2lbX5h3+fcrs5cnY37Bx9WytL9u+p7TG5Hjp44EGrd9dGeZMObrTq8pncRblD5wy0V20sq/eEhn23+pOrNjlyanbvLBp4JRcJenYUyGcEOUVQefBAaezX6oGOsnXKI0o4Sg4cHAhzsHtP1Y76Fk/f2LOnuAqra7bl8+wyt5jKXjjy6bc6L1U55W/aXts94Zzl2bPHfv+qujZIODLHGduY7RnZTnU9ka/Ty47+hmbPLMlNV0/5uzunsMe7HNz4W+UT7UC6UlLT09MdTofdoj0ny2f0ijVry9QqW9NX5eQVFublrHKlmgZWKKzbfmTMZpBIb/PG1euGVSkl1ZFq1datiVRXpsMiItGwsLnS01MHPmtKTXedk2YzDRUh7NtTsLZ4WJVTUod+1sBF2HUkPJ2rNvlN42tt8chvNWXkuWWizPbMXLcyqvd3NHsn+tsL+dt3bRl42WFKsTocqSli6AI3Fa8vG2dTVDTQ2ThU5RRr6rDvE/62TQUbm2Pfr9GwP+DdVbxuoMpywkFe0XSnc/BmUu6PNeuHVXn4TSh/ctnaNYPH8jWnufMzld8alRMDvpg3ayTQ3ay93ndl5QzVNhrydA5UWd7OGfJxkpeTka7OgfR7mzYVVLRzsOC5RZgXkt1dvi1HTXNPfUXt0KZh09hzLjr18Xv9x5VT8g/Fbor948w2u0P944mG/KGogIFZ7JlO9ZEhAj5/KO4y9/c0VlTIWRjrqs0Nh14++ubzTz755OGDA7MxEV/Llo31StdSc2oOHX7y0Yfrdu6se/jRg4cPNeQpSx6i3vqtjSO7GO7eUVzWpjxHy6FSzf5D6rqGw8+/8vb7R18+dGBvXWmGTZl9l5vGDx7cV65tHLe6t+0/OOTRave5wfoMFklMeNUmF/a1qMuxTRm5bofacrs8pdzEIWVx9gS3sL+tqSuUmvXQgZePvv3mK4cPP//m0Tee3v9QlkP7akvFjtiZ6utoavNbMzbvf05ezVfkjfbm+288d6AmL92kfbWqqjVmmgOe2rIdnqgyf3DguaNvv3JYXtEn9xVp4105rC6rUO8PkZJRuPvAc28M3IRvPK38aLXC8slk8CLZ5asQ7Qmmoy1WmeXsvjaLYMrIGTZTbndv3lxYuHn3488pt/Nj8nFS9/BjTz733N6BlTGt9a29vPKfS4R5QZntWdu2ZakxlU87Q09IphjlPXXy+Cn1WywW03hjBFOKRfvbCofpssFZrA6b+jDoD/mnsJgv1NMTSs1pOLhvW+6o7Z+RQOv27V3Kk3B6Sd3OouFzkea03Ept8ibqbWzxnvt1YV9jlVpykZpX17CzyD3sZ5ptzszsqew6LyMwbJGEvIArB3/YwCKJ/SXqqwNlkUSsI9aOf9XiEOxu6VTGrinu3KHtQDY5ZlZ+Y3/3xGVWZoL31T14blO22ZLmfnDf/r3ai+q+9vqOcTLlKGnYt23Ydif5cquo7jHteopQR1NLrFhG/V6/cFUeeKyuaMzNG/Q01qshTVlVc3D/zvzMwS3H8iKpP7rSpTxo/E076rUXWLbMfK3M/vZW79jZEKXLyt2bIgPuGPa7LCsf3LlzW/7ITeFmu7t08yq1/T5PT0hg7hDmBSbTXFmpplk+IVWp03jjdXep+lHZ4Wp8A180mUwCxmaypgzs5xyd0suslKzybVljezk0NkpZVVToGrMtxObKy9ZGQ572oVpEejtbvcrvNrmKStwz3N93cOnVxIsk1Kd9ZZFErBcj41y1eH63thxbDubzhnfSNVBm74SLs02uvCzH2K1HQ5sb+r2tnphhT8/LGXtLq9czQ71rvZ3jFN1RVFkUa5/HoLe5Qx0tp+Y+mBVjLy/LyrySgdf5HQMvsOR1HLhjO1tHby6L+Dva1PvXmpmfGc9OY2aLPU2doYiGg2GGzHOIMC84ZbhSrj0hDcwkmqzmsV1dnrJ8ufL/0XB43D+JcGjgS3JULZAgTGIqd+bI9JwT9nerQ19TWqYr1tdNdoe2iTgYCA1GMeTv1rafOrNGjKemRbkAM1skMd5Vm5TymqBTeU2Q6s53DZ/6tjhzslxC3Qbb4ht3XsLudMQcoVvSsjLV5kX93bFeSKQ6Y69gNttdWdr1DPh6YhRdvhDIc8W6hcL+Tm2gmpqZnR57Ct/mynapZfZ7B46nLq9jnnIdlTKP3Jgut7prr7tS3XkZ8b3sMg2+5I8yJTenWJWtA+a0vOpt7auVBdXeHVXNruoYXV56vi31UvHSW8qTQE849jERwgGPT309bXW47KyaNLhoqF998jOZU6fwMss0zl0fCQf61OfpqK9x49qOWDvrBH3acWr61cGQWfnMwPE/rakO60y7LC+AFvxJF0l4+gYWSYx6kJum+6iWA0N12Zf8u3BE/N3dww+JGrWnpgpvn+hpb/FuXhlzg7XJ6rDGvsAmW3pqivD3y1fEykvi0fW2WK2xL6/Zak+1CG9IbqYIxAic1eGMfXPLX6OV1eawjndLWFKVdSYy36GAsjTBopTZnZOxw+uJyo3pnkD20FL+cG9bp7plweGOubA9HOzt7enp6fX5ewK9gT710RgJ9/YIzD3CrAsyzdvK271blX2ddlQ15isvS0f9xZ5/xU1pjsff8ouQVw4ncmPs9xzu7ehW/2qscuDBEYANLhzwa0/aphTLFKJoMllinz0ajWiPqGhfj7dvwp8RHfqWgTn08X7mlAz+tMkXSfTFXiRhmubFGBoYilBX1fqucc7V19HsLXfHOpyAHCSaY/9es3aJ+mNvbTCZreO9oDIPTmlp32ge/dWUmNmNRAZulqG1JDGYLFaL+uwRCQ+Oas2yvBk7PF39/d3N3YGsgV3Xwr4Wrcvp7tzRO24FOnds3FjrYTPygiHMOmF2Fm0r7/Bs9UT7vU31sc5x/jWurHRPbU+0r7W2pTBz9HE3I73tA0trHLlFbo7/a3DK7If2vGhLs0+pR+aJv2Byba6rdFvH/36TxeGYeYbHvwAzWCQxrYsV9rZ0xDPKUxdnu/Njz5VHYv/yqHy5o/y/KdZ6zegE873nvjKVzRRm08Ar9qiYaAOv9rPli4nBn222y23I1q6OkNyY3hnQjkEa9Gqr4Uyu3JHz5sruWOs2DSzEzystyc1wpNrsdu1BGO6uUI5iJDDHCLNumJ35leUda6s8sf6alQNln39dqfb2F1Fv1fqCUHXl5ixtXWsk2OtpqaqoUo4SIByFlZszmcc2OPm02a7VJDXDPSsHc5BjNO1J3WRPd8W10kfGZuBcUXVZwwwvhcWakqKOLtVFErZx5mpnfZFEsLtZC1B6Yc223FiT6NFAx46yem+0v3OoWiO/3h8eZ/NzJBwMTzCrIa9NNHbQ5fdpP9ISaznJeJQBukW7CQPj/WS5FaBv4DINm+2WW+/zMqwdbbLMrZ2BvLQ0c7CntVvdM9uVkzX8dVgk0Fqh7Y5lzao50MBxxBcIi790xLKyqLLcNcEfqiWzvG63uh9kyFNffM9nrlqhuuozt6+r6lCefRw5u/dW80Z2Rhc+0rKjRZtuTs+NvQ5oqsyWwX3cYy9UikndhCqURWDewEyPv262OJz2gQvQM84Pm4NFEoFObTl2SkZRSa47MxZ3bol64GzlMGuxFmdHAz3jXHt5u2jb5W32WLMawd5A7HWaYfl909l4b5E3i7ZozNszzhGEIgGfV12wl+JwDV9JbnPlZ2n7w3Uou4YFvVqXUzLyskfMEYS8HdrRX9LzNueOrbLyUkRg7hFmXZFpfqhknDSfPXtWWciRX3fw8IGaklWOEecyWdNXlTQcOvgw7/podMqYZVOVtlHUmlNaNEtvFWZJz85Ud2gNeSbZa3eI2erMTFMfZn6PZ/JvMQ9NVkciMWZ9LGlubQ2zukgi1g+Y/UUSkV7ZZaUz1sx897h/GWa7O1+d3FcOkDV2Z18R6u7siXGBI4FubQc0GcHMWK8j+mXkYm2mlVVUXywIkyPTMZV7V05Ju9Xl3P2+dm/Mo85EAt4O9bWCyZntGtF828BuU1FvW6ev19M6sPdY/shdpYc2Y6cM7kY/8pL3dHrZ8DwfCPP8sGRWH35femWy96m1rNx28O33VW8+em6DlzKVPUj+eRZVP3r47aNvvPz0oUOHnn7ujaPvv/3Kk49W53IAW2ML93Y2bll3Z3GLuhHPlF5SV507a6sFbK7CXPU1X6ijqqLFF0+azY6svIGx5K7tk3+LxabNnvb3xRxiKvsmqUe9UhZJxDr056wvklCWY8e1P5AtQxtPip6YZe5r3TN2h+Ng565adeORshtX7J/e31nfOuaKhrvrt7cOHLorN2Nqu38pd4hLuUP6u2p3eca+WAh2yk+r68+zSka/ELG4cvKU3a6jvo62jlaPtvdY7qgLbjYPbN2X92EwOuaS125vmnjdIGYJYTYMdcQ8nNliS3M6nVNcGwQ9CAd83ZrO9tbmxl0VG++789NXfvL2dWVNA4MwV0nDvkr3bG6VsKwsrSwZSHPZmtUFW3Y1tx8ZmGyNBHuPtDfvqdhw34hDOKs78q3SSlBWULC93Tc4gyq/Qb6IuG/1hsZzZ7c4Mp3aPrTNO3Z1D5wzcu5QFPICVBepbVAWSVS0Hhn+w3YVr980y4skwt4WbTm2w507yRtd2IYOw9HRHOOo9fLar9+4p7NXvSbKbdW6a8Pa4ibt9ZOrpGS8ny6vaPGGwVstEg4cad+zcV1BrXa0b0ekO9U/AAAQAElEQVR+adZU57eUgx6UZmgH99qwfktz99AroHBvd+PGdcXqFhBrTuW2sS9tzE75AkJZZ+Btb1SP9BJrN6lzkySNZdubB/btjig/fMuaO5X3kMe8YPGXMcgR85gww7hCHVvXd4zztZT0rNJt1SXTO5bGhCyZ5bvropu21Hv7+3s6muR/Y85iysgc8W9zWlHdw4HiDbWe/r6u2vVdtaPP7h42rrK7S/JcnbXeaL+ndu1nBs+avvnxx7ZpE/LqIonwxrKWHnWRxNi9D2ZzkYScMdYW0KVnTb6dXhlPuuqrvNri7Oz8YVlLXVXo7GvqaNu6rm3rmO+zZlXXjLO1ISWj0B1uaYtxq6lfrNxdnjmNK2pZWVLXECreKO9Db9OmtU2bxlyiVQ/t3RlzcblZvkBRd5vq61PuNHmzjJ1iMzvzyvNalPejjfY0bbqrqcyaao30aW+fo76bVql5VzF9nnOMmI1h+FQ2Eo0pJdWRnpGVt/mhhgNPv/Hmk/tK56DKKjniqj74/KGGyjxX6pgvpjgy8spLxsyu2pT3pGgYvapBYXVluUccC0OGV47zc1ypw85qGrHyeP4WSQQ9A4evdOXGs43H7MzKUYei/Z0t7SPmraMWd/XBp/c/VDjqIltdeQ/JG6ZovB8eNTnLH1OualZ6yvDPp6TnVO59bF/pdBcPmO3Z1QcPP96wedTPVe6/wprHDz364Hg/WdmYnjmwp5xpvJvF5q7e21CSMXC2aGigyinKe2rs35mb4XamCsw1xmHG8NOf/vTjjz++//77KbTmxRdfDAaDt9122yWXXCIwLXKWORAIKPv0mCz2tMnfQDES9Pn8g8ccsTqcaRO8lYSct/X3BsJRk1VubBnnB6u/PxSVv9yux80xwdaCu9S3vs5qeHLfwLZ+ebUCgWAoLCz2cY63KSeVO7fcuU5uizVlPHRo/4Pa64yhm1r9vllcCiJ/blD5sVaH3TarN2Ek4PMFBg+bYrI7VybksQSPHTt2+PBh+Rwin0mEnjCVbQxaj+WrKMKM2aIuUrClxX9+m3NlvJOvZovyXD7ZeZTfL3Rv2PBZeRcHpz3Omyw6/PumdlPHzWKzW+bkJjRPfv9h7hBmY6DHAJAkCLMxDI2YBQAgoRFmYyDMAJAkCLMxEGYASBKE2RgIMwAkCcJsDFqYz5w5IwDMB5u7cu+BkqgwWZ3WqXyfxVW670BuWHn/TDvH5MO0EGZjYMQMzDNL2srM6ezhZLE7M9nTCDNBmI0hEAgcPXr0xIkTy5cvFwCAxMUhOY3htdde+/Wvfx2JxPV2fQAA42LEbAznnafcU6dOnRIAgIRGmI1hyZIl8uPp06cFACChEWZjYMQMAEmCMBuDNmImzACQ8AizMWgjZqayASDhEWZjYCobAJIEYTYGwgwASYIwG8OyZcvkxxMnTggAQEIjzMawdOlS+fHkyZMCAJDQCLMxEGYASBKE2Ri0qWzCDAAJjzAbAyNmAEgShNkYWPwFAEmCMBuDyWSSH6PRqAAAJDTCbAyEGQCSBGE2BsIMAEmCMBuDFuZIJCIAAAmNMBsDYQaAJEGYjWH58uXy48cffywAAAmNMBvD+eefLz8eP35cAAASGmE2BkbMAJAkCLMxMGIGgCRBmI1h2bJlixYtOnbsmAAAJLTFAgZx8cUXyzCfOXNGAAASF2E2jIsuukh+ZNAMAImNMBuGFuaPPvpIAAASF2E2DIvFIj/29/cLAEDiIsyGsWLFCvnx3XffFQCAxMWqbMO47LLLBGEeyefzLV7Mi0sA03H27FmhS4TZMLQwv/feewKDTp06JQAgsRBmw7j00ksFI+ZBN6kEML5vf/vbf/jDHw4cOCAAQyHMhsGIGQCSAWE2DMIMAMmAhTOGsWTJEovFIsOs2wULAICZI8xGIjcznz59OhwOCwBAgiLMRnL55ZcL1n8BQEIjzEaiLcxmMzMAJDAWfxkJ67+A+J08efK883iKg/EwYjYSdmUG4nf8+PHzzz9fAEbDy0kjueqqq+THo0ePCgATikQiZ8+eveCCCwRgNITZSK699lr58c033xQAJiSHy/IjI2YYEVPZRmI2m6+44go5YpYbzwSA8RFmGBdhNhgGzUA8CDOMizAbzCc+8QlBmIHJEGYYF9uYDUYL8xtvvCEAjE8LM4u/YESE2WAYMQPxYMQM4yLMBnPllVeed955hBmYGGGGcbGN2WAWL1587bXXfvTRRxxmBJgAYYZxEWbjYTYbmNQ777wj2MYMYyLMxqOFube3VwAYh/bK1Wq1CsBoCLPxfPrTn5Yfn3/+eQEgljNnzrz++uuLFi26/vrrBWA0hNl4HA6H2Wx+9dVXT5w4IQCMcfTo0dOnT19zzTW8uxSMiDAbz+LFi51OpxwTvPTSSwLAGNqO/tddd50ADIgwG9Ktt94qmM0GxqFtYCbMMCjmeQzplltukR99Pp8AMIY2YmYDMwyKEbMh2e32iy++2O/3f/zxxwLASIQZhkaYjUoOms+ePfviiy8KAMN89NFH7733ntVqZSdmGBRhNiptNvuFF14QAIZh5ReMjm3MRvW5z31OEGZgDG1RJGGGcTFiNqpLLrnkyiuvfP311zloNjDcU089JT/edtttAjAmwmxgd9xxh/z4y1/+UgBQyZeqb7/99qWXXnrDDTcIwJgIs4G53W75sbOzUwBQacPlL33pSwIwLMJsYNdcc01aWlowGOzp6REAhDh06JD8eNdddwnAsAizsTFoBob4/f53333XZrNp78AGGBRhNrY/+qM/WrJkicfj4Q0tgO7ubjH4ahUwLsJsbBdeeOEXv/jFSCSiPSUByYwNzEgMhNnwmM0GpFdffVXOY19//fVXXHGFAIyMMBve5z73uYsvvtjn87311lsCSFYHDhyQH++8804BGBxhTgRf//rX5ceWlhYBJKU333xTzmMvX778nnvuEYDBEeZE8LWvfe2iiy6Sm5mPHj0qgOTT1NQkP37zm988//zzBWBwhDkRmEym3Nzcs2fP/uhHPxJAknnppZd+/etfr1ixYs2aNQIwPsKcIBg0I2k1NDTIjwUFBcuWLROA8RHmBMGgGcnp8OHDr7322lVXXbVq1SoBJATCnDgYNCPZnDlzRtu6vGHDhsWLeTZDguChnDgYNCPZPPHEE7/73e8+/elPr1y5UgCJgjAnFG3Q/NRTT7366qsCSGjRaFR7Dfrd735XAAmEMCcUOWj+zne+I0/s3Lnz5MmTAkhc//zP//zuu+/eeeedDodDAAmEMCea1atX33TTTW+//fYjjzwigAT1y1/+Us4MrVix4nvf+54AEgthTkClpaXLli179NFHA4GAABLO0aNH9+zZs3jx4q1bt3JEESQewpyAbDbbAw88cObMGTmhffr0aQEkkOPHj2/fvl1uqfn2t7/NJDYSEmFOTGvXrr3uuutef/117cj+QGKQLzT/7u/+Tm6p+eIXv5ibmyuARESYE9OSJUu2bNki5/p+9KMfBYNBASSE3bt3v/jii9dee+1f/MVfCCBBEeaEZbfb161bd+LEiX/4h384deqUAAyura2ts7Pz4osvrqqqWrp0qQASFGFOZPfff39aWpqc0K6rqxOAkT311FONjY3Lli2TVb7kkksEkLgIcyKTE9p//dd/bbFY5Djj8ccfF4Axeb3empoaeaK8vPwTn/iEABIaYU5wct5PtllubK6vr//Nb34jAKN57rnnqqurz5w58z/+x//g0JtIBoQ58d1www3FxcXactYPP/xQAMbx6quvysftqVOnSkpK/viP/1gASYAwJ4Wvfe1rd9555/vvvy9HHuzZDKN47bXX/uZv/ubkyZOyyllZWQJIDoQ5WWzevPnaa6998cUXGxsbBaB7vb29W7dujUQicr6HKiOpEOZksXTp0srKyvPPP//AgQP/+Z//KQAde+GFFyoqKj7++GNZ5bVr1wogmRDmJHL55Zdv27ZNFnrPnj2dnZ0C0KUjR47IB+qJEyf+x//4H1QZSWjR2bNnBZLJs88+u337dnm/l5eX33HHHQLQkyeffLKmpmbRokV/8Rd/kZmZKYDkQ5iTkXzu+6d/+iftzXnY/wT68ZOf/GTfvn3nnXeefGR+7nOfE0BSIsxJSm5mlhPa8hlQjp6dTqcAFtTp06f/+Z//+Yknnjj//PPlY/KGG24QQLIizMlLDk3kAGXZsmX/8A//wNvnYQF9/PHHf//3f+/z+S677LK/+7u/u/rqqwWQxFj8lbwKCgq+8pWvnDhx4m/+5m96e3sFsBDee+89uTlZVvn666/ftWsXVQYIc1IrKSn54he/ePz4cblJ74UXXhDA/AoEAqWlpX19fbfddtuOHTtSUlIEkPSYyk52ctvezp07n3rqqSVLlvzlX/4l67Qxb44cOfKP//iP0Wh09erV3/ve9xYvZpwAKAgzhHwM/Nu//Vt7e7tQDxDmdrsFMMd+9KMfPfLIIzLGxcXFX/va1wSAQYQZA7Q9VeSJb37zm3LzswDmRiQSkQNlr9d70UUXVVRU3HTTTQLAMIQZ5zz++ON1dXXyhNzwXFZWtmzZMgHMqlAotG3btt/97nepqanbt2+/7LLLBICRCDNGkOOY//W//teJEyeuv/56+bzJYhzMohdeeOEf/uEfjh075nK5ysvLTSaTADAGYcZov/3tb+WY5v3335ejmb/927+12+0CmBn5PCO3KLe0tMgT+fn5999/vwAwDsKMGP7whz9UVVW99tprckzz53/+5yzVxkx8+OGHcqPy888/f/755//VX/3VrbfeKgCMjzAjtpMnT+7cudPj8cjTOTk53/nOd9ibBdPQ29tbXV0tJ2Cuu+66rVu3Xn755QLAhAgzJtLW1vaDH/zgzJkzN9544//8n//TYrEIIG6tra0//OEP5eMnKyuruLj4vPPOEwAmQ5gxiZdffvmhhx7q7++/5JJLKioqeHcBxOPYsWP/+3//71//+tdya0hpaWlGRoYAEB/CjMl98MEHf//3f+/3+5csWfInf/Ina9asEcD4Xn311R07drz77rvXXHPNX//1X1911VUCQNwIM+Jy+vTphoYG7ehgn//857ds2XL++ecLYCQ5a/2Tn/zkxz/+sTxx9913l5SUsDc8MFWEGVPw9NNP79q16/jx41arVY6EPvGJTwhg0Pvvvy8HynLbh9lsli/dbr/9dgFg6ggzpuadd96RT769vb1Lly79sz/7s9WrV8c829q1a+XHO+6446/+6q8EjO9f/uVffvnLX8oTP/vZz2Ke4ciRIzt37pSblq+//np5p9tsNgFgWtgBBlNz+eWX/+M//uP9999/6tSp3bt3/9M//VM0Gh17trOqX/3qV3L8JGBwb7755i9+8Qt5h8oJ6rFfPXny5J49e/7u7/5OTqXce++98iFBlYGZYMSMaXrppZfk0PmDDz648sor/+Iv/sLhcAx9SQ6X5eNqkeq2227727/9WwEjq6qqeuaZZ7QqCZoLEgAAEABJREFUy/v0wIEDQ1/6zW9+U1NT89Zbb1kslr/8y7+8+eabBYCZIcyYvo8++qi2tvbw4cNi2HtSaZPYw1VXV6enpwsYk0zvn//5n2uvtIQ6FzLU5h//+MfNzc3yxGc/+1m5UZkjqwOzgjBjph5//PHvf//7J06cuO66615//fXhX5KPrsWLF3/iE5+Q/RYwJrnBWG6PkMNlLcxisM2f+tSnXnvttaVLlxYWFrIHHTCL2MaMmbrnnnv++Z//+dprr5VVHvU6Tz59y8+88cYbciJUwIA8Ho/cZjG8ymLwbpVVvuaaa3bt2kWVgdnFiBmz49SpU7m5uUMTnsPJz6Smpv7Lv/zL2C9Bz2SPv/e977399tujwjyktbWVo2wCs44RM2bHvffeG7PKQn1+DwQCcsZbwFC6u7uPHj06XpUl+VJMAJhthBmzY7wqC3XELD/u3btXbocWMAh5Z/37v//7xJMczLcBc4EwYxZ8/etfn/Q5+sMPP/z5z38uYBC//OUv33///Qleb2nkXS8AzCrCjJn6xje+McFs53AtLS3Hjh0T0D05XH7kkUcmfbEl73R514/dQQ7ATBBmzIh2LBHt9NlBMc8pPy+rLNssoHs//elPP/jggwnOMPy+lnmmzcAsIsyYkQMHDnz5y1/+1Kc+tXTp0kUjjeq09pn29vZ33nlHQMfkDLYcLovBu2zs662hu3jx4sWXXnrpLbfcMvxYYABmiN2lDON3v/vdH/7wB6FjkUjk+PHjclisfZSGDq2sPY9r/7z66qtlyAX0qre39+233x71Sdng5cuXX3jhhfKj/KfJZDr//PMvuOCCJUuWCL1KSUlJTU0VgNEQZsN46aWXfv/73wsA8bn88sudTqcAjIaDAxjM9ddfzxGJgYnJ2Ro57heAMRFmg7nooosuueQSAWB8cuJdAIbFwxcAAB0hzAAA6AhhBgBARwgzAAA6QpgBANARwgwAgI4QZgAAdIQwAwCgI4QZAAAdIcwAAOgIYQYAQEcIMwAAOkKYAQDQEcIMAICOEGYAAHSEMAMAoCOEGQAAHSHMAADoCGEGAEBHCDMAADpCmAEA0BHCDACAjhBmAAB0hDADAKAjhBkAAB0hzAAA6AhhBgBARwgzAAA6QpgBANARwgwAgI4QZgAAdIQwAwCgI+cJAMOFg4FgOGI226x2i1kAwDxjxAxdiQR97a3tR4IRsUAiva3FX7j99ttvXV3hCY78Uri3s7W1O7BgFw1AcmDEjDkV8TVurGjpi050HlNqVuXO0pUWmb7uqrVr6/1COAr3H9jptgn9iPh2rVtd5Y0Ka07DwYdz7WJhRQKtFRvre0bcrqaUVLvd7nA6HA6Xy5Vmm3S4Hwkc6Whtau7w+gPBUKg/qv4Mq9Vmd2bk5BXlup02ZgyABUCYMaeiYX+Px+uf+ExBR0gOQ5UwhwLaKDUQCETlp3TUhai8aGoGQ32BsA4uWjggb1fvqE96PUMnTY6cyprqosxx2hr2NVfIV0w9/aM+H+0P9cn//N6Opq3WjM01deXZduoMzC/CjHmS4khPi73N1pTqsGpfsGeUlGb56/2peQ9m6awHFldeaY53h9eSuznXoaeL5sgqzHLIFzXyNVAoKP8X8Ht75AxF1N+2dW1Pz979NWPLGj6yq2BdlUeLcoojI9PldKWn2+0W5ZVRj9fn83Z6/P0i5Kldvyawe39dfhptBuYRYcb8cOTXPFadaZnkXLbM0n2HS4UeWVYWPfxkkdAba3pe+bbsEZP+kd7msvWbWuQ0hb+lbLvbWZc7PM1yEnxL8UCVU3Nq9u0sco68V5TrKAfUW4o3tflFX9umYps9jnsOwKxh8ReQYMxp+TV7d2dZldOhjvpW//DlakHPju1tfcopU0Zlw5gqD7A483furswwKad76it2HQkLAPOFETP0JBLw+QLhqLDYXc6Rwzzl88LqdGrT4eHe7vaO1k6vPxQ2WQZWK+WunGCtUrj3iNffp0z1yp+ufos93ZWZNoVxYCTo8/mVb7Y6Vw59X1i7XOMzWR3OWMuwwr725pYOb28gJCxWu93lzsvPds7eqNSc5i5yp3a09Ilor7yRhHNgsVqkt2NPq5ZlV3l10coJfqOcIags71irrHfraanvLFmZq6e1eEAiI8zQEWUN9z21PXLiu+TxQ9UrzaM+b3JVHtifF20uK9vaMXI9WVtL/a6WzfsatmWOrkekt3VH1a7GjjHLnISyebaypqYkM661x5FAR8XaMk9UWPP2H6obWDAe9tUXq6vIx5WS1fDkvpFruOUlqti0pck7/AK1NdVXqZfmwcxZyp8l1WU3Kcvho6Hg0GK1SKCz1aMuYbNmleRN9kLAsjK3xF1f3BESoc7mzkBWPsvAgHlBmGEc0d7uth2dzfUDy5ZM1lS7Kezv0/7V76kt2Gg/uK9o5EqlaNjXOVhlq8OVnp5uF6Eeb6dXNsvfUbUuLA7uL3VOszgmiyM9w2UZszNYJBL096j7iJlNwjT8K8Hu7cUFteoVSEnPyHQ6rKZwyN/T7fH3+zu2rvX7Z203sWg4ql4uU4plKMChHo9P63JGbkYcv8Uuz2btaAuJfvmNYcIMzA/CDAPp76qvV3YEeqiyxJ05MKutjkCLNzb1RJUvN3lzRy5UsjiLSjeHvVZ3YX72sJnrsG/PhnVbu0JRT2OjJ2+6LTQ7ix5+bOyCsPCRXevW9vQp88UlJcN+tLrzsVpl66qHGurOjY4jwc6q9QX13qi/qWJH9mykORLydfeqp+Sk/eBi+HDA61dfopgcLkdc8+YWh5wEl2EWIZ8/FBHs1wzMBxZ/wVhSVlXKpGWvPLfrlTktd1tNiUs97fd6Rx+Zy2zP3baz+sHskduTLc780lyHcqrP2x2Y1aVN4e5dZcqWWZGSUVlTMmwzbrBzYN1Val5N3Yg5a7PNXV5Zkq5eg45mT0DMkJyy3lHbpTY43Z07NGUdkbPa6gmrPS2+o42arY5Uq3at5OZ8AWA+MGLG/PA3l63xxqxBiqu8rjreMWJq9oO5YyeeLWlZGem13h5lUBiOxnf0D5M9PTVFyBFkONSvHd5kVsj6lilbyeUriG01RcMvatDT2qlk2eQqKhl7dS2u3FxXfY83GvK0+4K59umOmSPBXk/rju1VbeqWb2tWaYlrqMvRSFh71WK2pMQ59jWbLdpUfDQcjgoA84EwY570+3u8Mb+QkhKM+yk/xZERcw7WZLFbUuTvkPEJx1lZs8msxSkamb2jX8ssV6iLwaxZ1dV5I7Z2h/3dPSHlhD3dFWtjrTI4tQhvSITVQ4vFO2sc6qhYt7pWO3MkHPD7Q0M3ZkrG5oaa3BluGB7cQs4RwoF5Q5gxT8Y98ldKms0k4mSx22LPwZpNE/0MpVg+n8/v7/H5AoGBw0JHgr5+MZsigfaqLU1KllNzqqtzRx0uKxwYONyov6NsTU+MayHHumq4o5G+eEf96tn7erx9oz9pzSiprNycv3LEuNssBl6KiEgk3mseGRwoyxs47nsJwIwQZsyP+I78NRmzOWVq36AeFLq4rMU/5/OwkUDH9rIWbRNydfWYI4pGItHowGUI+bWh83iiYioXduiQnAqL3elMT093xn4HC4vValGmFeSLBGUXqjg2M0fCodDgZmkrB/8C5gdhhsFMZdwW7t6+rqBW3WM4dVVJaVFWusNut1m1UXeg+b47N3XN0qBZWRpeoSxfFo7CnZXZsSeiTUp0RXrh7m259gmuhqxr/A2McUjOcZmsLkdKU1+/6O/zBqLx7P0UVs6onEix81ZTwHwhzEhY4e4dZWqVTekl+/aPXl82mxtNI70tFRUdSpbTS2rKYy5kM8vhqlkdrgqLw5W5ciGGn2a7051m6vJGhd/T4QtnTjqBEe5p16bJU1xZ6VYBYF6wuxQSVaS3s1tdmpziLo2xDFrIWdrZGS5HfI1l25Wht8m1uaZ8vEN3meVksHoi4POHF2gpldmRmeVUx+r+9sbO4CTnltvMG7UjrKW4sjM5uggwXwgzElW0P6xtHrXF2jwaCXR3+sUsCB+pL1PfrMmUUV5TOv5I2JKW5Vb3VO73tLT7F6zMWXkZ6mb6vrbtVa2BCS6Gss18hzoLIKzuIr29CyeQyAgzElbKwCLkYGDMEUTkJuGqWs8sLAgLH9m1dcfA0USqSybcNmxx5hWpUYx6dlTUL9D7NZnTcstLXeqgua9lY0FZsy/m5Qj7msvWFWvvQmXNKi+fnaOEAogLYUaistgztO2i/R1VW3Z1DowOI4Ejrbs2rF69qSMkZkzbih1V4jXqaCKxmNPyqstXKWnu91StXX3fxu2N7d29QfVyRYK9Rzpb91RsuG/DHt+cDqctK0t212SlKiejPS2b7vrC6g0Vje1HegPhSCQc6O1ub6zYcOctd6nv5yyUpWp1NaMOPw5gbrH4CwnL5i7dvKpzq9z6G+qqWndrVUpqqjnUN3AADuuqh2qyPRvLOqa/nTnS276ruUc9Geoou/2qslhncpQcODi0m5jZWbTz4dCWjbVdoai/q6VW/jfmG9Lt5WJumdPy6/aJwZ3IQt62evlfrDOmZJQ8XFfJaBmYZ4yYkbjMzgfr9j+U4xjYNam/b6DKqas27z2w70G3KyNtZgfNGNo1Of6LZHdve/Tw0/sfKsxIHfO7U1JdOZtLc+dhfGpx5tcdeu7xhsq8jNQYXzY5VhU+tP/p5x+rdrNtGZh3i86ePStgBC+99NLvf//7W2+9dcWKFQJTIKeJfUNHqjRZHE697JIbCQdDgUAwHI2aLFa7I22BLpa8ffyB0MARvkwWu91hN/o+y+Fw+Jlnnrn88sudTqcAjIapbCQ8sy1tpS1N6I/ZYrM7bXaxwOTt49Tl7QMkKaayAQDQEcIMAICOEGYAAHSEMAMAoCOEGQAAHSHMAADoCGEGAEBHCDMAADpCmAEA0BHCDACAjhBmAAB0hDADAKAjhBkAAB0hzAAA6AhhBgBARwgzAAA6QpgBANARwgwAgI4QZgAAdIQwAwCgI4QZAAAdIcwAAOgIYQYAQEcIMwAAOkKYAQDQEcIMAICOEGYAAHSEMAMAoCOEGQAAHSHMAADoCGEGAEBHCDMAADpCmAEA0BHCDACAjhBmAAB0hDADAKAjhBkAAB05T8BQ3nrrrXfffVcAGN+JEycEYFiE2WCoMgAktkVnz54VMIL+/v5IJCIAxMdkMlksFgEYDWEGAEBHWPwFAICOEGYAAHSEMAMAoCOEGQAAHSHMAADoCGEGAEBHCDMAADpCmAEA0BHCDACAjhBmAAB0hDADAKAjhBkAAB0hzAAA6AhhBgBARwgzAAA6QpgBANARwgwAgI4QZgAAdIQwAwCgI4QZAAAdIcwAAOgIYQYAQEcIMwAAOkKYAQDQEcIMAICOEGYAAHSEMAMAoCOEGQAAHSHMAADoCGEGAEBHCDMAADpCmAEA0BHCDACAjhBmAAB0hDADAKAjhBkAAB0hzAAA6AhhBrJtiWcAAAA6SURBVABARwgzAAA6QpgBANARwgwAgI4QZgAAdIQwAwCgI4QZAAAdIcwAAOgIYQYAQEcIMwAAOvL/BwAA//9Bx6dUAAAABklEQVQDAIRL0dnPurYNAAAAAElFTkSuQmCC" id="22" name="Picture"/>
                          <pic:cNvPicPr>
                            <a:picLocks noChangeArrowheads="1" noChangeAspect="1"/>
                          </pic:cNvPicPr>
                        </pic:nvPicPr>
                        <pic:blipFill>
                          <a:blip r:embed="rId20"/>
                          <a:stretch>
                            <a:fillRect/>
                          </a:stretch>
                        </pic:blipFill>
                        <pic:spPr bwMode="auto">
                          <a:xfrm>
                            <a:off x="0" y="0"/>
                            <a:ext cx="5334000" cy="17730611"/>
                          </a:xfrm>
                          <a:prstGeom prst="rect">
                            <a:avLst/>
                          </a:prstGeom>
                          <a:noFill/>
                          <a:ln w="9525">
                            <a:noFill/>
                            <a:headEnd/>
                            <a:tailEnd/>
                          </a:ln>
                        </pic:spPr>
                      </pic:pic>
                    </a:graphicData>
                  </a:graphic>
                </wp:inline>
              </w:drawing>
            </w:r>
            <w:r>
              <w:br/>
            </w:r>
          </w:p>
        </w:tc>
      </w:tr>
    </w:tbl>
    <w:p>
      <w:pPr>
        <w:pStyle w:val="BodyText"/>
      </w:pPr>
      <w:r>
        <w:t xml:space="preserve">This shows a simplified multilevel approval: requisitions over \$10k need manager approval; POs over \$50k then go to a director. After the final approval, the PO is issued.</w:t>
      </w:r>
    </w:p>
    <w:bookmarkEnd w:id="23"/>
    <w:bookmarkStart w:id="24" w:name="test-cases-and-kpis"/>
    <w:p>
      <w:pPr>
        <w:pStyle w:val="Heading1"/>
      </w:pPr>
      <w:r>
        <w:t xml:space="preserve">Test Cases and KPIs</w:t>
      </w:r>
    </w:p>
    <w:p>
      <w:pPr>
        <w:pStyle w:val="FirstParagraph"/>
      </w:pPr>
      <w:r>
        <w:rPr>
          <w:b/>
          <w:bCs/>
        </w:rPr>
        <w:t xml:space="preserve">Test Cases:</w:t>
      </w:r>
      <w:r>
        <w:t xml:space="preserve"> </w:t>
      </w:r>
      <w:r>
        <w:t xml:space="preserve">To validate the module, create scenarios like:</w:t>
      </w:r>
    </w:p>
    <w:p>
      <w:pPr>
        <w:pStyle w:val="Compact"/>
        <w:numPr>
          <w:ilvl w:val="0"/>
          <w:numId w:val="1008"/>
        </w:numPr>
      </w:pPr>
      <w:r>
        <w:rPr>
          <w:b/>
          <w:bCs/>
        </w:rPr>
        <w:t xml:space="preserve">Requisition Workflow</w:t>
      </w:r>
      <w:r>
        <w:t xml:space="preserve">: Create a requisition with multiple lines (some from catalog, some non-catalog). Submit it; verify it routes to correct approvers. Reject one line and resubmit; ensure only that line is re-reviewed.</w:t>
      </w:r>
    </w:p>
    <w:p>
      <w:pPr>
        <w:pStyle w:val="Compact"/>
        <w:numPr>
          <w:ilvl w:val="0"/>
          <w:numId w:val="1008"/>
        </w:numPr>
      </w:pPr>
      <w:r>
        <w:rPr>
          <w:b/>
          <w:bCs/>
        </w:rPr>
        <w:t xml:space="preserve">PO Creation and Receipt</w:t>
      </w:r>
      <w:r>
        <w:t xml:space="preserve">: Convert an approved requisition to a PO. Simulate partial delivery (create multiple GRNs against the PO). Verify inventory updates and open PO balance.</w:t>
      </w:r>
    </w:p>
    <w:p>
      <w:pPr>
        <w:pStyle w:val="Compact"/>
        <w:numPr>
          <w:ilvl w:val="0"/>
          <w:numId w:val="1008"/>
        </w:numPr>
      </w:pPr>
      <w:r>
        <w:rPr>
          <w:b/>
          <w:bCs/>
        </w:rPr>
        <w:t xml:space="preserve">Invoice Matching</w:t>
      </w:r>
      <w:r>
        <w:t xml:space="preserve">: Enter an invoice that exactly matches a fully received PO; ensure the invoice is approved. Then enter an invoice with a higher price or quantity; verify a discrepancy flag and require approval exception.</w:t>
      </w:r>
    </w:p>
    <w:p>
      <w:pPr>
        <w:pStyle w:val="Compact"/>
        <w:numPr>
          <w:ilvl w:val="0"/>
          <w:numId w:val="1008"/>
        </w:numPr>
      </w:pPr>
      <w:r>
        <w:rPr>
          <w:b/>
          <w:bCs/>
        </w:rPr>
        <w:t xml:space="preserve">Contract Pricing</w:t>
      </w:r>
      <w:r>
        <w:t xml:space="preserve">: Create a purchase agreement at a fixed price. Then create a PO for that item at a higher price; the system should warn or prevent the higher price.</w:t>
      </w:r>
    </w:p>
    <w:p>
      <w:pPr>
        <w:pStyle w:val="Compact"/>
        <w:numPr>
          <w:ilvl w:val="0"/>
          <w:numId w:val="1008"/>
        </w:numPr>
      </w:pPr>
      <w:r>
        <w:rPr>
          <w:b/>
          <w:bCs/>
        </w:rPr>
        <w:t xml:space="preserve">Currency Exchange</w:t>
      </w:r>
      <w:r>
        <w:t xml:space="preserve">: Issue a PO in EUR from a GBP company. Update the exchange rate before invoice entry; verify correct currency amounts and GL entries.</w:t>
      </w:r>
    </w:p>
    <w:p>
      <w:pPr>
        <w:pStyle w:val="Compact"/>
        <w:numPr>
          <w:ilvl w:val="0"/>
          <w:numId w:val="1008"/>
        </w:numPr>
      </w:pPr>
      <w:r>
        <w:rPr>
          <w:b/>
          <w:bCs/>
        </w:rPr>
        <w:t xml:space="preserve">Returns</w:t>
      </w:r>
      <w:r>
        <w:t xml:space="preserve">: Post a goods return against a PO (using receipt reference); check that inventory and AP are updated (credit memo raised).</w:t>
      </w:r>
    </w:p>
    <w:p>
      <w:pPr>
        <w:pStyle w:val="Compact"/>
        <w:numPr>
          <w:ilvl w:val="0"/>
          <w:numId w:val="1008"/>
        </w:numPr>
      </w:pPr>
      <w:r>
        <w:rPr>
          <w:b/>
          <w:bCs/>
        </w:rPr>
        <w:t xml:space="preserve">Supplier Portal</w:t>
      </w:r>
      <w:r>
        <w:t xml:space="preserve">: (If available) As a vendor user, log into the portal, view POs, submit a matching invoice, and track payment status. Ensure the invoice appears in AP correctly.</w:t>
      </w:r>
    </w:p>
    <w:p>
      <w:pPr>
        <w:pStyle w:val="FirstParagraph"/>
      </w:pPr>
      <w:r>
        <w:rPr>
          <w:b/>
          <w:bCs/>
        </w:rPr>
        <w:t xml:space="preserve">Key Performance Indicators (KPIs):</w:t>
      </w:r>
      <w:r>
        <w:t xml:space="preserve"> </w:t>
      </w:r>
      <w:r>
        <w:t xml:space="preserve">Measure metrics to gauge system and process health. Important procurement KPIs include:</w:t>
      </w:r>
    </w:p>
    <w:p>
      <w:pPr>
        <w:pStyle w:val="Compact"/>
        <w:numPr>
          <w:ilvl w:val="0"/>
          <w:numId w:val="1009"/>
        </w:numPr>
      </w:pPr>
      <w:r>
        <w:rPr>
          <w:b/>
          <w:bCs/>
        </w:rPr>
        <w:t xml:space="preserve">Requisition-to-PO Cycle Time</w:t>
      </w:r>
      <w:r>
        <w:t xml:space="preserve">: Average time from submitting a requisition to PO creation (2025 median ~55 hours【56†L110-L118】).</w:t>
      </w:r>
    </w:p>
    <w:p>
      <w:pPr>
        <w:pStyle w:val="Compact"/>
        <w:numPr>
          <w:ilvl w:val="0"/>
          <w:numId w:val="1009"/>
        </w:numPr>
      </w:pPr>
      <w:r>
        <w:rPr>
          <w:b/>
          <w:bCs/>
        </w:rPr>
        <w:t xml:space="preserve">Invoice Cycle Time</w:t>
      </w:r>
      <w:r>
        <w:t xml:space="preserve">: Time from GRN to invoice payment (or PO to payment). Shorter is better.</w:t>
      </w:r>
    </w:p>
    <w:p>
      <w:pPr>
        <w:pStyle w:val="Compact"/>
        <w:numPr>
          <w:ilvl w:val="0"/>
          <w:numId w:val="1009"/>
        </w:numPr>
      </w:pPr>
      <w:r>
        <w:rPr>
          <w:b/>
          <w:bCs/>
        </w:rPr>
        <w:t xml:space="preserve">Cost Savings / Realized Savings</w:t>
      </w:r>
      <w:r>
        <w:t xml:space="preserve">: Percentage savings achieved via negotiations or discounts. Top organizations see ~8% savings【56†L113-L121】.</w:t>
      </w:r>
    </w:p>
    <w:p>
      <w:pPr>
        <w:pStyle w:val="Compact"/>
        <w:numPr>
          <w:ilvl w:val="0"/>
          <w:numId w:val="1009"/>
        </w:numPr>
      </w:pPr>
      <w:r>
        <w:rPr>
          <w:b/>
          <w:bCs/>
        </w:rPr>
        <w:t xml:space="preserve">Spend Under Management</w:t>
      </w:r>
      <w:r>
        <w:t xml:space="preserve">: Percent of total spend managed through contracts (benchmarks ~90% for best-in-class【56†L113-L121】).</w:t>
      </w:r>
    </w:p>
    <w:p>
      <w:pPr>
        <w:pStyle w:val="Compact"/>
        <w:numPr>
          <w:ilvl w:val="0"/>
          <w:numId w:val="1009"/>
        </w:numPr>
      </w:pPr>
      <w:r>
        <w:rPr>
          <w:b/>
          <w:bCs/>
        </w:rPr>
        <w:t xml:space="preserve">Contract Compliance</w:t>
      </w:r>
      <w:r>
        <w:t xml:space="preserve">: Percent of purchases made on approved contracts (best ~80% or higher【56†L113-L121】).</w:t>
      </w:r>
    </w:p>
    <w:p>
      <w:pPr>
        <w:pStyle w:val="Compact"/>
        <w:numPr>
          <w:ilvl w:val="0"/>
          <w:numId w:val="1009"/>
        </w:numPr>
      </w:pPr>
      <w:r>
        <w:rPr>
          <w:b/>
          <w:bCs/>
        </w:rPr>
        <w:t xml:space="preserve">On-Time Delivery Rate</w:t>
      </w:r>
      <w:r>
        <w:t xml:space="preserve">: Supplier performance (% of orders received on-time) should be high (world-class ~95–98%【56†L117-L122】).</w:t>
      </w:r>
    </w:p>
    <w:p>
      <w:pPr>
        <w:pStyle w:val="Compact"/>
        <w:numPr>
          <w:ilvl w:val="0"/>
          <w:numId w:val="1009"/>
        </w:numPr>
      </w:pPr>
      <w:r>
        <w:rPr>
          <w:b/>
          <w:bCs/>
        </w:rPr>
        <w:t xml:space="preserve">Procurement ROI</w:t>
      </w:r>
      <w:r>
        <w:t xml:space="preserve">: Cost of procurement organization as % of spend (top quartile is ~20% lower than peers【56†L113-L121】).</w:t>
      </w:r>
    </w:p>
    <w:p>
      <w:pPr>
        <w:pStyle w:val="Compact"/>
        <w:numPr>
          <w:ilvl w:val="0"/>
          <w:numId w:val="1009"/>
        </w:numPr>
      </w:pPr>
      <w:r>
        <w:rPr>
          <w:b/>
          <w:bCs/>
        </w:rPr>
        <w:t xml:space="preserve">Error Rates</w:t>
      </w:r>
      <w:r>
        <w:t xml:space="preserve">: Mismatch rate of invoices (&lt;2% is desirable) and PO change request rate.</w:t>
      </w:r>
    </w:p>
    <w:p>
      <w:pPr>
        <w:pStyle w:val="FirstParagraph"/>
      </w:pPr>
      <w:r>
        <w:t xml:space="preserve">Regular dashboards should report these KPIs. For example, a procurement head might track “% POs delivered within 5 days of expected date” or “avg. approval time per requisition”. Tracking improvements over time (especially with automation/AI) is critical.</w:t>
      </w:r>
    </w:p>
    <w:bookmarkEnd w:id="24"/>
    <w:bookmarkStart w:id="25" w:name="X06ad656f12cccb12486e3b8d93bc4d2ca406d22"/>
    <w:p>
      <w:pPr>
        <w:pStyle w:val="Heading1"/>
      </w:pPr>
      <w:r>
        <w:t xml:space="preserve">Implementation Roadmap and Phased Deliverables</w:t>
      </w:r>
    </w:p>
    <w:p>
      <w:pPr>
        <w:pStyle w:val="FirstParagraph"/>
      </w:pPr>
      <w:r>
        <w:t xml:space="preserve">An ERP purchase module rollout is typically done in phases:</w:t>
      </w:r>
    </w:p>
    <w:p>
      <w:pPr>
        <w:pStyle w:val="Compact"/>
        <w:numPr>
          <w:ilvl w:val="0"/>
          <w:numId w:val="1010"/>
        </w:numPr>
      </w:pPr>
      <w:r>
        <w:rPr>
          <w:b/>
          <w:bCs/>
        </w:rPr>
        <w:t xml:space="preserve">Phase 1 – Preparation</w:t>
      </w:r>
      <w:r>
        <w:t xml:space="preserve">: Define requirements and scope (requisitioning, basic POs, goods receipt). Model existing processes, data cleanup (supplier master, item master).</w:t>
      </w:r>
    </w:p>
    <w:p>
      <w:pPr>
        <w:pStyle w:val="Compact"/>
        <w:numPr>
          <w:ilvl w:val="0"/>
          <w:numId w:val="1010"/>
        </w:numPr>
      </w:pPr>
      <w:r>
        <w:rPr>
          <w:b/>
          <w:bCs/>
        </w:rPr>
        <w:t xml:space="preserve">Phase 2 – Core Deployment</w:t>
      </w:r>
      <w:r>
        <w:t xml:space="preserve">: Configure and deploy core functionality: purchase requisitions, PO issuance, goods receipt, basic invoicing and three-way match. Develop approval workflows and role security. Migrate or import master data. Deliverables: requirement spec, workflow designs, test plans.</w:t>
      </w:r>
    </w:p>
    <w:p>
      <w:pPr>
        <w:pStyle w:val="Compact"/>
        <w:numPr>
          <w:ilvl w:val="0"/>
          <w:numId w:val="1010"/>
        </w:numPr>
      </w:pPr>
      <w:r>
        <w:rPr>
          <w:b/>
          <w:bCs/>
        </w:rPr>
        <w:t xml:space="preserve">Phase 3 – Extensions</w:t>
      </w:r>
      <w:r>
        <w:t xml:space="preserve">: Add advanced features: supplier portal setup, contract management (blanket orders), catalogs integration, multi-currency/company configuration. Integrate with AP and tax engines. Develop necessary interfaces (e.g. EDI, punch-out). Deliverables: portal rollout, contract templates, integration connectors, user training for new features.</w:t>
      </w:r>
    </w:p>
    <w:p>
      <w:pPr>
        <w:pStyle w:val="Compact"/>
        <w:numPr>
          <w:ilvl w:val="0"/>
          <w:numId w:val="1010"/>
        </w:numPr>
      </w:pPr>
      <w:r>
        <w:rPr>
          <w:b/>
          <w:bCs/>
        </w:rPr>
        <w:t xml:space="preserve">Phase 4 – Optimization</w:t>
      </w:r>
      <w:r>
        <w:t xml:space="preserve">: Deploy advanced automation like OCR invoice capture, AI-driven catalog search or chat assistants, advanced reporting. Optimize performance and scalability (archiving, indexes). Collect user feedback and fine-tune workflows.</w:t>
      </w:r>
    </w:p>
    <w:p>
      <w:pPr>
        <w:pStyle w:val="Compact"/>
        <w:numPr>
          <w:ilvl w:val="0"/>
          <w:numId w:val="1010"/>
        </w:numPr>
      </w:pPr>
      <w:r>
        <w:rPr>
          <w:b/>
          <w:bCs/>
        </w:rPr>
        <w:t xml:space="preserve">Phase 5 – Rollout &amp; Support</w:t>
      </w:r>
      <w:r>
        <w:t xml:space="preserve">: Cutover to live operation, decommission legacy systems, train users, and provide hypercare support. Post-implementation, monitor KPIs and address any issues.</w:t>
      </w:r>
    </w:p>
    <w:p>
      <w:pPr>
        <w:pStyle w:val="FirstParagraph"/>
      </w:pPr>
      <w:r>
        <w:t xml:space="preserve">Implementation is often iterative (e.g. using Agile sprints). Early deliverables include prototypes and user interface mock-ups for user feedback. Integration testing is critical (ensuring PO flows into finance, inventory updates). Each phase should have defined go-live criteria (e.g. “all test cases pass”, “no critical defects”, key users trained).</w:t>
      </w:r>
    </w:p>
    <w:bookmarkEnd w:id="25"/>
    <w:bookmarkStart w:id="26" w:name="risks-and-mitigation"/>
    <w:p>
      <w:pPr>
        <w:pStyle w:val="Heading1"/>
      </w:pPr>
      <w:r>
        <w:t xml:space="preserve">Risks and Mitigation</w:t>
      </w:r>
    </w:p>
    <w:p>
      <w:pPr>
        <w:pStyle w:val="FirstParagraph"/>
      </w:pPr>
      <w:r>
        <w:t xml:space="preserve">Common risks in procurement module projects include:</w:t>
      </w:r>
    </w:p>
    <w:p>
      <w:pPr>
        <w:pStyle w:val="Compact"/>
        <w:numPr>
          <w:ilvl w:val="0"/>
          <w:numId w:val="1011"/>
        </w:numPr>
      </w:pPr>
      <w:r>
        <w:rPr>
          <w:b/>
          <w:bCs/>
        </w:rPr>
        <w:t xml:space="preserve">Data Accuracy Issues</w:t>
      </w:r>
      <w:r>
        <w:t xml:space="preserve">: Master data (items, vendors, GL accounts) may be incomplete or duplicated, leading to errors.</w:t>
      </w:r>
      <w:r>
        <w:t xml:space="preserve"> </w:t>
      </w:r>
      <w:r>
        <w:rPr>
          <w:i/>
          <w:iCs/>
        </w:rPr>
        <w:t xml:space="preserve">Mitigation:</w:t>
      </w:r>
      <w:r>
        <w:t xml:space="preserve"> </w:t>
      </w:r>
      <w:r>
        <w:t xml:space="preserve">Data cleansing upfront, strict validation rules, and user training. As one analysis notes,</w:t>
      </w:r>
      <w:r>
        <w:t xml:space="preserve"> </w:t>
      </w:r>
      <w:r>
        <w:rPr>
          <w:b/>
          <w:bCs/>
        </w:rPr>
        <w:t xml:space="preserve">inaccurate data capture</w:t>
      </w:r>
      <w:r>
        <w:t xml:space="preserve"> </w:t>
      </w:r>
      <w:r>
        <w:t xml:space="preserve">can be extremely costly – a small pricing typo could cause massive overpayment【23†L269-L277】.</w:t>
      </w:r>
    </w:p>
    <w:p>
      <w:pPr>
        <w:pStyle w:val="Compact"/>
        <w:numPr>
          <w:ilvl w:val="0"/>
          <w:numId w:val="1011"/>
        </w:numPr>
      </w:pPr>
      <w:r>
        <w:rPr>
          <w:b/>
          <w:bCs/>
        </w:rPr>
        <w:t xml:space="preserve">User Adoption / Change Management</w:t>
      </w:r>
      <w:r>
        <w:t xml:space="preserve">: Procurement staff and requesters may resist changing from spreadsheets to the new system.</w:t>
      </w:r>
      <w:r>
        <w:t xml:space="preserve"> </w:t>
      </w:r>
      <w:r>
        <w:rPr>
          <w:i/>
          <w:iCs/>
        </w:rPr>
        <w:t xml:space="preserve">Mitigation:</w:t>
      </w:r>
      <w:r>
        <w:t xml:space="preserve"> </w:t>
      </w:r>
      <w:r>
        <w:t xml:space="preserve">Involve users early, provide role-based training, and demonstrate time-saving features (like auto POs and approval alerts). Executive sponsorship and clear communication of benefits (e.g. fewer invoice mismatches) help.</w:t>
      </w:r>
    </w:p>
    <w:p>
      <w:pPr>
        <w:pStyle w:val="Compact"/>
        <w:numPr>
          <w:ilvl w:val="0"/>
          <w:numId w:val="1011"/>
        </w:numPr>
      </w:pPr>
      <w:r>
        <w:rPr>
          <w:b/>
          <w:bCs/>
        </w:rPr>
        <w:t xml:space="preserve">Custom vs Standard Trade-Off</w:t>
      </w:r>
      <w:r>
        <w:t xml:space="preserve">: Over-customizing the module (departing from standard workflows) increases complexity.</w:t>
      </w:r>
      <w:r>
        <w:t xml:space="preserve"> </w:t>
      </w:r>
      <w:r>
        <w:rPr>
          <w:i/>
          <w:iCs/>
        </w:rPr>
        <w:t xml:space="preserve">Mitigation:</w:t>
      </w:r>
      <w:r>
        <w:t xml:space="preserve"> </w:t>
      </w:r>
      <w:r>
        <w:t xml:space="preserve">Favor standard functionality where possible and use configuration. If customization is needed, keep it modular and well-documented.</w:t>
      </w:r>
    </w:p>
    <w:p>
      <w:pPr>
        <w:pStyle w:val="Compact"/>
        <w:numPr>
          <w:ilvl w:val="0"/>
          <w:numId w:val="1011"/>
        </w:numPr>
      </w:pPr>
      <w:r>
        <w:rPr>
          <w:b/>
          <w:bCs/>
        </w:rPr>
        <w:t xml:space="preserve">Integration Failures</w:t>
      </w:r>
      <w:r>
        <w:t xml:space="preserve">: Flaky interfaces (e.g. broken EDI feeds, tax API downtime) can halt PO processing or invoicing.</w:t>
      </w:r>
      <w:r>
        <w:t xml:space="preserve"> </w:t>
      </w:r>
      <w:r>
        <w:rPr>
          <w:i/>
          <w:iCs/>
        </w:rPr>
        <w:t xml:space="preserve">Mitigation:</w:t>
      </w:r>
      <w:r>
        <w:t xml:space="preserve"> </w:t>
      </w:r>
      <w:r>
        <w:t xml:space="preserve">Use middleware with retry/logging, and test integrations thoroughly. Maintain fallback processes (e.g. manual entry procedures) for critical paths.</w:t>
      </w:r>
    </w:p>
    <w:p>
      <w:pPr>
        <w:pStyle w:val="Compact"/>
        <w:numPr>
          <w:ilvl w:val="0"/>
          <w:numId w:val="1011"/>
        </w:numPr>
      </w:pPr>
      <w:r>
        <w:rPr>
          <w:b/>
          <w:bCs/>
        </w:rPr>
        <w:t xml:space="preserve">Approval Bottlenecks</w:t>
      </w:r>
      <w:r>
        <w:t xml:space="preserve">: If approval routes are too complex or approvers are unavailable (e.g. on vacation), requisitions stall.</w:t>
      </w:r>
      <w:r>
        <w:t xml:space="preserve"> </w:t>
      </w:r>
      <w:r>
        <w:rPr>
          <w:i/>
          <w:iCs/>
        </w:rPr>
        <w:t xml:space="preserve">Mitigation:</w:t>
      </w:r>
      <w:r>
        <w:t xml:space="preserve"> </w:t>
      </w:r>
      <w:r>
        <w:t xml:space="preserve">Implement delegation (alternate approvers), mobile approval capabilities, and SLA monitoring.</w:t>
      </w:r>
    </w:p>
    <w:p>
      <w:pPr>
        <w:pStyle w:val="Compact"/>
        <w:numPr>
          <w:ilvl w:val="0"/>
          <w:numId w:val="1011"/>
        </w:numPr>
      </w:pPr>
      <w:r>
        <w:rPr>
          <w:b/>
          <w:bCs/>
        </w:rPr>
        <w:t xml:space="preserve">Overspending / Compliance Gaps</w:t>
      </w:r>
      <w:r>
        <w:t xml:space="preserve">: Without proper controls, users may bypass contracts or exceed budgets.</w:t>
      </w:r>
      <w:r>
        <w:t xml:space="preserve"> </w:t>
      </w:r>
      <w:r>
        <w:rPr>
          <w:i/>
          <w:iCs/>
        </w:rPr>
        <w:t xml:space="preserve">Mitigation:</w:t>
      </w:r>
      <w:r>
        <w:t xml:space="preserve"> </w:t>
      </w:r>
      <w:r>
        <w:t xml:space="preserve">Enforce 3-way matching with automatic holds on exceptions, use budget checking on requisitions/POs, and regularly audit spend. As one expert warns, failure to flag contract vs invoice price discrepancies could lead to unknowingly overpaying suppliers【23†L269-L277】.</w:t>
      </w:r>
    </w:p>
    <w:p>
      <w:pPr>
        <w:pStyle w:val="Compact"/>
        <w:numPr>
          <w:ilvl w:val="0"/>
          <w:numId w:val="1011"/>
        </w:numPr>
      </w:pPr>
      <w:r>
        <w:rPr>
          <w:b/>
          <w:bCs/>
        </w:rPr>
        <w:t xml:space="preserve">Technical Scalability</w:t>
      </w:r>
      <w:r>
        <w:t xml:space="preserve">: Underestimating system load can cause slow response times.</w:t>
      </w:r>
      <w:r>
        <w:t xml:space="preserve"> </w:t>
      </w:r>
      <w:r>
        <w:rPr>
          <w:i/>
          <w:iCs/>
        </w:rPr>
        <w:t xml:space="preserve">Mitigation:</w:t>
      </w:r>
      <w:r>
        <w:t xml:space="preserve"> </w:t>
      </w:r>
      <w:r>
        <w:t xml:space="preserve">Architect for high volume (e.g. use in-memory DB, cloud scaling) and conduct load testing.</w:t>
      </w:r>
    </w:p>
    <w:p>
      <w:pPr>
        <w:pStyle w:val="FirstParagraph"/>
      </w:pPr>
      <w:r>
        <w:t xml:space="preserve">With careful planning, clear governance, and iterative testing, these risks can be managed.</w:t>
      </w:r>
    </w:p>
    <w:bookmarkEnd w:id="26"/>
    <w:bookmarkStart w:id="27" w:name="Xdb410fc9c7c01e3a918af8817e86cbcaeccc3eb"/>
    <w:p>
      <w:pPr>
        <w:pStyle w:val="Heading1"/>
      </w:pPr>
      <w:r>
        <w:t xml:space="preserve">Technology Stack Options &amp; Vendor Comparison</w:t>
      </w:r>
    </w:p>
    <w:p>
      <w:pPr>
        <w:pStyle w:val="FirstParagraph"/>
      </w:pPr>
      <w:r>
        <w:t xml:space="preserve">Below is a high-level comparison of leading ERP platforms (as of 2026) for their procurement capabilities. These reflect typical deployment models, target markets, and customization approaches: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Platform</w:t>
            </w:r>
          </w:p>
        </w:tc>
        <w:tc>
          <w:tcPr/>
          <w:p>
            <w:pPr>
              <w:pStyle w:val="Compact"/>
            </w:pPr>
            <w:r>
              <w:rPr>
                <w:b/>
                <w:bCs/>
              </w:rPr>
              <w:t xml:space="preserve">Target Segment</w:t>
            </w:r>
          </w:p>
        </w:tc>
        <w:tc>
          <w:tcPr/>
          <w:p>
            <w:pPr>
              <w:pStyle w:val="Compact"/>
            </w:pPr>
            <w:r>
              <w:rPr>
                <w:b/>
                <w:bCs/>
              </w:rPr>
              <w:t xml:space="preserve">Deployment</w:t>
            </w:r>
          </w:p>
        </w:tc>
        <w:tc>
          <w:tcPr/>
          <w:p>
            <w:pPr>
              <w:pStyle w:val="Compact"/>
            </w:pPr>
            <w:r>
              <w:rPr>
                <w:b/>
                <w:bCs/>
              </w:rPr>
              <w:t xml:space="preserve">Customization</w:t>
            </w:r>
          </w:p>
        </w:tc>
        <w:tc>
          <w:tcPr/>
          <w:p>
            <w:pPr>
              <w:pStyle w:val="Compact"/>
            </w:pPr>
            <w:r>
              <w:rPr>
                <w:b/>
                <w:bCs/>
              </w:rPr>
              <w:t xml:space="preserve">Strengths/Notes</w:t>
            </w:r>
          </w:p>
        </w:tc>
      </w:tr>
      <w:tr>
        <w:tc>
          <w:tcPr/>
          <w:p>
            <w:pPr>
              <w:pStyle w:val="Compact"/>
            </w:pPr>
            <w:r>
              <w:rPr>
                <w:b/>
                <w:bCs/>
              </w:rPr>
              <w:t xml:space="preserve">SAP S/4HANA</w:t>
            </w:r>
          </w:p>
        </w:tc>
        <w:tc>
          <w:tcPr/>
          <w:p>
            <w:pPr>
              <w:pStyle w:val="Compact"/>
            </w:pPr>
            <w:r>
              <w:t xml:space="preserve">Large global enterprises【64†L68-L72】</w:t>
            </w:r>
          </w:p>
        </w:tc>
        <w:tc>
          <w:tcPr/>
          <w:p>
            <w:pPr>
              <w:pStyle w:val="Compact"/>
            </w:pPr>
            <w:r>
              <w:t xml:space="preserve">Cloud, on-prem, hybrid</w:t>
            </w:r>
          </w:p>
        </w:tc>
        <w:tc>
          <w:tcPr/>
          <w:p>
            <w:pPr>
              <w:pStyle w:val="Compact"/>
            </w:pPr>
            <w:r>
              <w:t xml:space="preserve">High (proprietary ABAP)【71†L1-L4】</w:t>
            </w:r>
          </w:p>
        </w:tc>
        <w:tc>
          <w:tcPr/>
          <w:p>
            <w:pPr>
              <w:pStyle w:val="Compact"/>
            </w:pPr>
            <w:r>
              <w:t xml:space="preserve">Extremely scalable; deep industry &amp; compliance support; real-time (HANA) analytics. Best for complex, global operations. (Pros: powerful integration and reporting. Cons: high cost and complexity.)</w:t>
            </w:r>
          </w:p>
        </w:tc>
      </w:tr>
      <w:tr>
        <w:tc>
          <w:tcPr/>
          <w:p>
            <w:pPr>
              <w:pStyle w:val="Compact"/>
            </w:pPr>
            <w:r>
              <w:rPr>
                <w:b/>
                <w:bCs/>
              </w:rPr>
              <w:t xml:space="preserve">Oracle Fusion Cloud ERP</w:t>
            </w:r>
          </w:p>
        </w:tc>
        <w:tc>
          <w:tcPr/>
          <w:p>
            <w:pPr>
              <w:pStyle w:val="Compact"/>
            </w:pPr>
            <w:r>
              <w:t xml:space="preserve">Large enterprises【68†L13-L17】</w:t>
            </w:r>
          </w:p>
        </w:tc>
        <w:tc>
          <w:tcPr/>
          <w:p>
            <w:pPr>
              <w:pStyle w:val="Compact"/>
            </w:pPr>
            <w:r>
              <w:t xml:space="preserve">Cloud-only SaaS</w:t>
            </w:r>
          </w:p>
        </w:tc>
        <w:tc>
          <w:tcPr/>
          <w:p>
            <w:pPr>
              <w:pStyle w:val="Compact"/>
            </w:pPr>
            <w:r>
              <w:t xml:space="preserve">High (Java/PLSQL, SuiteCloud)</w:t>
            </w:r>
          </w:p>
        </w:tc>
        <w:tc>
          <w:tcPr/>
          <w:p>
            <w:pPr>
              <w:pStyle w:val="Compact"/>
            </w:pPr>
            <w:r>
              <w:t xml:space="preserve">Unified suite (Finance, HCM, SCM); strong for enterprises already on Oracle. Global multi-currency, compliance. (Pros: integrated cloud suite; Cons: costly, technical expertise needed.)</w:t>
            </w:r>
          </w:p>
        </w:tc>
      </w:tr>
      <w:tr>
        <w:tc>
          <w:tcPr/>
          <w:p>
            <w:pPr>
              <w:pStyle w:val="Compact"/>
            </w:pPr>
            <w:r>
              <w:rPr>
                <w:b/>
                <w:bCs/>
              </w:rPr>
              <w:t xml:space="preserve">Oracle NetSuite</w:t>
            </w:r>
          </w:p>
        </w:tc>
        <w:tc>
          <w:tcPr/>
          <w:p>
            <w:pPr>
              <w:pStyle w:val="Compact"/>
            </w:pPr>
            <w:r>
              <w:t xml:space="preserve">Mid-market (fast-growing)【68†L13-L17】</w:t>
            </w:r>
          </w:p>
        </w:tc>
        <w:tc>
          <w:tcPr/>
          <w:p>
            <w:pPr>
              <w:pStyle w:val="Compact"/>
            </w:pPr>
            <w:r>
              <w:t xml:space="preserve">Cloud-only SaaS</w:t>
            </w:r>
          </w:p>
        </w:tc>
        <w:tc>
          <w:tcPr/>
          <w:p>
            <w:pPr>
              <w:pStyle w:val="Compact"/>
            </w:pPr>
            <w:r>
              <w:t xml:space="preserve">Moderate (SuiteScript JS)【71†L1-L4】</w:t>
            </w:r>
          </w:p>
        </w:tc>
        <w:tc>
          <w:tcPr/>
          <w:p>
            <w:pPr>
              <w:pStyle w:val="Compact"/>
            </w:pPr>
            <w:r>
              <w:t xml:space="preserve">Cloud-native; easy multi-subsidiary and multi-currency support; strong financials. Proven for recurring revenue businesses. (Pros: rapid ROI; Cons: less suited for extremely large transaction volumes than SAP/Oracle.)</w:t>
            </w:r>
          </w:p>
        </w:tc>
      </w:tr>
      <w:tr>
        <w:tc>
          <w:tcPr/>
          <w:p>
            <w:pPr>
              <w:pStyle w:val="Compact"/>
            </w:pPr>
            <w:r>
              <w:rPr>
                <w:b/>
                <w:bCs/>
              </w:rPr>
              <w:t xml:space="preserve">Microsoft Dynamics 365</w:t>
            </w:r>
          </w:p>
        </w:tc>
        <w:tc>
          <w:tcPr/>
          <w:p>
            <w:pPr>
              <w:pStyle w:val="Compact"/>
            </w:pPr>
            <w:r>
              <w:t xml:space="preserve">Mid-to-large enterprises【68†L13-L17】</w:t>
            </w:r>
          </w:p>
        </w:tc>
        <w:tc>
          <w:tcPr/>
          <w:p>
            <w:pPr>
              <w:pStyle w:val="Compact"/>
            </w:pPr>
            <w:r>
              <w:t xml:space="preserve">Cloud/Hybrid</w:t>
            </w:r>
          </w:p>
        </w:tc>
        <w:tc>
          <w:tcPr/>
          <w:p>
            <w:pPr>
              <w:pStyle w:val="Compact"/>
            </w:pPr>
            <w:r>
              <w:t xml:space="preserve">High (.NET/PowerPlatform)【71†L1-L4】</w:t>
            </w:r>
          </w:p>
        </w:tc>
        <w:tc>
          <w:tcPr/>
          <w:p>
            <w:pPr>
              <w:pStyle w:val="Compact"/>
            </w:pPr>
            <w:r>
              <w:t xml:space="preserve">Integrates tightly with MS ecosystem (Azure, Office, Teams); modern UI. Good for organizations on Windows/Azure. (Pros: flexible, faster implementation; Cons: custom modules can increase complexity and cost【64†L66-L73】.)</w:t>
            </w:r>
          </w:p>
        </w:tc>
      </w:tr>
      <w:tr>
        <w:tc>
          <w:tcPr/>
          <w:p>
            <w:pPr>
              <w:pStyle w:val="Compact"/>
            </w:pPr>
            <w:r>
              <w:rPr>
                <w:b/>
                <w:bCs/>
              </w:rPr>
              <w:t xml:space="preserve">Odoo Enterprise</w:t>
            </w:r>
          </w:p>
        </w:tc>
        <w:tc>
          <w:tcPr/>
          <w:p>
            <w:pPr>
              <w:pStyle w:val="Compact"/>
            </w:pPr>
            <w:r>
              <w:t xml:space="preserve">Small-to-mid businesses【64†L68-L72】</w:t>
            </w:r>
          </w:p>
        </w:tc>
        <w:tc>
          <w:tcPr/>
          <w:p>
            <w:pPr>
              <w:pStyle w:val="Compact"/>
            </w:pPr>
            <w:r>
              <w:t xml:space="preserve">Cloud or on-prem (self-hosted)</w:t>
            </w:r>
          </w:p>
        </w:tc>
        <w:tc>
          <w:tcPr/>
          <w:p>
            <w:pPr>
              <w:pStyle w:val="Compact"/>
            </w:pPr>
            <w:r>
              <w:t xml:space="preserve">Extreme (open source, Python)【64†L66-L73】</w:t>
            </w:r>
          </w:p>
        </w:tc>
        <w:tc>
          <w:tcPr/>
          <w:p>
            <w:pPr>
              <w:pStyle w:val="Compact"/>
            </w:pPr>
            <w:r>
              <w:t xml:space="preserve">Modular and open-source: pay per app/module. Intuitive UI. Very flexible and cost-effective for SMBs. (Pros: low entry cost, highly customizable. Cons: needs technical partner for complex needs.)</w:t>
            </w:r>
          </w:p>
        </w:tc>
      </w:tr>
    </w:tbl>
    <w:p>
      <w:pPr>
        <w:pStyle w:val="BodyText"/>
      </w:pPr>
      <w:r>
        <w:rPr>
          <w:i/>
          <w:iCs/>
        </w:rPr>
        <w:t xml:space="preserve">Sources:</w:t>
      </w:r>
      <w:r>
        <w:t xml:space="preserve"> </w:t>
      </w:r>
      <w:r>
        <w:t xml:space="preserve">Vendor documentation and industry analyses. For example, Dynamics 365 is noted for optimizing the Microsoft stack with relatively lower total cost of ownership, while SAP S/4HANA targets global scalability and complexity【68†L13-L17】. NetSuite is known for its cloud-native flexibility and finance capabilities【68†L13-L17】【68†L98-L105】; Odoo is widely used by smaller firms due to its modular, open-source nature【64†L68-L72】. Typical implementation timelines vary: Odoo often goes live in 3–6 months, NetSuite in 6–9 months, Dynamics 365 F&amp;O in ~9–14 months, and SAP in 12–24 months (reflecting their complexity)【64†L153-L163】.</w:t>
      </w:r>
    </w:p>
    <w:p>
      <w:pPr>
        <w:pStyle w:val="BodyText"/>
      </w:pPr>
      <w:r>
        <w:t xml:space="preserve">In terms of underlying tech: SAP S/4HANA runs on the HANA in-memory database (with ABAP-based development). Oracle Fusion is Java/SQL-based on Oracle’s cloud, with extensibility via SuiteCloud. Dynamics 365 is built on Microsoft Azure/.NET (with Power Platform for customization). Odoo is Python-based (PostgreSQL) and open-source (extensible in Python). NetSuite uses SuiteScript (JavaScript) and a proprietary cloud stack. These choices affect how easily you can integrate or customize the purchase module.</w:t>
      </w:r>
    </w:p>
    <w:bookmarkEnd w:id="27"/>
    <w:bookmarkStart w:id="28" w:name="references"/>
    <w:p>
      <w:pPr>
        <w:pStyle w:val="Heading1"/>
      </w:pPr>
      <w:r>
        <w:t xml:space="preserve">References</w:t>
      </w:r>
    </w:p>
    <w:p>
      <w:pPr>
        <w:pStyle w:val="Compact"/>
        <w:numPr>
          <w:ilvl w:val="0"/>
          <w:numId w:val="1012"/>
        </w:numPr>
      </w:pPr>
      <w:r>
        <w:t xml:space="preserve">NetSuite.</w:t>
      </w:r>
      <w:r>
        <w:t xml:space="preserve"> </w:t>
      </w:r>
      <w:r>
        <w:rPr>
          <w:i/>
          <w:iCs/>
        </w:rPr>
        <w:t xml:space="preserve">Procurement Module: An Expert Guide</w:t>
      </w:r>
      <w:r>
        <w:t xml:space="preserve"> </w:t>
      </w:r>
      <w:r>
        <w:t xml:space="preserve">(2024)【21†L108-L116】【23†L162-L170】</w:t>
      </w:r>
    </w:p>
    <w:p>
      <w:pPr>
        <w:pStyle w:val="Compact"/>
        <w:numPr>
          <w:ilvl w:val="0"/>
          <w:numId w:val="1012"/>
        </w:numPr>
      </w:pPr>
      <w:r>
        <w:t xml:space="preserve">Microsoft Dynamics 365.</w:t>
      </w:r>
      <w:r>
        <w:t xml:space="preserve"> </w:t>
      </w:r>
      <w:r>
        <w:rPr>
          <w:i/>
          <w:iCs/>
        </w:rPr>
        <w:t xml:space="preserve">Purchase Requisition Overview</w:t>
      </w:r>
      <w:r>
        <w:t xml:space="preserve"> </w:t>
      </w:r>
      <w:r>
        <w:t xml:space="preserve">(docs)【57†L45-L51】【72†L61-L64】</w:t>
      </w:r>
    </w:p>
    <w:p>
      <w:pPr>
        <w:pStyle w:val="Compact"/>
        <w:numPr>
          <w:ilvl w:val="0"/>
          <w:numId w:val="1012"/>
        </w:numPr>
      </w:pPr>
      <w:r>
        <w:t xml:space="preserve">NetSuite/BrokenRubik.</w:t>
      </w:r>
      <w:r>
        <w:t xml:space="preserve"> </w:t>
      </w:r>
      <w:r>
        <w:rPr>
          <w:i/>
          <w:iCs/>
        </w:rPr>
        <w:t xml:space="preserve">Vendor Portal Guide</w:t>
      </w:r>
      <w:r>
        <w:t xml:space="preserve"> </w:t>
      </w:r>
      <w:r>
        <w:t xml:space="preserve">(Mar 2026)【50†L110-L119】【50†L125-L134】</w:t>
      </w:r>
    </w:p>
    <w:p>
      <w:pPr>
        <w:pStyle w:val="Compact"/>
        <w:numPr>
          <w:ilvl w:val="0"/>
          <w:numId w:val="1012"/>
        </w:numPr>
      </w:pPr>
      <w:r>
        <w:t xml:space="preserve">SpecLens.</w:t>
      </w:r>
      <w:r>
        <w:t xml:space="preserve"> </w:t>
      </w:r>
      <w:r>
        <w:rPr>
          <w:i/>
          <w:iCs/>
        </w:rPr>
        <w:t xml:space="preserve">Procurement KPI Stack 2026</w:t>
      </w:r>
      <w:r>
        <w:t xml:space="preserve"> </w:t>
      </w:r>
      <w:r>
        <w:t xml:space="preserve">(May 2026)【56†L110-L118】【56†L113-L121】</w:t>
      </w:r>
    </w:p>
    <w:p>
      <w:pPr>
        <w:pStyle w:val="Compact"/>
        <w:numPr>
          <w:ilvl w:val="0"/>
          <w:numId w:val="1012"/>
        </w:numPr>
      </w:pPr>
      <w:r>
        <w:t xml:space="preserve">Oracle Help Center.</w:t>
      </w:r>
      <w:r>
        <w:t xml:space="preserve"> </w:t>
      </w:r>
      <w:r>
        <w:rPr>
          <w:i/>
          <w:iCs/>
        </w:rPr>
        <w:t xml:space="preserve">Goods Return Assistant</w:t>
      </w:r>
      <w:r>
        <w:t xml:space="preserve"> </w:t>
      </w:r>
      <w:r>
        <w:t xml:space="preserve">(2025)【59†L30-L39】</w:t>
      </w:r>
    </w:p>
    <w:p>
      <w:pPr>
        <w:pStyle w:val="Compact"/>
        <w:numPr>
          <w:ilvl w:val="0"/>
          <w:numId w:val="1012"/>
        </w:numPr>
      </w:pPr>
      <w:r>
        <w:t xml:space="preserve">Dominasiserp.</w:t>
      </w:r>
      <w:r>
        <w:t xml:space="preserve"> </w:t>
      </w:r>
      <w:r>
        <w:rPr>
          <w:i/>
          <w:iCs/>
        </w:rPr>
        <w:t xml:space="preserve">ERP Comparison Matrix 2026</w:t>
      </w:r>
      <w:r>
        <w:t xml:space="preserve">【64†L68-L73】【64†L153-L163】</w:t>
      </w:r>
    </w:p>
    <w:p>
      <w:pPr>
        <w:pStyle w:val="Compact"/>
        <w:numPr>
          <w:ilvl w:val="0"/>
          <w:numId w:val="1012"/>
        </w:numPr>
      </w:pPr>
      <w:r>
        <w:t xml:space="preserve">TopDynamicsPartners.</w:t>
      </w:r>
      <w:r>
        <w:t xml:space="preserve"> </w:t>
      </w:r>
      <w:r>
        <w:rPr>
          <w:i/>
          <w:iCs/>
        </w:rPr>
        <w:t xml:space="preserve">ERP Comparison Matrix 2026</w:t>
      </w:r>
      <w:r>
        <w:t xml:space="preserve">【68†L13-L17】【68†L66-L74】</w:t>
      </w:r>
    </w:p>
    <w:p>
      <w:pPr>
        <w:pStyle w:val="Compact"/>
        <w:numPr>
          <w:ilvl w:val="0"/>
          <w:numId w:val="1012"/>
        </w:numPr>
      </w:pPr>
      <w:r>
        <w:t xml:space="preserve">NetSuite.</w:t>
      </w:r>
      <w:r>
        <w:t xml:space="preserve"> </w:t>
      </w:r>
      <w:r>
        <w:rPr>
          <w:i/>
          <w:iCs/>
        </w:rPr>
        <w:t xml:space="preserve">Procurement Module: Benefits &amp; Challenges</w:t>
      </w:r>
      <w:r>
        <w:t xml:space="preserve">【23†L269-L277】</w:t>
      </w:r>
    </w:p>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