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E5208" w14:textId="24EC8CA9" w:rsidR="00AC0BEA" w:rsidRPr="00AC0BEA" w:rsidRDefault="00AC0BEA" w:rsidP="00AC0BEA">
      <w:pPr>
        <w:jc w:val="center"/>
        <w:rPr>
          <w:lang w:val="en-GB"/>
        </w:rPr>
      </w:pPr>
    </w:p>
    <w:p w14:paraId="787D4502" w14:textId="77777777" w:rsidR="00AC0BEA" w:rsidRPr="00AC0BEA" w:rsidRDefault="00AC0BEA" w:rsidP="00AC0BEA">
      <w:pPr>
        <w:jc w:val="center"/>
        <w:rPr>
          <w:lang w:val="en-GB"/>
        </w:rPr>
      </w:pPr>
    </w:p>
    <w:p w14:paraId="78CD4B91" w14:textId="5101B5B7" w:rsidR="00AC0BEA" w:rsidRPr="00AC0BEA" w:rsidRDefault="00AC0BEA" w:rsidP="00AC0BEA">
      <w:pPr>
        <w:jc w:val="center"/>
        <w:rPr>
          <w:lang w:val="en-GB"/>
        </w:rPr>
      </w:pPr>
    </w:p>
    <w:p w14:paraId="76D904F7" w14:textId="77777777" w:rsidR="00AC0BEA" w:rsidRPr="00AC0BEA" w:rsidRDefault="00AC0BEA" w:rsidP="00AC0BEA">
      <w:pPr>
        <w:jc w:val="center"/>
        <w:rPr>
          <w:lang w:val="en-GB"/>
        </w:rPr>
      </w:pPr>
    </w:p>
    <w:p w14:paraId="7EA06B57" w14:textId="49A51D33" w:rsidR="00AC0BEA" w:rsidRPr="00AC0BEA" w:rsidRDefault="00C37C03" w:rsidP="00AC0BEA">
      <w:pPr>
        <w:jc w:val="center"/>
        <w:rPr>
          <w:lang w:val="en-GB"/>
        </w:rPr>
      </w:pPr>
      <w:r w:rsidRPr="00AC0BEA">
        <w:rPr>
          <w:noProof/>
          <w:lang w:eastAsia="fr-FR"/>
        </w:rPr>
        <w:drawing>
          <wp:anchor distT="0" distB="107950" distL="114300" distR="114300" simplePos="0" relativeHeight="251659264" behindDoc="0" locked="0" layoutInCell="1" hidden="0" allowOverlap="1" wp14:anchorId="35268AAF" wp14:editId="5E5E00B2">
            <wp:simplePos x="0" y="0"/>
            <wp:positionH relativeFrom="margin">
              <wp:posOffset>914400</wp:posOffset>
            </wp:positionH>
            <wp:positionV relativeFrom="paragraph">
              <wp:posOffset>79375</wp:posOffset>
            </wp:positionV>
            <wp:extent cx="4161155" cy="1436370"/>
            <wp:effectExtent l="0" t="0" r="4445" b="11430"/>
            <wp:wrapSquare wrapText="bothSides" distT="0" distB="10795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61155" cy="1436370"/>
                    </a:xfrm>
                    <a:prstGeom prst="rect">
                      <a:avLst/>
                    </a:prstGeom>
                    <a:ln/>
                  </pic:spPr>
                </pic:pic>
              </a:graphicData>
            </a:graphic>
          </wp:anchor>
        </w:drawing>
      </w:r>
    </w:p>
    <w:p w14:paraId="6B42F34C" w14:textId="77777777" w:rsidR="00AC0BEA" w:rsidRPr="00AC0BEA" w:rsidRDefault="00AC0BEA" w:rsidP="00AC0BEA">
      <w:pPr>
        <w:jc w:val="center"/>
        <w:rPr>
          <w:lang w:val="en-GB"/>
        </w:rPr>
      </w:pPr>
    </w:p>
    <w:p w14:paraId="027C8CD8" w14:textId="77777777" w:rsidR="00AC0BEA" w:rsidRPr="00AC0BEA" w:rsidRDefault="00AC0BEA" w:rsidP="00AC0BEA">
      <w:pPr>
        <w:jc w:val="center"/>
        <w:rPr>
          <w:lang w:val="en-GB"/>
        </w:rPr>
      </w:pPr>
    </w:p>
    <w:p w14:paraId="7F33F309" w14:textId="77777777" w:rsidR="00AC0BEA" w:rsidRPr="00AC0BEA" w:rsidRDefault="00AC0BEA" w:rsidP="00AC0BEA">
      <w:pPr>
        <w:jc w:val="center"/>
        <w:rPr>
          <w:lang w:val="en-GB"/>
        </w:rPr>
      </w:pPr>
    </w:p>
    <w:p w14:paraId="06FFA5CC" w14:textId="77777777" w:rsidR="00AC0BEA" w:rsidRDefault="00AC0BEA" w:rsidP="00AC0BEA">
      <w:pPr>
        <w:jc w:val="center"/>
        <w:rPr>
          <w:lang w:val="en-GB"/>
        </w:rPr>
      </w:pPr>
    </w:p>
    <w:p w14:paraId="157EA5BA" w14:textId="77777777" w:rsidR="00C37C03" w:rsidRDefault="00C37C03" w:rsidP="00AC0BEA">
      <w:pPr>
        <w:jc w:val="center"/>
        <w:rPr>
          <w:lang w:val="en-GB"/>
        </w:rPr>
      </w:pPr>
    </w:p>
    <w:p w14:paraId="36A88313" w14:textId="77777777" w:rsidR="00C37C03" w:rsidRPr="00AC0BEA" w:rsidRDefault="00C37C03" w:rsidP="00AC0BEA">
      <w:pPr>
        <w:jc w:val="center"/>
        <w:rPr>
          <w:lang w:val="en-GB"/>
        </w:rPr>
      </w:pPr>
    </w:p>
    <w:p w14:paraId="18884187" w14:textId="13B25B45" w:rsidR="00AC0BEA" w:rsidRPr="00AC0BEA" w:rsidRDefault="00AC0BEA" w:rsidP="00AC0BEA">
      <w:pPr>
        <w:pStyle w:val="Titre"/>
        <w:jc w:val="center"/>
        <w:rPr>
          <w:lang w:val="en-GB"/>
        </w:rPr>
      </w:pPr>
      <w:r w:rsidRPr="00AC0BEA">
        <w:rPr>
          <w:lang w:val="en-GB"/>
        </w:rPr>
        <w:t>Data Citation Topic Group Report</w:t>
      </w:r>
    </w:p>
    <w:p w14:paraId="0C5DD2CD" w14:textId="066CB6ED" w:rsidR="00AC0BEA" w:rsidRDefault="00AC0BEA" w:rsidP="00AC0BEA">
      <w:pPr>
        <w:pStyle w:val="Sous-titre"/>
        <w:jc w:val="center"/>
        <w:rPr>
          <w:sz w:val="32"/>
          <w:lang w:val="en-GB"/>
        </w:rPr>
      </w:pPr>
      <w:r w:rsidRPr="00AC0BEA">
        <w:rPr>
          <w:sz w:val="32"/>
          <w:lang w:val="en-GB"/>
        </w:rPr>
        <w:t>Identifying barriers to wider convergence on practices and methods for data citation</w:t>
      </w:r>
    </w:p>
    <w:p w14:paraId="3C64303F" w14:textId="77777777" w:rsidR="00AC0BEA" w:rsidRDefault="00AC0BEA" w:rsidP="00AC0BEA">
      <w:pPr>
        <w:rPr>
          <w:lang w:val="en-GB"/>
        </w:rPr>
      </w:pPr>
    </w:p>
    <w:p w14:paraId="45DB6492" w14:textId="77777777" w:rsidR="00C37C03" w:rsidRDefault="00AC0BEA" w:rsidP="00AC0BEA">
      <w:pPr>
        <w:spacing w:after="0" w:line="240" w:lineRule="auto"/>
        <w:jc w:val="center"/>
        <w:rPr>
          <w:sz w:val="28"/>
          <w:szCs w:val="32"/>
        </w:rPr>
      </w:pPr>
      <w:r w:rsidRPr="00C37C03">
        <w:rPr>
          <w:b/>
          <w:sz w:val="28"/>
          <w:szCs w:val="32"/>
        </w:rPr>
        <w:t>Editors:</w:t>
      </w:r>
      <w:r w:rsidRPr="00C37C03">
        <w:rPr>
          <w:sz w:val="28"/>
          <w:szCs w:val="32"/>
        </w:rPr>
        <w:br/>
        <w:t xml:space="preserve">Carlo Maria Zwölf (VAMDC), Peter </w:t>
      </w:r>
      <w:proofErr w:type="spellStart"/>
      <w:r w:rsidRPr="00C37C03">
        <w:rPr>
          <w:sz w:val="28"/>
          <w:szCs w:val="32"/>
        </w:rPr>
        <w:t>Wittenburg</w:t>
      </w:r>
      <w:proofErr w:type="spellEnd"/>
      <w:r w:rsidRPr="00C37C03">
        <w:rPr>
          <w:sz w:val="28"/>
          <w:szCs w:val="32"/>
        </w:rPr>
        <w:t xml:space="preserve"> (RDA Europe), </w:t>
      </w:r>
    </w:p>
    <w:p w14:paraId="7173F0F3" w14:textId="0CAE1254" w:rsidR="00AC0BEA" w:rsidRPr="00C37C03" w:rsidRDefault="00AC0BEA" w:rsidP="00AC0BEA">
      <w:pPr>
        <w:spacing w:after="0" w:line="240" w:lineRule="auto"/>
        <w:jc w:val="center"/>
        <w:rPr>
          <w:sz w:val="28"/>
          <w:szCs w:val="32"/>
        </w:rPr>
      </w:pPr>
      <w:proofErr w:type="spellStart"/>
      <w:r w:rsidRPr="00C37C03">
        <w:rPr>
          <w:sz w:val="28"/>
          <w:szCs w:val="32"/>
        </w:rPr>
        <w:t>Zsuzsanna</w:t>
      </w:r>
      <w:proofErr w:type="spellEnd"/>
      <w:r w:rsidRPr="00C37C03">
        <w:rPr>
          <w:sz w:val="28"/>
          <w:szCs w:val="32"/>
        </w:rPr>
        <w:t xml:space="preserve"> </w:t>
      </w:r>
      <w:proofErr w:type="spellStart"/>
      <w:r w:rsidRPr="00C37C03">
        <w:rPr>
          <w:sz w:val="28"/>
          <w:szCs w:val="32"/>
        </w:rPr>
        <w:t>Szeredi</w:t>
      </w:r>
      <w:proofErr w:type="spellEnd"/>
      <w:r w:rsidRPr="00C37C03">
        <w:rPr>
          <w:sz w:val="28"/>
          <w:szCs w:val="32"/>
        </w:rPr>
        <w:t xml:space="preserve"> (Vision &amp; Values) </w:t>
      </w:r>
    </w:p>
    <w:p w14:paraId="07EF9C82" w14:textId="77777777" w:rsidR="00AC0BEA" w:rsidRPr="00C37C03" w:rsidRDefault="00AC0BEA" w:rsidP="00AC0BEA">
      <w:pPr>
        <w:spacing w:after="0" w:line="240" w:lineRule="auto"/>
        <w:rPr>
          <w:sz w:val="20"/>
        </w:rPr>
      </w:pPr>
    </w:p>
    <w:p w14:paraId="0E53CF04" w14:textId="77777777" w:rsidR="00AC0BEA" w:rsidRDefault="00AC0BEA" w:rsidP="00AC0BEA">
      <w:pPr>
        <w:spacing w:after="0" w:line="240" w:lineRule="auto"/>
        <w:jc w:val="center"/>
        <w:rPr>
          <w:b/>
          <w:sz w:val="28"/>
          <w:szCs w:val="32"/>
        </w:rPr>
      </w:pPr>
      <w:r w:rsidRPr="00C37C03">
        <w:rPr>
          <w:b/>
          <w:sz w:val="28"/>
          <w:szCs w:val="32"/>
        </w:rPr>
        <w:t>Co-</w:t>
      </w:r>
      <w:proofErr w:type="spellStart"/>
      <w:r w:rsidRPr="00C37C03">
        <w:rPr>
          <w:b/>
          <w:sz w:val="28"/>
          <w:szCs w:val="32"/>
        </w:rPr>
        <w:t>authors</w:t>
      </w:r>
      <w:proofErr w:type="spellEnd"/>
      <w:r w:rsidRPr="00C37C03">
        <w:rPr>
          <w:b/>
          <w:sz w:val="28"/>
          <w:szCs w:val="32"/>
        </w:rPr>
        <w:t>:</w:t>
      </w:r>
    </w:p>
    <w:p w14:paraId="0D01D977" w14:textId="10EA0ADB" w:rsidR="00C37C03" w:rsidRPr="00C37C03" w:rsidRDefault="00C37C03" w:rsidP="00AC0BEA">
      <w:pPr>
        <w:spacing w:after="0" w:line="240" w:lineRule="auto"/>
        <w:jc w:val="center"/>
        <w:rPr>
          <w:sz w:val="28"/>
          <w:szCs w:val="32"/>
        </w:rPr>
      </w:pPr>
      <w:r w:rsidRPr="00C37C03">
        <w:rPr>
          <w:sz w:val="28"/>
          <w:szCs w:val="32"/>
        </w:rPr>
        <w:t xml:space="preserve">Carlo Maria Zwölf, </w:t>
      </w:r>
      <w:r w:rsidR="00BD7FA0">
        <w:rPr>
          <w:sz w:val="28"/>
          <w:szCs w:val="32"/>
        </w:rPr>
        <w:t xml:space="preserve">Peter </w:t>
      </w:r>
      <w:proofErr w:type="spellStart"/>
      <w:r w:rsidR="00BD7FA0">
        <w:rPr>
          <w:sz w:val="28"/>
          <w:szCs w:val="32"/>
        </w:rPr>
        <w:t>Wittenburg</w:t>
      </w:r>
      <w:proofErr w:type="spellEnd"/>
    </w:p>
    <w:p w14:paraId="6A9BB3FB" w14:textId="77777777" w:rsidR="00AC0BEA" w:rsidRDefault="00AC0BEA" w:rsidP="00AC0BEA">
      <w:pPr>
        <w:rPr>
          <w:lang w:val="en-GB"/>
        </w:rPr>
      </w:pPr>
    </w:p>
    <w:p w14:paraId="574D9E54" w14:textId="57BFEB69" w:rsidR="00C37C03" w:rsidRDefault="00C37C03">
      <w:pPr>
        <w:rPr>
          <w:lang w:val="en-GB"/>
        </w:rPr>
      </w:pPr>
      <w:r>
        <w:rPr>
          <w:lang w:val="en-GB"/>
        </w:rPr>
        <w:br w:type="page"/>
      </w:r>
    </w:p>
    <w:p w14:paraId="78B6EE63" w14:textId="7C288C80" w:rsidR="00C37C03" w:rsidRPr="00617776" w:rsidRDefault="00C37C03" w:rsidP="00AC0BEA">
      <w:pPr>
        <w:rPr>
          <w:b/>
          <w:sz w:val="36"/>
          <w:lang w:val="en-GB"/>
        </w:rPr>
      </w:pPr>
      <w:r w:rsidRPr="00617776">
        <w:rPr>
          <w:b/>
          <w:sz w:val="36"/>
          <w:lang w:val="en-GB"/>
        </w:rPr>
        <w:lastRenderedPageBreak/>
        <w:t>Revision history</w:t>
      </w:r>
    </w:p>
    <w:tbl>
      <w:tblPr>
        <w:tblStyle w:val="Grille"/>
        <w:tblW w:w="0" w:type="auto"/>
        <w:tblLook w:val="04A0" w:firstRow="1" w:lastRow="0" w:firstColumn="1" w:lastColumn="0" w:noHBand="0" w:noVBand="1"/>
      </w:tblPr>
      <w:tblGrid>
        <w:gridCol w:w="4603"/>
        <w:gridCol w:w="4603"/>
      </w:tblGrid>
      <w:tr w:rsidR="00C37C03" w14:paraId="5A8DBF10" w14:textId="77777777" w:rsidTr="00C37C03">
        <w:tc>
          <w:tcPr>
            <w:tcW w:w="4603" w:type="dxa"/>
          </w:tcPr>
          <w:p w14:paraId="1D6532AF" w14:textId="63A06D05" w:rsidR="00C37C03" w:rsidRDefault="00C37C03" w:rsidP="005E1395">
            <w:pPr>
              <w:rPr>
                <w:lang w:val="en-GB"/>
              </w:rPr>
            </w:pPr>
            <w:r>
              <w:rPr>
                <w:lang w:val="en-GB"/>
              </w:rPr>
              <w:t>2019/07/1</w:t>
            </w:r>
            <w:r w:rsidR="005E1395">
              <w:rPr>
                <w:lang w:val="en-GB"/>
              </w:rPr>
              <w:t>9</w:t>
            </w:r>
          </w:p>
        </w:tc>
        <w:tc>
          <w:tcPr>
            <w:tcW w:w="4603" w:type="dxa"/>
          </w:tcPr>
          <w:p w14:paraId="4E5629C8" w14:textId="3A2BF543" w:rsidR="00C37C03" w:rsidRDefault="00C37C03" w:rsidP="00C37C03">
            <w:pPr>
              <w:rPr>
                <w:lang w:val="en-GB"/>
              </w:rPr>
            </w:pPr>
            <w:r>
              <w:rPr>
                <w:lang w:val="en-GB"/>
              </w:rPr>
              <w:t xml:space="preserve">V 1.0 Initiating the document </w:t>
            </w:r>
          </w:p>
        </w:tc>
      </w:tr>
      <w:tr w:rsidR="00C37C03" w14:paraId="2F32C9DC" w14:textId="77777777" w:rsidTr="00C37C03">
        <w:tc>
          <w:tcPr>
            <w:tcW w:w="4603" w:type="dxa"/>
          </w:tcPr>
          <w:p w14:paraId="34AFF8B4" w14:textId="55BC8B30" w:rsidR="00C37C03" w:rsidRDefault="001B7442" w:rsidP="00AC0BEA">
            <w:pPr>
              <w:rPr>
                <w:lang w:val="en-GB"/>
              </w:rPr>
            </w:pPr>
            <w:r>
              <w:rPr>
                <w:lang w:val="en-GB"/>
              </w:rPr>
              <w:t>2019/08/27</w:t>
            </w:r>
          </w:p>
        </w:tc>
        <w:tc>
          <w:tcPr>
            <w:tcW w:w="4603" w:type="dxa"/>
          </w:tcPr>
          <w:p w14:paraId="5DE4D7AC" w14:textId="3A3DA58F" w:rsidR="00C37C03" w:rsidRDefault="001B7442" w:rsidP="00C37C03">
            <w:pPr>
              <w:rPr>
                <w:lang w:val="en-GB"/>
              </w:rPr>
            </w:pPr>
            <w:r>
              <w:rPr>
                <w:lang w:val="en-GB"/>
              </w:rPr>
              <w:t xml:space="preserve">V 1.1 Adding element from discussion (and comments) with Peter </w:t>
            </w:r>
            <w:proofErr w:type="spellStart"/>
            <w:r>
              <w:rPr>
                <w:lang w:val="en-GB"/>
              </w:rPr>
              <w:t>Wittenburg</w:t>
            </w:r>
            <w:proofErr w:type="spellEnd"/>
            <w:r>
              <w:rPr>
                <w:lang w:val="en-GB"/>
              </w:rPr>
              <w:t xml:space="preserve"> </w:t>
            </w:r>
          </w:p>
        </w:tc>
      </w:tr>
    </w:tbl>
    <w:p w14:paraId="1CE4449A" w14:textId="77777777" w:rsidR="00C37C03" w:rsidRDefault="00C37C03" w:rsidP="00AC0BEA">
      <w:pPr>
        <w:rPr>
          <w:lang w:val="en-GB"/>
        </w:rPr>
      </w:pPr>
    </w:p>
    <w:p w14:paraId="66FBC602" w14:textId="63E83442" w:rsidR="00B12A44" w:rsidRPr="00B12A44" w:rsidRDefault="00B12A44" w:rsidP="00AC0BEA">
      <w:pPr>
        <w:rPr>
          <w:b/>
          <w:sz w:val="36"/>
          <w:lang w:val="en-GB"/>
        </w:rPr>
      </w:pPr>
      <w:r w:rsidRPr="00B12A44">
        <w:rPr>
          <w:b/>
          <w:sz w:val="36"/>
          <w:lang w:val="en-GB"/>
        </w:rPr>
        <w:t>Index</w:t>
      </w:r>
    </w:p>
    <w:p w14:paraId="0F4BA263" w14:textId="77777777" w:rsidR="008C4421" w:rsidRDefault="00B12A44">
      <w:pPr>
        <w:pStyle w:val="TM1"/>
        <w:tabs>
          <w:tab w:val="right" w:leader="dot" w:pos="9056"/>
        </w:tabs>
        <w:rPr>
          <w:noProof/>
          <w:sz w:val="24"/>
          <w:szCs w:val="24"/>
          <w:lang w:val="en-US" w:eastAsia="ja-JP"/>
        </w:rPr>
      </w:pPr>
      <w:r>
        <w:rPr>
          <w:lang w:val="en-GB"/>
        </w:rPr>
        <w:fldChar w:fldCharType="begin"/>
      </w:r>
      <w:r>
        <w:rPr>
          <w:lang w:val="en-GB"/>
        </w:rPr>
        <w:instrText xml:space="preserve"> TOC \o "1-3" </w:instrText>
      </w:r>
      <w:r>
        <w:rPr>
          <w:lang w:val="en-GB"/>
        </w:rPr>
        <w:fldChar w:fldCharType="separate"/>
      </w:r>
      <w:r w:rsidR="008C4421" w:rsidRPr="001130AD">
        <w:rPr>
          <w:noProof/>
          <w:lang w:val="en-GB"/>
        </w:rPr>
        <w:t>1-Introduction</w:t>
      </w:r>
      <w:r w:rsidR="008C4421">
        <w:rPr>
          <w:noProof/>
        </w:rPr>
        <w:tab/>
      </w:r>
      <w:r w:rsidR="008C4421">
        <w:rPr>
          <w:noProof/>
        </w:rPr>
        <w:fldChar w:fldCharType="begin"/>
      </w:r>
      <w:r w:rsidR="008C4421">
        <w:rPr>
          <w:noProof/>
        </w:rPr>
        <w:instrText xml:space="preserve"> PAGEREF _Toc428535404 \h </w:instrText>
      </w:r>
      <w:r w:rsidR="008C4421">
        <w:rPr>
          <w:noProof/>
        </w:rPr>
      </w:r>
      <w:r w:rsidR="008C4421">
        <w:rPr>
          <w:noProof/>
        </w:rPr>
        <w:fldChar w:fldCharType="separate"/>
      </w:r>
      <w:r w:rsidR="008C4421">
        <w:rPr>
          <w:noProof/>
        </w:rPr>
        <w:t>3</w:t>
      </w:r>
      <w:r w:rsidR="008C4421">
        <w:rPr>
          <w:noProof/>
        </w:rPr>
        <w:fldChar w:fldCharType="end"/>
      </w:r>
    </w:p>
    <w:p w14:paraId="63A15F51" w14:textId="77777777" w:rsidR="008C4421" w:rsidRDefault="008C4421">
      <w:pPr>
        <w:pStyle w:val="TM1"/>
        <w:tabs>
          <w:tab w:val="right" w:leader="dot" w:pos="9056"/>
        </w:tabs>
        <w:rPr>
          <w:noProof/>
          <w:sz w:val="24"/>
          <w:szCs w:val="24"/>
          <w:lang w:val="en-US" w:eastAsia="ja-JP"/>
        </w:rPr>
      </w:pPr>
      <w:r w:rsidRPr="001130AD">
        <w:rPr>
          <w:noProof/>
          <w:lang w:val="en-GB"/>
        </w:rPr>
        <w:t>2-General concepts on data-citation</w:t>
      </w:r>
      <w:r>
        <w:rPr>
          <w:noProof/>
        </w:rPr>
        <w:tab/>
      </w:r>
      <w:r>
        <w:rPr>
          <w:noProof/>
        </w:rPr>
        <w:fldChar w:fldCharType="begin"/>
      </w:r>
      <w:r>
        <w:rPr>
          <w:noProof/>
        </w:rPr>
        <w:instrText xml:space="preserve"> PAGEREF _Toc428535405 \h </w:instrText>
      </w:r>
      <w:r>
        <w:rPr>
          <w:noProof/>
        </w:rPr>
      </w:r>
      <w:r>
        <w:rPr>
          <w:noProof/>
        </w:rPr>
        <w:fldChar w:fldCharType="separate"/>
      </w:r>
      <w:r>
        <w:rPr>
          <w:noProof/>
        </w:rPr>
        <w:t>3</w:t>
      </w:r>
      <w:r>
        <w:rPr>
          <w:noProof/>
        </w:rPr>
        <w:fldChar w:fldCharType="end"/>
      </w:r>
    </w:p>
    <w:p w14:paraId="40D29ED6" w14:textId="77777777" w:rsidR="008C4421" w:rsidRDefault="008C4421">
      <w:pPr>
        <w:pStyle w:val="TM2"/>
        <w:tabs>
          <w:tab w:val="right" w:leader="dot" w:pos="9056"/>
        </w:tabs>
        <w:rPr>
          <w:noProof/>
          <w:sz w:val="24"/>
          <w:szCs w:val="24"/>
          <w:lang w:val="en-US" w:eastAsia="ja-JP"/>
        </w:rPr>
      </w:pPr>
      <w:r w:rsidRPr="001130AD">
        <w:rPr>
          <w:noProof/>
          <w:lang w:val="en-GB"/>
        </w:rPr>
        <w:t>2.1-Preliminars: discussion on the linking between data-publication and data-citation</w:t>
      </w:r>
      <w:r>
        <w:rPr>
          <w:noProof/>
        </w:rPr>
        <w:tab/>
      </w:r>
      <w:r>
        <w:rPr>
          <w:noProof/>
        </w:rPr>
        <w:fldChar w:fldCharType="begin"/>
      </w:r>
      <w:r>
        <w:rPr>
          <w:noProof/>
        </w:rPr>
        <w:instrText xml:space="preserve"> PAGEREF _Toc428535406 \h </w:instrText>
      </w:r>
      <w:r>
        <w:rPr>
          <w:noProof/>
        </w:rPr>
      </w:r>
      <w:r>
        <w:rPr>
          <w:noProof/>
        </w:rPr>
        <w:fldChar w:fldCharType="separate"/>
      </w:r>
      <w:r>
        <w:rPr>
          <w:noProof/>
        </w:rPr>
        <w:t>3</w:t>
      </w:r>
      <w:r>
        <w:rPr>
          <w:noProof/>
        </w:rPr>
        <w:fldChar w:fldCharType="end"/>
      </w:r>
    </w:p>
    <w:p w14:paraId="6B244D9C" w14:textId="77777777" w:rsidR="008C4421" w:rsidRDefault="008C4421">
      <w:pPr>
        <w:pStyle w:val="TM2"/>
        <w:tabs>
          <w:tab w:val="right" w:leader="dot" w:pos="9056"/>
        </w:tabs>
        <w:rPr>
          <w:noProof/>
          <w:sz w:val="24"/>
          <w:szCs w:val="24"/>
          <w:lang w:val="en-US" w:eastAsia="ja-JP"/>
        </w:rPr>
      </w:pPr>
      <w:r w:rsidRPr="001130AD">
        <w:rPr>
          <w:noProof/>
          <w:lang w:val="en-GB"/>
        </w:rPr>
        <w:t>2.2-A neutral definition of Data-Citation</w:t>
      </w:r>
      <w:r>
        <w:rPr>
          <w:noProof/>
        </w:rPr>
        <w:tab/>
      </w:r>
      <w:r>
        <w:rPr>
          <w:noProof/>
        </w:rPr>
        <w:fldChar w:fldCharType="begin"/>
      </w:r>
      <w:r>
        <w:rPr>
          <w:noProof/>
        </w:rPr>
        <w:instrText xml:space="preserve"> PAGEREF _Toc428535407 \h </w:instrText>
      </w:r>
      <w:r>
        <w:rPr>
          <w:noProof/>
        </w:rPr>
      </w:r>
      <w:r>
        <w:rPr>
          <w:noProof/>
        </w:rPr>
        <w:fldChar w:fldCharType="separate"/>
      </w:r>
      <w:r>
        <w:rPr>
          <w:noProof/>
        </w:rPr>
        <w:t>3</w:t>
      </w:r>
      <w:r>
        <w:rPr>
          <w:noProof/>
        </w:rPr>
        <w:fldChar w:fldCharType="end"/>
      </w:r>
    </w:p>
    <w:p w14:paraId="6AC239A7" w14:textId="77777777" w:rsidR="008C4421" w:rsidRDefault="008C4421">
      <w:pPr>
        <w:pStyle w:val="TM2"/>
        <w:tabs>
          <w:tab w:val="right" w:leader="dot" w:pos="9056"/>
        </w:tabs>
        <w:rPr>
          <w:noProof/>
          <w:sz w:val="24"/>
          <w:szCs w:val="24"/>
          <w:lang w:val="en-US" w:eastAsia="ja-JP"/>
        </w:rPr>
      </w:pPr>
      <w:r w:rsidRPr="001130AD">
        <w:rPr>
          <w:noProof/>
          <w:lang w:val="en-GB"/>
        </w:rPr>
        <w:t>2.3-Data-Citation and open science.</w:t>
      </w:r>
      <w:r>
        <w:rPr>
          <w:noProof/>
        </w:rPr>
        <w:tab/>
      </w:r>
      <w:r>
        <w:rPr>
          <w:noProof/>
        </w:rPr>
        <w:fldChar w:fldCharType="begin"/>
      </w:r>
      <w:r>
        <w:rPr>
          <w:noProof/>
        </w:rPr>
        <w:instrText xml:space="preserve"> PAGEREF _Toc428535408 \h </w:instrText>
      </w:r>
      <w:r>
        <w:rPr>
          <w:noProof/>
        </w:rPr>
      </w:r>
      <w:r>
        <w:rPr>
          <w:noProof/>
        </w:rPr>
        <w:fldChar w:fldCharType="separate"/>
      </w:r>
      <w:r>
        <w:rPr>
          <w:noProof/>
        </w:rPr>
        <w:t>4</w:t>
      </w:r>
      <w:r>
        <w:rPr>
          <w:noProof/>
        </w:rPr>
        <w:fldChar w:fldCharType="end"/>
      </w:r>
    </w:p>
    <w:p w14:paraId="382AAFBC" w14:textId="77777777" w:rsidR="008C4421" w:rsidRDefault="008C4421">
      <w:pPr>
        <w:pStyle w:val="TM1"/>
        <w:tabs>
          <w:tab w:val="right" w:leader="dot" w:pos="9056"/>
        </w:tabs>
        <w:rPr>
          <w:noProof/>
          <w:sz w:val="24"/>
          <w:szCs w:val="24"/>
          <w:lang w:val="en-US" w:eastAsia="ja-JP"/>
        </w:rPr>
      </w:pPr>
      <w:r w:rsidRPr="001130AD">
        <w:rPr>
          <w:noProof/>
          <w:lang w:val="en-GB"/>
        </w:rPr>
        <w:t>3-Some issues related with data citation</w:t>
      </w:r>
      <w:r>
        <w:rPr>
          <w:noProof/>
        </w:rPr>
        <w:tab/>
      </w:r>
      <w:r>
        <w:rPr>
          <w:noProof/>
        </w:rPr>
        <w:fldChar w:fldCharType="begin"/>
      </w:r>
      <w:r>
        <w:rPr>
          <w:noProof/>
        </w:rPr>
        <w:instrText xml:space="preserve"> PAGEREF _Toc428535409 \h </w:instrText>
      </w:r>
      <w:r>
        <w:rPr>
          <w:noProof/>
        </w:rPr>
      </w:r>
      <w:r>
        <w:rPr>
          <w:noProof/>
        </w:rPr>
        <w:fldChar w:fldCharType="separate"/>
      </w:r>
      <w:r>
        <w:rPr>
          <w:noProof/>
        </w:rPr>
        <w:t>4</w:t>
      </w:r>
      <w:r>
        <w:rPr>
          <w:noProof/>
        </w:rPr>
        <w:fldChar w:fldCharType="end"/>
      </w:r>
    </w:p>
    <w:p w14:paraId="58A480A2" w14:textId="77777777" w:rsidR="008C4421" w:rsidRDefault="008C4421">
      <w:pPr>
        <w:pStyle w:val="TM2"/>
        <w:tabs>
          <w:tab w:val="right" w:leader="dot" w:pos="9056"/>
        </w:tabs>
        <w:rPr>
          <w:noProof/>
          <w:sz w:val="24"/>
          <w:szCs w:val="24"/>
          <w:lang w:val="en-US" w:eastAsia="ja-JP"/>
        </w:rPr>
      </w:pPr>
      <w:r w:rsidRPr="001130AD">
        <w:rPr>
          <w:noProof/>
          <w:lang w:val="en-GB"/>
        </w:rPr>
        <w:t>3.1-On the dual role of data citation</w:t>
      </w:r>
      <w:r>
        <w:rPr>
          <w:noProof/>
        </w:rPr>
        <w:tab/>
      </w:r>
      <w:r>
        <w:rPr>
          <w:noProof/>
        </w:rPr>
        <w:fldChar w:fldCharType="begin"/>
      </w:r>
      <w:r>
        <w:rPr>
          <w:noProof/>
        </w:rPr>
        <w:instrText xml:space="preserve"> PAGEREF _Toc428535410 \h </w:instrText>
      </w:r>
      <w:r>
        <w:rPr>
          <w:noProof/>
        </w:rPr>
      </w:r>
      <w:r>
        <w:rPr>
          <w:noProof/>
        </w:rPr>
        <w:fldChar w:fldCharType="separate"/>
      </w:r>
      <w:r>
        <w:rPr>
          <w:noProof/>
        </w:rPr>
        <w:t>4</w:t>
      </w:r>
      <w:r>
        <w:rPr>
          <w:noProof/>
        </w:rPr>
        <w:fldChar w:fldCharType="end"/>
      </w:r>
    </w:p>
    <w:p w14:paraId="39E7AFAD" w14:textId="77777777" w:rsidR="008C4421" w:rsidRDefault="008C4421">
      <w:pPr>
        <w:pStyle w:val="TM2"/>
        <w:tabs>
          <w:tab w:val="right" w:leader="dot" w:pos="9056"/>
        </w:tabs>
        <w:rPr>
          <w:noProof/>
          <w:sz w:val="24"/>
          <w:szCs w:val="24"/>
          <w:lang w:val="en-US" w:eastAsia="ja-JP"/>
        </w:rPr>
      </w:pPr>
      <w:r w:rsidRPr="001130AD">
        <w:rPr>
          <w:noProof/>
          <w:lang w:val="en-GB"/>
        </w:rPr>
        <w:t>3.2-Attribution stacking</w:t>
      </w:r>
      <w:r>
        <w:rPr>
          <w:noProof/>
        </w:rPr>
        <w:tab/>
      </w:r>
      <w:r>
        <w:rPr>
          <w:noProof/>
        </w:rPr>
        <w:fldChar w:fldCharType="begin"/>
      </w:r>
      <w:r>
        <w:rPr>
          <w:noProof/>
        </w:rPr>
        <w:instrText xml:space="preserve"> PAGEREF _Toc428535411 \h </w:instrText>
      </w:r>
      <w:r>
        <w:rPr>
          <w:noProof/>
        </w:rPr>
      </w:r>
      <w:r>
        <w:rPr>
          <w:noProof/>
        </w:rPr>
        <w:fldChar w:fldCharType="separate"/>
      </w:r>
      <w:r>
        <w:rPr>
          <w:noProof/>
        </w:rPr>
        <w:t>5</w:t>
      </w:r>
      <w:r>
        <w:rPr>
          <w:noProof/>
        </w:rPr>
        <w:fldChar w:fldCharType="end"/>
      </w:r>
    </w:p>
    <w:p w14:paraId="084B5E1C" w14:textId="77777777" w:rsidR="008C4421" w:rsidRDefault="008C4421">
      <w:pPr>
        <w:pStyle w:val="TM2"/>
        <w:tabs>
          <w:tab w:val="right" w:leader="dot" w:pos="9056"/>
        </w:tabs>
        <w:rPr>
          <w:noProof/>
          <w:sz w:val="24"/>
          <w:szCs w:val="24"/>
          <w:lang w:val="en-US" w:eastAsia="ja-JP"/>
        </w:rPr>
      </w:pPr>
      <w:r w:rsidRPr="001130AD">
        <w:rPr>
          <w:noProof/>
          <w:lang w:val="en-GB"/>
        </w:rPr>
        <w:t>3.3-FAIR principles and attribution</w:t>
      </w:r>
      <w:r>
        <w:rPr>
          <w:noProof/>
        </w:rPr>
        <w:tab/>
      </w:r>
      <w:r>
        <w:rPr>
          <w:noProof/>
        </w:rPr>
        <w:fldChar w:fldCharType="begin"/>
      </w:r>
      <w:r>
        <w:rPr>
          <w:noProof/>
        </w:rPr>
        <w:instrText xml:space="preserve"> PAGEREF _Toc428535412 \h </w:instrText>
      </w:r>
      <w:r>
        <w:rPr>
          <w:noProof/>
        </w:rPr>
      </w:r>
      <w:r>
        <w:rPr>
          <w:noProof/>
        </w:rPr>
        <w:fldChar w:fldCharType="separate"/>
      </w:r>
      <w:r>
        <w:rPr>
          <w:noProof/>
        </w:rPr>
        <w:t>5</w:t>
      </w:r>
      <w:r>
        <w:rPr>
          <w:noProof/>
        </w:rPr>
        <w:fldChar w:fldCharType="end"/>
      </w:r>
    </w:p>
    <w:p w14:paraId="4E661EFB" w14:textId="77777777" w:rsidR="008C4421" w:rsidRDefault="008C4421">
      <w:pPr>
        <w:pStyle w:val="TM2"/>
        <w:tabs>
          <w:tab w:val="right" w:leader="dot" w:pos="9056"/>
        </w:tabs>
        <w:rPr>
          <w:noProof/>
          <w:sz w:val="24"/>
          <w:szCs w:val="24"/>
          <w:lang w:val="en-US" w:eastAsia="ja-JP"/>
        </w:rPr>
      </w:pPr>
      <w:r w:rsidRPr="001130AD">
        <w:rPr>
          <w:noProof/>
          <w:lang w:val="en-GB"/>
        </w:rPr>
        <w:t>3.4-Network vs. Networkless citations</w:t>
      </w:r>
      <w:r>
        <w:rPr>
          <w:noProof/>
        </w:rPr>
        <w:tab/>
      </w:r>
      <w:r>
        <w:rPr>
          <w:noProof/>
        </w:rPr>
        <w:fldChar w:fldCharType="begin"/>
      </w:r>
      <w:r>
        <w:rPr>
          <w:noProof/>
        </w:rPr>
        <w:instrText xml:space="preserve"> PAGEREF _Toc428535413 \h </w:instrText>
      </w:r>
      <w:r>
        <w:rPr>
          <w:noProof/>
        </w:rPr>
      </w:r>
      <w:r>
        <w:rPr>
          <w:noProof/>
        </w:rPr>
        <w:fldChar w:fldCharType="separate"/>
      </w:r>
      <w:r>
        <w:rPr>
          <w:noProof/>
        </w:rPr>
        <w:t>5</w:t>
      </w:r>
      <w:r>
        <w:rPr>
          <w:noProof/>
        </w:rPr>
        <w:fldChar w:fldCharType="end"/>
      </w:r>
    </w:p>
    <w:p w14:paraId="3EBF4F9C" w14:textId="77777777" w:rsidR="008C4421" w:rsidRDefault="008C4421">
      <w:pPr>
        <w:pStyle w:val="TM3"/>
        <w:tabs>
          <w:tab w:val="right" w:leader="dot" w:pos="9056"/>
        </w:tabs>
        <w:rPr>
          <w:noProof/>
          <w:sz w:val="24"/>
          <w:szCs w:val="24"/>
          <w:lang w:val="en-US" w:eastAsia="ja-JP"/>
        </w:rPr>
      </w:pPr>
      <w:r w:rsidRPr="001130AD">
        <w:rPr>
          <w:noProof/>
          <w:lang w:val="en-GB"/>
        </w:rPr>
        <w:t>3.4.1- Human oriented or machine oriented citation? Another aspect of the network/network-less issue.</w:t>
      </w:r>
      <w:r>
        <w:rPr>
          <w:noProof/>
        </w:rPr>
        <w:tab/>
      </w:r>
      <w:r>
        <w:rPr>
          <w:noProof/>
        </w:rPr>
        <w:fldChar w:fldCharType="begin"/>
      </w:r>
      <w:r>
        <w:rPr>
          <w:noProof/>
        </w:rPr>
        <w:instrText xml:space="preserve"> PAGEREF _Toc428535414 \h </w:instrText>
      </w:r>
      <w:r>
        <w:rPr>
          <w:noProof/>
        </w:rPr>
      </w:r>
      <w:r>
        <w:rPr>
          <w:noProof/>
        </w:rPr>
        <w:fldChar w:fldCharType="separate"/>
      </w:r>
      <w:r>
        <w:rPr>
          <w:noProof/>
        </w:rPr>
        <w:t>6</w:t>
      </w:r>
      <w:r>
        <w:rPr>
          <w:noProof/>
        </w:rPr>
        <w:fldChar w:fldCharType="end"/>
      </w:r>
      <w:bookmarkStart w:id="0" w:name="_GoBack"/>
      <w:bookmarkEnd w:id="0"/>
    </w:p>
    <w:p w14:paraId="4C5DF800" w14:textId="77777777" w:rsidR="008C4421" w:rsidRDefault="008C4421">
      <w:pPr>
        <w:pStyle w:val="TM1"/>
        <w:tabs>
          <w:tab w:val="right" w:leader="dot" w:pos="9056"/>
        </w:tabs>
        <w:rPr>
          <w:noProof/>
          <w:sz w:val="24"/>
          <w:szCs w:val="24"/>
          <w:lang w:val="en-US" w:eastAsia="ja-JP"/>
        </w:rPr>
      </w:pPr>
      <w:r w:rsidRPr="001130AD">
        <w:rPr>
          <w:noProof/>
          <w:lang w:val="en-GB"/>
        </w:rPr>
        <w:t>4-Conclusions</w:t>
      </w:r>
      <w:r>
        <w:rPr>
          <w:noProof/>
        </w:rPr>
        <w:tab/>
      </w:r>
      <w:r>
        <w:rPr>
          <w:noProof/>
        </w:rPr>
        <w:fldChar w:fldCharType="begin"/>
      </w:r>
      <w:r>
        <w:rPr>
          <w:noProof/>
        </w:rPr>
        <w:instrText xml:space="preserve"> PAGEREF _Toc428535415 \h </w:instrText>
      </w:r>
      <w:r>
        <w:rPr>
          <w:noProof/>
        </w:rPr>
      </w:r>
      <w:r>
        <w:rPr>
          <w:noProof/>
        </w:rPr>
        <w:fldChar w:fldCharType="separate"/>
      </w:r>
      <w:r>
        <w:rPr>
          <w:noProof/>
        </w:rPr>
        <w:t>6</w:t>
      </w:r>
      <w:r>
        <w:rPr>
          <w:noProof/>
        </w:rPr>
        <w:fldChar w:fldCharType="end"/>
      </w:r>
    </w:p>
    <w:p w14:paraId="73E0D80B" w14:textId="77777777" w:rsidR="00C37C03" w:rsidRDefault="00B12A44" w:rsidP="00AC0BEA">
      <w:pPr>
        <w:rPr>
          <w:lang w:val="en-GB"/>
        </w:rPr>
      </w:pPr>
      <w:r>
        <w:rPr>
          <w:lang w:val="en-GB"/>
        </w:rPr>
        <w:fldChar w:fldCharType="end"/>
      </w:r>
    </w:p>
    <w:p w14:paraId="13CD08B2" w14:textId="77777777" w:rsidR="00C37C03" w:rsidRDefault="00C37C03" w:rsidP="00AC0BEA">
      <w:pPr>
        <w:rPr>
          <w:lang w:val="en-GB"/>
        </w:rPr>
      </w:pPr>
    </w:p>
    <w:p w14:paraId="3BD36151" w14:textId="77777777" w:rsidR="00C37C03" w:rsidRDefault="00C37C03" w:rsidP="00AC0BEA">
      <w:pPr>
        <w:rPr>
          <w:lang w:val="en-GB"/>
        </w:rPr>
      </w:pPr>
    </w:p>
    <w:p w14:paraId="3749334C" w14:textId="77777777" w:rsidR="00C37C03" w:rsidRDefault="00C37C03" w:rsidP="00AC0BEA">
      <w:pPr>
        <w:rPr>
          <w:lang w:val="en-GB"/>
        </w:rPr>
      </w:pPr>
    </w:p>
    <w:p w14:paraId="0E41C068" w14:textId="77777777" w:rsidR="00C37C03" w:rsidRDefault="00C37C03" w:rsidP="00AC0BEA">
      <w:pPr>
        <w:rPr>
          <w:lang w:val="en-GB"/>
        </w:rPr>
      </w:pPr>
    </w:p>
    <w:p w14:paraId="0B7F0870" w14:textId="77777777" w:rsidR="00C37C03" w:rsidRDefault="00C37C03" w:rsidP="00AC0BEA">
      <w:pPr>
        <w:rPr>
          <w:lang w:val="en-GB"/>
        </w:rPr>
      </w:pPr>
    </w:p>
    <w:p w14:paraId="23735C13" w14:textId="77777777" w:rsidR="00C37C03" w:rsidRDefault="00C37C03" w:rsidP="00AC0BEA">
      <w:pPr>
        <w:rPr>
          <w:lang w:val="en-GB"/>
        </w:rPr>
      </w:pPr>
    </w:p>
    <w:p w14:paraId="1B9FFEE6" w14:textId="77777777" w:rsidR="00C37C03" w:rsidRDefault="00C37C03" w:rsidP="00AC0BEA">
      <w:pPr>
        <w:rPr>
          <w:lang w:val="en-GB"/>
        </w:rPr>
      </w:pPr>
    </w:p>
    <w:p w14:paraId="640287A8" w14:textId="501B2A85" w:rsidR="00C37C03" w:rsidRDefault="00C37C03">
      <w:pPr>
        <w:rPr>
          <w:lang w:val="en-GB"/>
        </w:rPr>
      </w:pPr>
      <w:r>
        <w:rPr>
          <w:lang w:val="en-GB"/>
        </w:rPr>
        <w:br w:type="page"/>
      </w:r>
    </w:p>
    <w:p w14:paraId="3D3B1F23" w14:textId="2C0F7C14" w:rsidR="00C37C03" w:rsidRDefault="005E4FE3" w:rsidP="00C37C03">
      <w:pPr>
        <w:pStyle w:val="Titre1"/>
        <w:rPr>
          <w:lang w:val="en-GB"/>
        </w:rPr>
      </w:pPr>
      <w:bookmarkStart w:id="1" w:name="_Toc428535404"/>
      <w:r>
        <w:rPr>
          <w:lang w:val="en-GB"/>
        </w:rPr>
        <w:lastRenderedPageBreak/>
        <w:t>1-</w:t>
      </w:r>
      <w:r w:rsidR="00C37C03">
        <w:rPr>
          <w:lang w:val="en-GB"/>
        </w:rPr>
        <w:t>Introduction</w:t>
      </w:r>
      <w:bookmarkEnd w:id="1"/>
      <w:r w:rsidR="00C37C03">
        <w:rPr>
          <w:lang w:val="en-GB"/>
        </w:rPr>
        <w:t xml:space="preserve"> </w:t>
      </w:r>
    </w:p>
    <w:p w14:paraId="6FDF9D18" w14:textId="77777777" w:rsidR="00503081" w:rsidRDefault="00C37C03" w:rsidP="00503081">
      <w:pPr>
        <w:jc w:val="both"/>
        <w:rPr>
          <w:lang w:val="en-GB"/>
        </w:rPr>
      </w:pPr>
      <w:r>
        <w:rPr>
          <w:lang w:val="en-GB"/>
        </w:rPr>
        <w:t xml:space="preserve">Citation is a key element in the production </w:t>
      </w:r>
      <w:r w:rsidR="00503081">
        <w:rPr>
          <w:lang w:val="en-GB"/>
        </w:rPr>
        <w:t>of new knowledge, since it enhances trust</w:t>
      </w:r>
      <w:r w:rsidR="00503081" w:rsidRPr="00503081">
        <w:rPr>
          <w:lang w:val="en-GB"/>
        </w:rPr>
        <w:t xml:space="preserve"> (the new results are based on proven/solid bases and a scientist does not need to prove again a used result), makes the process described by the cited work reproducible and gives credits to the author of the cited intellectual product. </w:t>
      </w:r>
    </w:p>
    <w:p w14:paraId="57BE663F" w14:textId="3A357336" w:rsidR="00503081" w:rsidRDefault="00503081" w:rsidP="00503081">
      <w:pPr>
        <w:jc w:val="both"/>
        <w:rPr>
          <w:lang w:val="en-GB"/>
        </w:rPr>
      </w:pPr>
      <w:r w:rsidRPr="00503081">
        <w:rPr>
          <w:lang w:val="en-GB"/>
        </w:rPr>
        <w:t>According to the FAIR principles, most of the data should be re-used in derived works: the role of Citation is crucial in open-data-driven science. </w:t>
      </w:r>
      <w:r>
        <w:rPr>
          <w:lang w:val="en-GB"/>
        </w:rPr>
        <w:t>However, the data citation landscape is fast evolving and highly fragmented (</w:t>
      </w:r>
      <w:proofErr w:type="spellStart"/>
      <w:r w:rsidRPr="00503081">
        <w:rPr>
          <w:i/>
          <w:lang w:val="en-GB"/>
        </w:rPr>
        <w:t>creolization</w:t>
      </w:r>
      <w:proofErr w:type="spellEnd"/>
      <w:r w:rsidRPr="00503081">
        <w:rPr>
          <w:i/>
          <w:lang w:val="en-GB"/>
        </w:rPr>
        <w:t xml:space="preserve"> phase</w:t>
      </w:r>
      <w:r>
        <w:rPr>
          <w:lang w:val="en-GB"/>
        </w:rPr>
        <w:t xml:space="preserve">). The </w:t>
      </w:r>
      <w:r w:rsidRPr="007948C6">
        <w:rPr>
          <w:i/>
          <w:lang w:val="en-GB"/>
        </w:rPr>
        <w:t>Group of European Data Experts</w:t>
      </w:r>
      <w:r>
        <w:rPr>
          <w:lang w:val="en-GB"/>
        </w:rPr>
        <w:t xml:space="preserve"> </w:t>
      </w:r>
      <w:r w:rsidR="003A4D14">
        <w:rPr>
          <w:lang w:val="en-GB"/>
        </w:rPr>
        <w:t>(</w:t>
      </w:r>
      <w:r w:rsidR="003A4D14" w:rsidRPr="003A4D14">
        <w:rPr>
          <w:i/>
          <w:lang w:val="en-GB"/>
        </w:rPr>
        <w:t>GEDE</w:t>
      </w:r>
      <w:r w:rsidR="003A4D14">
        <w:rPr>
          <w:lang w:val="en-GB"/>
        </w:rPr>
        <w:t xml:space="preserve">) </w:t>
      </w:r>
      <w:r>
        <w:rPr>
          <w:lang w:val="en-GB"/>
        </w:rPr>
        <w:t xml:space="preserve">established the </w:t>
      </w:r>
      <w:r w:rsidR="007948C6">
        <w:rPr>
          <w:i/>
          <w:lang w:val="en-GB"/>
        </w:rPr>
        <w:t>Data-</w:t>
      </w:r>
      <w:r w:rsidRPr="007948C6">
        <w:rPr>
          <w:i/>
          <w:lang w:val="en-GB"/>
        </w:rPr>
        <w:t>Citation Topic Group</w:t>
      </w:r>
      <w:r>
        <w:rPr>
          <w:lang w:val="en-GB"/>
        </w:rPr>
        <w:t xml:space="preserve"> </w:t>
      </w:r>
      <w:r w:rsidR="003A4D14">
        <w:rPr>
          <w:lang w:val="en-GB"/>
        </w:rPr>
        <w:t>(</w:t>
      </w:r>
      <w:r w:rsidR="003A4D14" w:rsidRPr="003A4D14">
        <w:rPr>
          <w:i/>
          <w:lang w:val="en-GB"/>
        </w:rPr>
        <w:t>DCTG</w:t>
      </w:r>
      <w:r w:rsidR="003A4D14">
        <w:rPr>
          <w:lang w:val="en-GB"/>
        </w:rPr>
        <w:t xml:space="preserve">) </w:t>
      </w:r>
      <w:r>
        <w:rPr>
          <w:lang w:val="en-GB"/>
        </w:rPr>
        <w:t>with the aim to replicate in data-citation what previously achieved in the case of Persistent Identifiers</w:t>
      </w:r>
      <w:r w:rsidR="003A4D14">
        <w:rPr>
          <w:lang w:val="en-GB"/>
        </w:rPr>
        <w:t xml:space="preserve"> (</w:t>
      </w:r>
      <w:r w:rsidR="003A4D14" w:rsidRPr="003A4D14">
        <w:rPr>
          <w:i/>
          <w:lang w:val="en-GB"/>
        </w:rPr>
        <w:t>PID</w:t>
      </w:r>
      <w:r w:rsidR="003A4D14">
        <w:rPr>
          <w:lang w:val="en-GB"/>
        </w:rPr>
        <w:t>)</w:t>
      </w:r>
      <w:r>
        <w:rPr>
          <w:lang w:val="en-GB"/>
        </w:rPr>
        <w:t xml:space="preserve">: writing a document for fostering convergence and clarity about data-citation.  </w:t>
      </w:r>
    </w:p>
    <w:p w14:paraId="3A463866" w14:textId="6F99AE84" w:rsidR="003A4D14" w:rsidRDefault="003A4D14" w:rsidP="00503081">
      <w:pPr>
        <w:jc w:val="both"/>
        <w:rPr>
          <w:lang w:val="en-GB"/>
        </w:rPr>
      </w:pPr>
      <w:r>
        <w:rPr>
          <w:lang w:val="en-GB"/>
        </w:rPr>
        <w:t xml:space="preserve">If the approach followed in </w:t>
      </w:r>
      <w:r w:rsidRPr="003A4D14">
        <w:rPr>
          <w:i/>
          <w:lang w:val="en-GB"/>
        </w:rPr>
        <w:t>DCTG</w:t>
      </w:r>
      <w:r>
        <w:rPr>
          <w:lang w:val="en-GB"/>
        </w:rPr>
        <w:t xml:space="preserve"> is similar to the one adopted for </w:t>
      </w:r>
      <w:r w:rsidRPr="003A4D14">
        <w:rPr>
          <w:i/>
          <w:lang w:val="en-GB"/>
        </w:rPr>
        <w:t>PID</w:t>
      </w:r>
      <w:r>
        <w:rPr>
          <w:lang w:val="en-GB"/>
        </w:rPr>
        <w:t xml:space="preserve">, the output from </w:t>
      </w:r>
      <w:r w:rsidRPr="003A4D14">
        <w:rPr>
          <w:i/>
          <w:lang w:val="en-GB"/>
        </w:rPr>
        <w:t>DCTG</w:t>
      </w:r>
      <w:r>
        <w:rPr>
          <w:lang w:val="en-GB"/>
        </w:rPr>
        <w:t xml:space="preserve"> is slightly different: unlike in </w:t>
      </w:r>
      <w:r w:rsidRPr="003A4D14">
        <w:rPr>
          <w:i/>
          <w:lang w:val="en-GB"/>
        </w:rPr>
        <w:t>PID</w:t>
      </w:r>
      <w:r>
        <w:rPr>
          <w:lang w:val="en-GB"/>
        </w:rPr>
        <w:t xml:space="preserve"> case, it is still too early for a wider consensus and convergence on data-citation. In this report we will try to identify the remaining hurdles for consensus forming and convergence of practices. </w:t>
      </w:r>
    </w:p>
    <w:p w14:paraId="5F0224B6" w14:textId="27150EA2" w:rsidR="008E2CF0" w:rsidRDefault="003D4F86" w:rsidP="00503081">
      <w:pPr>
        <w:jc w:val="both"/>
        <w:rPr>
          <w:lang w:val="en-GB"/>
        </w:rPr>
      </w:pPr>
      <w:r>
        <w:rPr>
          <w:lang w:val="en-GB"/>
        </w:rPr>
        <w:t>We hope that t</w:t>
      </w:r>
      <w:r w:rsidR="003A4D14">
        <w:rPr>
          <w:lang w:val="en-GB"/>
        </w:rPr>
        <w:t xml:space="preserve">his report may be </w:t>
      </w:r>
      <w:r>
        <w:rPr>
          <w:lang w:val="en-GB"/>
        </w:rPr>
        <w:t xml:space="preserve">a useful </w:t>
      </w:r>
      <w:r w:rsidR="003A4D14">
        <w:rPr>
          <w:lang w:val="en-GB"/>
        </w:rPr>
        <w:t xml:space="preserve">basis for further work and initiatives willing to remove the identified barriers. </w:t>
      </w:r>
    </w:p>
    <w:p w14:paraId="6DDF15DF" w14:textId="27CF4E0F" w:rsidR="004B40FD" w:rsidRDefault="005E4FE3" w:rsidP="004B40FD">
      <w:pPr>
        <w:pStyle w:val="Titre1"/>
        <w:rPr>
          <w:lang w:val="en-GB"/>
        </w:rPr>
      </w:pPr>
      <w:bookmarkStart w:id="2" w:name="_Toc428535405"/>
      <w:r>
        <w:rPr>
          <w:lang w:val="en-GB"/>
        </w:rPr>
        <w:t>2-General concepts</w:t>
      </w:r>
      <w:r w:rsidR="007B12A3">
        <w:rPr>
          <w:lang w:val="en-GB"/>
        </w:rPr>
        <w:t xml:space="preserve"> on data-citation</w:t>
      </w:r>
      <w:bookmarkEnd w:id="2"/>
    </w:p>
    <w:p w14:paraId="2E6B0508" w14:textId="5AE134BA" w:rsidR="004B40FD" w:rsidRDefault="004B40FD" w:rsidP="004B40FD">
      <w:pPr>
        <w:pStyle w:val="Titre2"/>
        <w:rPr>
          <w:lang w:val="en-GB"/>
        </w:rPr>
      </w:pPr>
      <w:bookmarkStart w:id="3" w:name="_Toc428535406"/>
      <w:r>
        <w:rPr>
          <w:lang w:val="en-GB"/>
        </w:rPr>
        <w:t>2.1-Preliminars: discussion on the linking between data-publication and data-citation</w:t>
      </w:r>
      <w:bookmarkEnd w:id="3"/>
    </w:p>
    <w:p w14:paraId="5AACDC57" w14:textId="77777777" w:rsidR="004B40FD" w:rsidRDefault="004B40FD" w:rsidP="004B40FD">
      <w:pPr>
        <w:jc w:val="both"/>
        <w:rPr>
          <w:lang w:val="en-GB"/>
        </w:rPr>
      </w:pPr>
      <w:r>
        <w:rPr>
          <w:lang w:val="en-GB"/>
        </w:rPr>
        <w:t xml:space="preserve">The </w:t>
      </w:r>
      <w:r w:rsidRPr="00023D94">
        <w:rPr>
          <w:i/>
          <w:lang w:val="en-GB"/>
        </w:rPr>
        <w:t>data-publication</w:t>
      </w:r>
      <w:r>
        <w:rPr>
          <w:lang w:val="en-GB"/>
        </w:rPr>
        <w:t xml:space="preserve"> concept is closely linked to the </w:t>
      </w:r>
      <w:r w:rsidRPr="00023D94">
        <w:rPr>
          <w:i/>
          <w:lang w:val="en-GB"/>
        </w:rPr>
        <w:t>data-citation</w:t>
      </w:r>
      <w:r>
        <w:rPr>
          <w:lang w:val="en-GB"/>
        </w:rPr>
        <w:t xml:space="preserve">: different understanding of the first concept may alter the interpretation of the second one. </w:t>
      </w:r>
    </w:p>
    <w:p w14:paraId="348DD477" w14:textId="77777777" w:rsidR="004B40FD" w:rsidRDefault="004B40FD" w:rsidP="004B40FD">
      <w:pPr>
        <w:ind w:left="709"/>
        <w:jc w:val="both"/>
        <w:rPr>
          <w:i/>
          <w:lang w:val="en-GB"/>
        </w:rPr>
      </w:pPr>
      <w:r>
        <w:rPr>
          <w:lang w:val="en-GB"/>
        </w:rPr>
        <w:t xml:space="preserve"> </w:t>
      </w:r>
      <w:r>
        <w:rPr>
          <w:i/>
          <w:lang w:val="en-GB"/>
        </w:rPr>
        <w:t xml:space="preserve">Some communities (e.g. </w:t>
      </w:r>
      <w:proofErr w:type="spellStart"/>
      <w:r>
        <w:rPr>
          <w:i/>
          <w:lang w:val="en-GB"/>
        </w:rPr>
        <w:t>Crossref</w:t>
      </w:r>
      <w:proofErr w:type="spellEnd"/>
      <w:r>
        <w:rPr>
          <w:i/>
          <w:lang w:val="en-GB"/>
        </w:rPr>
        <w:t xml:space="preserve">) consider that the concept of “publication” implies a set of minimal required quality including </w:t>
      </w:r>
      <w:proofErr w:type="spellStart"/>
      <w:r>
        <w:rPr>
          <w:i/>
          <w:lang w:val="en-GB"/>
        </w:rPr>
        <w:t>curation</w:t>
      </w:r>
      <w:proofErr w:type="spellEnd"/>
      <w:r>
        <w:rPr>
          <w:i/>
          <w:lang w:val="en-GB"/>
        </w:rPr>
        <w:t xml:space="preserve">, </w:t>
      </w:r>
      <w:proofErr w:type="gramStart"/>
      <w:r>
        <w:rPr>
          <w:i/>
          <w:lang w:val="en-GB"/>
        </w:rPr>
        <w:t>peer-reviewing</w:t>
      </w:r>
      <w:proofErr w:type="gramEnd"/>
      <w:r>
        <w:rPr>
          <w:i/>
          <w:lang w:val="en-GB"/>
        </w:rPr>
        <w:t xml:space="preserve"> and rich-metadata backing. The difference between “citation” and “reference” artificially imply the quality: a citation point to quality “publication” while a reference points to a content with no guarantee of quality. </w:t>
      </w:r>
    </w:p>
    <w:p w14:paraId="401CB16C" w14:textId="77777777" w:rsidR="004B40FD" w:rsidRPr="001D4EEE" w:rsidRDefault="004B40FD" w:rsidP="004B40FD">
      <w:pPr>
        <w:jc w:val="both"/>
        <w:rPr>
          <w:lang w:val="en-GB"/>
        </w:rPr>
      </w:pPr>
      <w:r>
        <w:rPr>
          <w:lang w:val="en-GB"/>
        </w:rPr>
        <w:t xml:space="preserve">We consider that this distinction is not relevant, since it raises more questions than it answers: if we consider that “publication” implies a certain level of quality, what is the minimal required standard for being considered a “publication”? There is no agreement on the required degree of </w:t>
      </w:r>
      <w:proofErr w:type="spellStart"/>
      <w:r>
        <w:rPr>
          <w:lang w:val="en-GB"/>
        </w:rPr>
        <w:t>curation</w:t>
      </w:r>
      <w:proofErr w:type="spellEnd"/>
      <w:r>
        <w:rPr>
          <w:lang w:val="en-GB"/>
        </w:rPr>
        <w:t xml:space="preserve"> and this may differ from one scientific community to the other.  For releasing this blocking point, in this work we focus on data-citation aspects being agnostic of what people consider as “publication”: once a datum is published (i.e. publically available whatever the </w:t>
      </w:r>
      <w:proofErr w:type="spellStart"/>
      <w:r>
        <w:rPr>
          <w:lang w:val="en-GB"/>
        </w:rPr>
        <w:t>curation</w:t>
      </w:r>
      <w:proofErr w:type="spellEnd"/>
      <w:r>
        <w:rPr>
          <w:lang w:val="en-GB"/>
        </w:rPr>
        <w:t xml:space="preserve"> level is), how to cite this datum?</w:t>
      </w:r>
    </w:p>
    <w:p w14:paraId="18B35DF7" w14:textId="0527A33D" w:rsidR="0026443D" w:rsidRDefault="0026443D" w:rsidP="0026443D">
      <w:pPr>
        <w:pStyle w:val="Titre2"/>
        <w:rPr>
          <w:lang w:val="en-GB"/>
        </w:rPr>
      </w:pPr>
      <w:bookmarkStart w:id="4" w:name="_Toc428535407"/>
      <w:r>
        <w:rPr>
          <w:lang w:val="en-GB"/>
        </w:rPr>
        <w:t>2.2-A neutral definition of Data-Citation</w:t>
      </w:r>
      <w:bookmarkEnd w:id="4"/>
    </w:p>
    <w:p w14:paraId="0CEFD231" w14:textId="1EB1AE5A" w:rsidR="003D43B7" w:rsidRDefault="007D0428" w:rsidP="00503081">
      <w:pPr>
        <w:jc w:val="both"/>
        <w:rPr>
          <w:lang w:val="en-GB"/>
        </w:rPr>
      </w:pPr>
      <w:r>
        <w:rPr>
          <w:lang w:val="en-GB"/>
        </w:rPr>
        <w:t>Let</w:t>
      </w:r>
      <w:r w:rsidR="005E4FE3">
        <w:rPr>
          <w:lang w:val="en-GB"/>
        </w:rPr>
        <w:t xml:space="preserve"> us try to provide a definition, as neutral as possible, of what we call data-citation:</w:t>
      </w:r>
    </w:p>
    <w:p w14:paraId="6FD315DF" w14:textId="70475034" w:rsidR="005E4FE3" w:rsidRPr="005E4FE3" w:rsidRDefault="005E4FE3" w:rsidP="005E4FE3">
      <w:pPr>
        <w:pStyle w:val="Paragraphedeliste"/>
        <w:numPr>
          <w:ilvl w:val="0"/>
          <w:numId w:val="7"/>
        </w:numPr>
        <w:jc w:val="both"/>
        <w:rPr>
          <w:i/>
          <w:lang w:val="en-GB"/>
        </w:rPr>
      </w:pPr>
      <w:r w:rsidRPr="005E4FE3">
        <w:rPr>
          <w:b/>
          <w:i/>
          <w:lang w:val="en-GB"/>
        </w:rPr>
        <w:t>Data-Citation</w:t>
      </w:r>
      <w:r w:rsidRPr="005E4FE3">
        <w:rPr>
          <w:i/>
          <w:lang w:val="en-GB"/>
        </w:rPr>
        <w:t>: The practice of providing a reference pointing to</w:t>
      </w:r>
      <w:r w:rsidR="008E2CF0">
        <w:rPr>
          <w:i/>
          <w:lang w:val="en-GB"/>
        </w:rPr>
        <w:t xml:space="preserve"> some</w:t>
      </w:r>
      <w:r w:rsidRPr="005E4FE3">
        <w:rPr>
          <w:i/>
          <w:lang w:val="en-GB"/>
        </w:rPr>
        <w:t xml:space="preserve"> data</w:t>
      </w:r>
    </w:p>
    <w:p w14:paraId="1133B040" w14:textId="77777777" w:rsidR="003D4153" w:rsidRDefault="005E4FE3" w:rsidP="003D4153">
      <w:pPr>
        <w:ind w:left="360"/>
        <w:jc w:val="both"/>
        <w:rPr>
          <w:lang w:val="en-GB"/>
        </w:rPr>
      </w:pPr>
      <w:r>
        <w:rPr>
          <w:lang w:val="en-GB"/>
        </w:rPr>
        <w:lastRenderedPageBreak/>
        <w:t>Even in this simple definition we did not succee</w:t>
      </w:r>
      <w:r w:rsidR="00C377F7">
        <w:rPr>
          <w:lang w:val="en-GB"/>
        </w:rPr>
        <w:t>d in finding a global consensus:</w:t>
      </w:r>
      <w:r w:rsidR="003D7997">
        <w:rPr>
          <w:lang w:val="en-GB"/>
        </w:rPr>
        <w:t xml:space="preserve"> e.g.</w:t>
      </w:r>
      <w:r w:rsidR="00C377F7">
        <w:rPr>
          <w:lang w:val="en-GB"/>
        </w:rPr>
        <w:t xml:space="preserve"> </w:t>
      </w:r>
      <w:r w:rsidR="003D7997">
        <w:rPr>
          <w:lang w:val="en-GB"/>
        </w:rPr>
        <w:t xml:space="preserve">the community of atomic and molecular data producer call data-citation the practice of pointing not directly to the data, but to the bibliographic references attached to the data (i.e. the papers and publications used for producing the data). We rather suggest calling this procedure </w:t>
      </w:r>
      <w:r w:rsidR="003D7997" w:rsidRPr="00986F59">
        <w:rPr>
          <w:i/>
          <w:lang w:val="en-GB"/>
        </w:rPr>
        <w:t>data-source-referencing</w:t>
      </w:r>
      <w:r w:rsidR="003D7997">
        <w:rPr>
          <w:lang w:val="en-GB"/>
        </w:rPr>
        <w:t xml:space="preserve"> for avoiding ambiguities. </w:t>
      </w:r>
    </w:p>
    <w:p w14:paraId="4806CF98" w14:textId="2A8093A6" w:rsidR="008E6B54" w:rsidRDefault="002F0EA9" w:rsidP="009249B7">
      <w:pPr>
        <w:ind w:left="360"/>
        <w:jc w:val="both"/>
        <w:rPr>
          <w:lang w:val="en-GB"/>
        </w:rPr>
      </w:pPr>
      <w:r>
        <w:rPr>
          <w:lang w:val="en-GB"/>
        </w:rPr>
        <w:t xml:space="preserve">When introducing our Data-Citation definition we defined it “neutral” in the sense </w:t>
      </w:r>
      <w:r w:rsidR="00B62A43">
        <w:rPr>
          <w:lang w:val="en-GB"/>
        </w:rPr>
        <w:t>that:</w:t>
      </w:r>
    </w:p>
    <w:p w14:paraId="0F9545F2" w14:textId="7758A23B" w:rsidR="008E6B54" w:rsidRDefault="008E6B54" w:rsidP="008E6B54">
      <w:pPr>
        <w:pStyle w:val="Paragraphedeliste"/>
        <w:numPr>
          <w:ilvl w:val="0"/>
          <w:numId w:val="7"/>
        </w:numPr>
        <w:jc w:val="both"/>
        <w:rPr>
          <w:lang w:val="en-GB"/>
        </w:rPr>
      </w:pPr>
      <w:r>
        <w:rPr>
          <w:lang w:val="en-GB"/>
        </w:rPr>
        <w:t>We are agnostic about what is consider a data-publication (cf. par. 2.1)</w:t>
      </w:r>
    </w:p>
    <w:p w14:paraId="2DC1377F" w14:textId="66FD5997" w:rsidR="00072C33" w:rsidRDefault="0012405D" w:rsidP="008E6B54">
      <w:pPr>
        <w:pStyle w:val="Paragraphedeliste"/>
        <w:numPr>
          <w:ilvl w:val="0"/>
          <w:numId w:val="7"/>
        </w:numPr>
        <w:jc w:val="both"/>
        <w:rPr>
          <w:lang w:val="en-GB"/>
        </w:rPr>
      </w:pPr>
      <w:r>
        <w:rPr>
          <w:lang w:val="en-GB"/>
        </w:rPr>
        <w:t>W</w:t>
      </w:r>
      <w:r w:rsidR="002F0EA9" w:rsidRPr="008E6B54">
        <w:rPr>
          <w:lang w:val="en-GB"/>
        </w:rPr>
        <w:t xml:space="preserve">e attached no particular purpose to the citation practice. Some definitions indeed </w:t>
      </w:r>
      <w:r w:rsidR="00664381" w:rsidRPr="008E6B54">
        <w:rPr>
          <w:lang w:val="en-GB"/>
        </w:rPr>
        <w:t>include</w:t>
      </w:r>
      <w:r w:rsidR="002F0EA9" w:rsidRPr="008E6B54">
        <w:rPr>
          <w:lang w:val="en-GB"/>
        </w:rPr>
        <w:t xml:space="preserve"> the goal</w:t>
      </w:r>
      <w:r w:rsidR="00664381" w:rsidRPr="008E6B54">
        <w:rPr>
          <w:lang w:val="en-GB"/>
        </w:rPr>
        <w:t>s</w:t>
      </w:r>
      <w:r w:rsidR="002F0EA9" w:rsidRPr="008E6B54">
        <w:rPr>
          <w:lang w:val="en-GB"/>
        </w:rPr>
        <w:t xml:space="preserve"> of citation: </w:t>
      </w:r>
      <w:r w:rsidR="003D4153" w:rsidRPr="008E6B54">
        <w:rPr>
          <w:i/>
          <w:lang w:val="en-GB"/>
        </w:rPr>
        <w:t>A data-citation</w:t>
      </w:r>
      <w:r w:rsidR="00FE2164" w:rsidRPr="008E6B54">
        <w:rPr>
          <w:i/>
          <w:lang w:val="en-GB"/>
        </w:rPr>
        <w:t xml:space="preserve"> is a </w:t>
      </w:r>
      <w:r w:rsidR="00BC2B2D" w:rsidRPr="008E6B54">
        <w:rPr>
          <w:i/>
          <w:lang w:val="en-GB"/>
        </w:rPr>
        <w:t xml:space="preserve">reference to data for </w:t>
      </w:r>
      <w:r w:rsidR="00F610FA" w:rsidRPr="008E6B54">
        <w:rPr>
          <w:i/>
          <w:lang w:val="en-GB"/>
        </w:rPr>
        <w:t>the</w:t>
      </w:r>
      <w:r w:rsidR="00BC2B2D" w:rsidRPr="008E6B54">
        <w:rPr>
          <w:i/>
          <w:lang w:val="en-GB"/>
        </w:rPr>
        <w:t xml:space="preserve"> </w:t>
      </w:r>
      <w:r w:rsidR="00F610FA" w:rsidRPr="008E6B54">
        <w:rPr>
          <w:i/>
          <w:lang w:val="en-GB"/>
        </w:rPr>
        <w:t>purpose</w:t>
      </w:r>
      <w:r w:rsidR="00BC2B2D" w:rsidRPr="008E6B54">
        <w:rPr>
          <w:i/>
          <w:lang w:val="en-GB"/>
        </w:rPr>
        <w:t xml:space="preserve"> </w:t>
      </w:r>
      <w:r w:rsidR="00F610FA" w:rsidRPr="008E6B54">
        <w:rPr>
          <w:i/>
          <w:lang w:val="en-GB"/>
        </w:rPr>
        <w:t>of</w:t>
      </w:r>
      <w:r w:rsidR="00BC2B2D" w:rsidRPr="008E6B54">
        <w:rPr>
          <w:i/>
          <w:lang w:val="en-GB"/>
        </w:rPr>
        <w:t xml:space="preserve"> </w:t>
      </w:r>
      <w:r w:rsidR="00F610FA" w:rsidRPr="008E6B54">
        <w:rPr>
          <w:i/>
          <w:lang w:val="en-GB"/>
        </w:rPr>
        <w:t>credit</w:t>
      </w:r>
      <w:r w:rsidR="00BC2B2D" w:rsidRPr="008E6B54">
        <w:rPr>
          <w:i/>
          <w:lang w:val="en-GB"/>
        </w:rPr>
        <w:t xml:space="preserve"> </w:t>
      </w:r>
      <w:r w:rsidR="00F610FA" w:rsidRPr="008E6B54">
        <w:rPr>
          <w:i/>
          <w:lang w:val="en-GB"/>
        </w:rPr>
        <w:t>attribution</w:t>
      </w:r>
      <w:r w:rsidR="001206E6" w:rsidRPr="008E6B54">
        <w:rPr>
          <w:i/>
          <w:lang w:val="en-GB"/>
        </w:rPr>
        <w:t xml:space="preserve"> and facilitation </w:t>
      </w:r>
      <w:r w:rsidR="00F610FA" w:rsidRPr="008E6B54">
        <w:rPr>
          <w:i/>
          <w:lang w:val="en-GB"/>
        </w:rPr>
        <w:t>of access to the data</w:t>
      </w:r>
      <w:r w:rsidR="00F610FA" w:rsidRPr="008E6B54">
        <w:rPr>
          <w:lang w:val="en-GB"/>
        </w:rPr>
        <w:t xml:space="preserve"> [Out of Cite, out of Mind]. </w:t>
      </w:r>
      <w:r w:rsidR="003D4153" w:rsidRPr="008E6B54">
        <w:rPr>
          <w:lang w:val="en-GB"/>
        </w:rPr>
        <w:t xml:space="preserve">This is a first overview of the dual role of data-citation, which will be developed in </w:t>
      </w:r>
      <w:r w:rsidR="009D52EF" w:rsidRPr="008E6B54">
        <w:rPr>
          <w:lang w:val="en-GB"/>
        </w:rPr>
        <w:t xml:space="preserve">sec. </w:t>
      </w:r>
      <w:r w:rsidR="003D4153" w:rsidRPr="008E6B54">
        <w:rPr>
          <w:lang w:val="en-GB"/>
        </w:rPr>
        <w:t>3</w:t>
      </w:r>
      <w:r w:rsidR="009249B7" w:rsidRPr="008E6B54">
        <w:rPr>
          <w:lang w:val="en-GB"/>
        </w:rPr>
        <w:t>.2</w:t>
      </w:r>
      <w:r w:rsidR="003D4153" w:rsidRPr="008E6B54">
        <w:rPr>
          <w:lang w:val="en-GB"/>
        </w:rPr>
        <w:t xml:space="preserve">. </w:t>
      </w:r>
    </w:p>
    <w:p w14:paraId="70C4DD11" w14:textId="0C6479F2" w:rsidR="00A62699" w:rsidRDefault="0054771F" w:rsidP="008E6B54">
      <w:pPr>
        <w:pStyle w:val="Paragraphedeliste"/>
        <w:numPr>
          <w:ilvl w:val="0"/>
          <w:numId w:val="7"/>
        </w:numPr>
        <w:jc w:val="both"/>
        <w:rPr>
          <w:lang w:val="en-GB"/>
        </w:rPr>
      </w:pPr>
      <w:r>
        <w:rPr>
          <w:lang w:val="en-GB"/>
        </w:rPr>
        <w:t>It does not depend on the citing entity. This may be a human or a machine. The definition then appli</w:t>
      </w:r>
      <w:r w:rsidR="00B62E53">
        <w:rPr>
          <w:lang w:val="en-GB"/>
        </w:rPr>
        <w:t xml:space="preserve">es also for automatic workflows, removing any eventual subtlety overloaded by people between referencing and citing. </w:t>
      </w:r>
      <w:r>
        <w:rPr>
          <w:lang w:val="en-GB"/>
        </w:rPr>
        <w:t xml:space="preserve"> </w:t>
      </w:r>
    </w:p>
    <w:p w14:paraId="5592FCE5" w14:textId="1FF39CD5" w:rsidR="000114C2" w:rsidRDefault="000114C2" w:rsidP="000114C2">
      <w:pPr>
        <w:pStyle w:val="Titre2"/>
        <w:rPr>
          <w:lang w:val="en-GB"/>
        </w:rPr>
      </w:pPr>
      <w:bookmarkStart w:id="5" w:name="_Toc428535408"/>
      <w:proofErr w:type="gramStart"/>
      <w:r>
        <w:rPr>
          <w:lang w:val="en-GB"/>
        </w:rPr>
        <w:t>2.</w:t>
      </w:r>
      <w:r w:rsidR="006B7245">
        <w:rPr>
          <w:lang w:val="en-GB"/>
        </w:rPr>
        <w:t>3</w:t>
      </w:r>
      <w:r>
        <w:rPr>
          <w:lang w:val="en-GB"/>
        </w:rPr>
        <w:t>-</w:t>
      </w:r>
      <w:r w:rsidR="006B7245">
        <w:rPr>
          <w:lang w:val="en-GB"/>
        </w:rPr>
        <w:t>Data-Citation and open science.</w:t>
      </w:r>
      <w:bookmarkEnd w:id="5"/>
      <w:proofErr w:type="gramEnd"/>
      <w:r w:rsidR="006B7245">
        <w:rPr>
          <w:lang w:val="en-GB"/>
        </w:rPr>
        <w:t xml:space="preserve"> </w:t>
      </w:r>
    </w:p>
    <w:p w14:paraId="418BDDF0" w14:textId="32022120" w:rsidR="000114C2" w:rsidRPr="005F08A3" w:rsidRDefault="00DF3FD0" w:rsidP="000114C2">
      <w:pPr>
        <w:jc w:val="both"/>
        <w:rPr>
          <w:lang w:val="en-GB"/>
        </w:rPr>
      </w:pPr>
      <w:r>
        <w:rPr>
          <w:lang w:val="en-GB"/>
        </w:rPr>
        <w:t xml:space="preserve">It is important to underline that the data-citation application field is broader than </w:t>
      </w:r>
      <w:r w:rsidRPr="00DF3FD0">
        <w:rPr>
          <w:i/>
          <w:lang w:val="en-GB"/>
        </w:rPr>
        <w:t>Open-Science</w:t>
      </w:r>
      <w:r w:rsidR="005F08A3">
        <w:rPr>
          <w:i/>
          <w:lang w:val="en-GB"/>
        </w:rPr>
        <w:t xml:space="preserve">: </w:t>
      </w:r>
      <w:r w:rsidR="005F08A3">
        <w:rPr>
          <w:lang w:val="en-GB"/>
        </w:rPr>
        <w:t xml:space="preserve">an author may cite in his/her work a closed </w:t>
      </w:r>
      <w:proofErr w:type="gramStart"/>
      <w:r w:rsidR="005F08A3">
        <w:rPr>
          <w:lang w:val="en-GB"/>
        </w:rPr>
        <w:t>data-set</w:t>
      </w:r>
      <w:proofErr w:type="gramEnd"/>
      <w:r w:rsidR="005F08A3">
        <w:rPr>
          <w:lang w:val="en-GB"/>
        </w:rPr>
        <w:t xml:space="preserve">, with the dual goal of giving credits to the authors of the cited data-set or documenting the knowledge production workflow. </w:t>
      </w:r>
      <w:r w:rsidR="00944D2C">
        <w:rPr>
          <w:lang w:val="en-GB"/>
        </w:rPr>
        <w:t xml:space="preserve">Only the readers </w:t>
      </w:r>
      <w:r w:rsidR="00F57F17">
        <w:rPr>
          <w:lang w:val="en-GB"/>
        </w:rPr>
        <w:t xml:space="preserve">authorized to access the cited </w:t>
      </w:r>
      <w:proofErr w:type="gramStart"/>
      <w:r w:rsidR="00F57F17">
        <w:rPr>
          <w:lang w:val="en-GB"/>
        </w:rPr>
        <w:t>data-set</w:t>
      </w:r>
      <w:proofErr w:type="gramEnd"/>
      <w:r w:rsidR="00F57F17">
        <w:rPr>
          <w:lang w:val="en-GB"/>
        </w:rPr>
        <w:t xml:space="preserve"> may follow the </w:t>
      </w:r>
      <w:proofErr w:type="spellStart"/>
      <w:r w:rsidR="00F57F17">
        <w:rPr>
          <w:lang w:val="en-GB"/>
        </w:rPr>
        <w:t>worklfow</w:t>
      </w:r>
      <w:proofErr w:type="spellEnd"/>
      <w:r w:rsidR="00F57F17">
        <w:rPr>
          <w:lang w:val="en-GB"/>
        </w:rPr>
        <w:t>.</w:t>
      </w:r>
      <w:r w:rsidR="00DF73B5">
        <w:rPr>
          <w:lang w:val="en-GB"/>
        </w:rPr>
        <w:t xml:space="preserve"> </w:t>
      </w:r>
      <w:r w:rsidR="00927938">
        <w:rPr>
          <w:lang w:val="en-GB"/>
        </w:rPr>
        <w:t xml:space="preserve">This is exactly the same in classic scientific publications: an author may cite a paper published in a commercial journal. The citation is public and allows any reader to reach the referenced publication. But if the </w:t>
      </w:r>
      <w:r w:rsidR="00E14E2E">
        <w:rPr>
          <w:lang w:val="en-GB"/>
        </w:rPr>
        <w:t>reader does</w:t>
      </w:r>
      <w:r w:rsidR="003F2DD4">
        <w:rPr>
          <w:lang w:val="en-GB"/>
        </w:rPr>
        <w:t xml:space="preserve"> not pay for accessing the review, </w:t>
      </w:r>
      <w:r w:rsidR="00541E58">
        <w:rPr>
          <w:lang w:val="en-GB"/>
        </w:rPr>
        <w:t xml:space="preserve">the paper is not accessible. </w:t>
      </w:r>
      <w:r w:rsidR="00E14E2E">
        <w:rPr>
          <w:lang w:val="en-GB"/>
        </w:rPr>
        <w:t>Data-Citation and Open-Science are two disjoint problems, since the same data-citation issues occur in Open or Closed Science frameworks. However, both this form</w:t>
      </w:r>
      <w:r w:rsidR="00A77CDE">
        <w:rPr>
          <w:lang w:val="en-GB"/>
        </w:rPr>
        <w:t>s</w:t>
      </w:r>
      <w:r w:rsidR="00E14E2E">
        <w:rPr>
          <w:lang w:val="en-GB"/>
        </w:rPr>
        <w:t xml:space="preserve"> of science rely on citations. </w:t>
      </w:r>
    </w:p>
    <w:p w14:paraId="45352D04" w14:textId="579FC69A" w:rsidR="00664381" w:rsidRDefault="00072C33" w:rsidP="00072C33">
      <w:pPr>
        <w:pStyle w:val="Titre1"/>
        <w:rPr>
          <w:lang w:val="en-GB"/>
        </w:rPr>
      </w:pPr>
      <w:bookmarkStart w:id="6" w:name="_Toc428535409"/>
      <w:r>
        <w:rPr>
          <w:lang w:val="en-GB"/>
        </w:rPr>
        <w:t>3-</w:t>
      </w:r>
      <w:r w:rsidR="00664381">
        <w:rPr>
          <w:lang w:val="en-GB"/>
        </w:rPr>
        <w:t xml:space="preserve">Some issues </w:t>
      </w:r>
      <w:r>
        <w:rPr>
          <w:lang w:val="en-GB"/>
        </w:rPr>
        <w:t>related with data citation</w:t>
      </w:r>
      <w:bookmarkEnd w:id="6"/>
    </w:p>
    <w:p w14:paraId="75ED45C3" w14:textId="57DD526F" w:rsidR="003A4D14" w:rsidRDefault="00061C66" w:rsidP="009249B7">
      <w:pPr>
        <w:jc w:val="both"/>
        <w:rPr>
          <w:lang w:val="en-GB"/>
        </w:rPr>
      </w:pPr>
      <w:r>
        <w:rPr>
          <w:lang w:val="en-GB"/>
        </w:rPr>
        <w:t>In this section we give</w:t>
      </w:r>
      <w:r w:rsidR="00072C33">
        <w:rPr>
          <w:lang w:val="en-GB"/>
        </w:rPr>
        <w:t xml:space="preserve"> an overview of </w:t>
      </w:r>
      <w:r w:rsidR="009249B7">
        <w:rPr>
          <w:lang w:val="en-GB"/>
        </w:rPr>
        <w:t>some issues we identified as blocking for forming a wider consensus around data-citation. This list is not exhaustive.</w:t>
      </w:r>
    </w:p>
    <w:p w14:paraId="241FBA36" w14:textId="02DEE233" w:rsidR="009249B7" w:rsidRDefault="009249B7" w:rsidP="009249B7">
      <w:pPr>
        <w:pStyle w:val="Titre2"/>
        <w:rPr>
          <w:lang w:val="en-GB"/>
        </w:rPr>
      </w:pPr>
      <w:bookmarkStart w:id="7" w:name="_Toc428535410"/>
      <w:r>
        <w:rPr>
          <w:lang w:val="en-GB"/>
        </w:rPr>
        <w:t>3.1-On the dual role of data citation</w:t>
      </w:r>
      <w:bookmarkEnd w:id="7"/>
    </w:p>
    <w:p w14:paraId="5482449C" w14:textId="77777777" w:rsidR="007A588A" w:rsidRDefault="00617776" w:rsidP="009249B7">
      <w:pPr>
        <w:jc w:val="both"/>
        <w:rPr>
          <w:lang w:val="en-GB"/>
        </w:rPr>
      </w:pPr>
      <w:r>
        <w:rPr>
          <w:lang w:val="en-GB"/>
        </w:rPr>
        <w:t xml:space="preserve">As we mentioned in sec. 1, data-citation is a key element for reproducibility (by giving access to the data used for producing a given result) and for giving credits to the data producers. </w:t>
      </w:r>
    </w:p>
    <w:p w14:paraId="19EC5183" w14:textId="3C2CDD53" w:rsidR="009249B7" w:rsidRDefault="00617776" w:rsidP="009249B7">
      <w:pPr>
        <w:jc w:val="both"/>
        <w:rPr>
          <w:lang w:val="en-GB"/>
        </w:rPr>
      </w:pPr>
      <w:r>
        <w:rPr>
          <w:lang w:val="en-GB"/>
        </w:rPr>
        <w:t xml:space="preserve">The citation granularity required for these </w:t>
      </w:r>
      <w:r w:rsidR="007A588A">
        <w:rPr>
          <w:lang w:val="en-GB"/>
        </w:rPr>
        <w:t>two mechanisms is not the same. To ill</w:t>
      </w:r>
      <w:r w:rsidR="000450D6">
        <w:rPr>
          <w:lang w:val="en-GB"/>
        </w:rPr>
        <w:t>ustrate this, let us consider a</w:t>
      </w:r>
      <w:r w:rsidR="007A588A">
        <w:rPr>
          <w:lang w:val="en-GB"/>
        </w:rPr>
        <w:t xml:space="preserve"> usual data-driven knowledge production workflow:  a scientist extracts some data</w:t>
      </w:r>
      <w:r w:rsidR="004F522C">
        <w:rPr>
          <w:lang w:val="en-GB"/>
        </w:rPr>
        <w:t xml:space="preserve"> </w:t>
      </w:r>
      <w:r w:rsidR="004F522C" w:rsidRPr="004F522C">
        <w:rPr>
          <w:i/>
          <w:lang w:val="en-GB"/>
        </w:rPr>
        <w:t>D</w:t>
      </w:r>
      <w:r w:rsidR="007A588A">
        <w:rPr>
          <w:lang w:val="en-GB"/>
        </w:rPr>
        <w:t xml:space="preserve"> </w:t>
      </w:r>
      <w:r w:rsidR="004F522C">
        <w:rPr>
          <w:lang w:val="en-GB"/>
        </w:rPr>
        <w:t xml:space="preserve">from a repository. By reusing this data the scientist produces new results and write a new paper citing </w:t>
      </w:r>
      <w:r w:rsidR="004F522C" w:rsidRPr="004F522C">
        <w:rPr>
          <w:i/>
          <w:lang w:val="en-GB"/>
        </w:rPr>
        <w:t>D</w:t>
      </w:r>
      <w:r w:rsidR="004F522C">
        <w:rPr>
          <w:lang w:val="en-GB"/>
        </w:rPr>
        <w:t xml:space="preserve">. Let assume that </w:t>
      </w:r>
      <w:r w:rsidR="004F522C" w:rsidRPr="000F3CE5">
        <w:rPr>
          <w:i/>
          <w:lang w:val="en-GB"/>
        </w:rPr>
        <w:t>D</w:t>
      </w:r>
      <w:r w:rsidR="004F522C">
        <w:rPr>
          <w:lang w:val="en-GB"/>
        </w:rPr>
        <w:t xml:space="preserve"> has multiple authors (</w:t>
      </w:r>
      <w:r w:rsidR="004F522C" w:rsidRPr="000F3CE5">
        <w:rPr>
          <w:i/>
          <w:lang w:val="en-GB"/>
        </w:rPr>
        <w:t>A1, A2, A3</w:t>
      </w:r>
      <w:r w:rsidR="004F522C">
        <w:rPr>
          <w:lang w:val="en-GB"/>
        </w:rPr>
        <w:t xml:space="preserve">), each one having contributed separately to disjoints sub-parts </w:t>
      </w:r>
      <w:r w:rsidR="004F522C" w:rsidRPr="000F3CE5">
        <w:rPr>
          <w:i/>
          <w:lang w:val="en-GB"/>
        </w:rPr>
        <w:t>D1, D2, D3</w:t>
      </w:r>
      <w:r w:rsidR="004F522C">
        <w:rPr>
          <w:lang w:val="en-GB"/>
        </w:rPr>
        <w:t xml:space="preserve"> of </w:t>
      </w:r>
      <w:r w:rsidR="004F522C" w:rsidRPr="000F3CE5">
        <w:rPr>
          <w:i/>
          <w:lang w:val="en-GB"/>
        </w:rPr>
        <w:t>D</w:t>
      </w:r>
      <w:r w:rsidR="004F522C">
        <w:rPr>
          <w:lang w:val="en-GB"/>
        </w:rPr>
        <w:t>.</w:t>
      </w:r>
      <w:r w:rsidR="00A82551">
        <w:rPr>
          <w:lang w:val="en-GB"/>
        </w:rPr>
        <w:t xml:space="preserve"> </w:t>
      </w:r>
      <w:r w:rsidR="00421EC3">
        <w:rPr>
          <w:lang w:val="en-GB"/>
        </w:rPr>
        <w:t xml:space="preserve"> If the scientist use</w:t>
      </w:r>
      <w:r w:rsidR="00E1624D">
        <w:rPr>
          <w:lang w:val="en-GB"/>
        </w:rPr>
        <w:t>s</w:t>
      </w:r>
      <w:r w:rsidR="00421EC3">
        <w:rPr>
          <w:lang w:val="en-GB"/>
        </w:rPr>
        <w:t xml:space="preserve"> only </w:t>
      </w:r>
      <w:r w:rsidR="00421EC3" w:rsidRPr="000F3CE5">
        <w:rPr>
          <w:i/>
          <w:lang w:val="en-GB"/>
        </w:rPr>
        <w:t>D1</w:t>
      </w:r>
      <w:r w:rsidR="00421EC3">
        <w:rPr>
          <w:lang w:val="en-GB"/>
        </w:rPr>
        <w:t xml:space="preserve"> and </w:t>
      </w:r>
      <w:r w:rsidR="00421EC3" w:rsidRPr="000F3CE5">
        <w:rPr>
          <w:i/>
          <w:lang w:val="en-GB"/>
        </w:rPr>
        <w:t>D2</w:t>
      </w:r>
      <w:r w:rsidR="00421EC3">
        <w:rPr>
          <w:lang w:val="en-GB"/>
        </w:rPr>
        <w:t xml:space="preserve"> for producing his/her results, then:</w:t>
      </w:r>
    </w:p>
    <w:p w14:paraId="67FD6142" w14:textId="473A213C" w:rsidR="00421EC3" w:rsidRDefault="00421EC3" w:rsidP="00421EC3">
      <w:pPr>
        <w:pStyle w:val="Paragraphedeliste"/>
        <w:numPr>
          <w:ilvl w:val="0"/>
          <w:numId w:val="7"/>
        </w:numPr>
        <w:jc w:val="both"/>
        <w:rPr>
          <w:lang w:val="en-GB"/>
        </w:rPr>
      </w:pPr>
      <w:r>
        <w:rPr>
          <w:lang w:val="en-GB"/>
        </w:rPr>
        <w:t xml:space="preserve">Citing </w:t>
      </w:r>
      <w:r w:rsidRPr="000F3CE5">
        <w:rPr>
          <w:i/>
          <w:lang w:val="en-GB"/>
        </w:rPr>
        <w:t>D</w:t>
      </w:r>
      <w:r>
        <w:rPr>
          <w:lang w:val="en-GB"/>
        </w:rPr>
        <w:t xml:space="preserve"> authored by </w:t>
      </w:r>
      <w:r w:rsidRPr="000F3CE5">
        <w:rPr>
          <w:i/>
          <w:lang w:val="en-GB"/>
        </w:rPr>
        <w:t>A1, A2, A3</w:t>
      </w:r>
      <w:r>
        <w:rPr>
          <w:lang w:val="en-GB"/>
        </w:rPr>
        <w:t xml:space="preserve"> is a good citation in term of workflow reproducibility. </w:t>
      </w:r>
    </w:p>
    <w:p w14:paraId="1C19E725" w14:textId="4DEA552F" w:rsidR="00421EC3" w:rsidRDefault="00421EC3" w:rsidP="00421EC3">
      <w:pPr>
        <w:pStyle w:val="Paragraphedeliste"/>
        <w:numPr>
          <w:ilvl w:val="0"/>
          <w:numId w:val="7"/>
        </w:numPr>
        <w:jc w:val="both"/>
        <w:rPr>
          <w:lang w:val="en-GB"/>
        </w:rPr>
      </w:pPr>
      <w:r>
        <w:rPr>
          <w:lang w:val="en-GB"/>
        </w:rPr>
        <w:t xml:space="preserve">Citing </w:t>
      </w:r>
      <w:r w:rsidRPr="000F3CE5">
        <w:rPr>
          <w:i/>
          <w:lang w:val="en-GB"/>
        </w:rPr>
        <w:t>D</w:t>
      </w:r>
      <w:r>
        <w:rPr>
          <w:lang w:val="en-GB"/>
        </w:rPr>
        <w:t xml:space="preserve"> is not a good citation in terms of giving bibliographic credits to the authors of the reused work. </w:t>
      </w:r>
      <w:r w:rsidR="000F3CE5">
        <w:rPr>
          <w:lang w:val="en-GB"/>
        </w:rPr>
        <w:t xml:space="preserve">The author </w:t>
      </w:r>
      <w:r w:rsidRPr="000F3CE5">
        <w:rPr>
          <w:i/>
          <w:lang w:val="en-GB"/>
        </w:rPr>
        <w:t>A3</w:t>
      </w:r>
      <w:r>
        <w:rPr>
          <w:lang w:val="en-GB"/>
        </w:rPr>
        <w:t xml:space="preserve"> will be acknowledged while his/her work is not reused. </w:t>
      </w:r>
    </w:p>
    <w:p w14:paraId="00C86386" w14:textId="57C9188F" w:rsidR="00BC0C84" w:rsidRDefault="00421EC3" w:rsidP="00421EC3">
      <w:pPr>
        <w:jc w:val="both"/>
        <w:rPr>
          <w:lang w:val="en-GB"/>
        </w:rPr>
      </w:pPr>
      <w:r>
        <w:rPr>
          <w:lang w:val="en-GB"/>
        </w:rPr>
        <w:lastRenderedPageBreak/>
        <w:t xml:space="preserve">In the “credit-oriented perspective” </w:t>
      </w:r>
      <w:r w:rsidR="00921E53">
        <w:rPr>
          <w:lang w:val="en-GB"/>
        </w:rPr>
        <w:t xml:space="preserve">the scientist, at the very end of his/her workflow, should refine the granularity of </w:t>
      </w:r>
      <w:r w:rsidR="00921E53" w:rsidRPr="000F3CE5">
        <w:rPr>
          <w:i/>
          <w:lang w:val="en-GB"/>
        </w:rPr>
        <w:t>D</w:t>
      </w:r>
      <w:r w:rsidR="00921E53">
        <w:rPr>
          <w:lang w:val="en-GB"/>
        </w:rPr>
        <w:t xml:space="preserve"> for citing only and exactly what he/he really used. Does the repository from which </w:t>
      </w:r>
      <w:r w:rsidR="00921E53" w:rsidRPr="000F3CE5">
        <w:rPr>
          <w:i/>
          <w:lang w:val="en-GB"/>
        </w:rPr>
        <w:t>D</w:t>
      </w:r>
      <w:r w:rsidR="00921E53">
        <w:rPr>
          <w:lang w:val="en-GB"/>
        </w:rPr>
        <w:t xml:space="preserve"> has been extracted allow this refinement? </w:t>
      </w:r>
      <w:r w:rsidR="00BC0C84">
        <w:rPr>
          <w:lang w:val="en-GB"/>
        </w:rPr>
        <w:t xml:space="preserve">Or should the scientist perform it manually? In any case, this supplementary task hampers the good data-citation reflex. </w:t>
      </w:r>
    </w:p>
    <w:p w14:paraId="641F22DD" w14:textId="50C35955" w:rsidR="00237F2A" w:rsidRDefault="00F35F4C" w:rsidP="00102890">
      <w:pPr>
        <w:jc w:val="both"/>
        <w:rPr>
          <w:lang w:val="en-GB"/>
        </w:rPr>
      </w:pPr>
      <w:r>
        <w:rPr>
          <w:lang w:val="en-GB"/>
        </w:rPr>
        <w:t xml:space="preserve">We may also note a difference, between the “reproducibility-oriented perspective” and the “credit-oriented perspective”, in terms of access and availability of the cited data: in the first case long-lasting access and availability of the data is a crucial requirement. This is not the case in the latter case, where a crucial </w:t>
      </w:r>
      <w:r w:rsidR="00237F2A">
        <w:rPr>
          <w:lang w:val="en-GB"/>
        </w:rPr>
        <w:t>aspect</w:t>
      </w:r>
      <w:r>
        <w:rPr>
          <w:lang w:val="en-GB"/>
        </w:rPr>
        <w:t xml:space="preserve"> is the identification of the authors. </w:t>
      </w:r>
    </w:p>
    <w:p w14:paraId="7146F6CE" w14:textId="77777777" w:rsidR="00102890" w:rsidRDefault="00102890" w:rsidP="00102890">
      <w:pPr>
        <w:jc w:val="both"/>
        <w:rPr>
          <w:lang w:val="en-GB"/>
        </w:rPr>
      </w:pPr>
    </w:p>
    <w:p w14:paraId="360C7427" w14:textId="2D3E7B89" w:rsidR="00237F2A" w:rsidRDefault="00237F2A" w:rsidP="00237F2A">
      <w:pPr>
        <w:pStyle w:val="Titre2"/>
        <w:rPr>
          <w:lang w:val="en-GB"/>
        </w:rPr>
      </w:pPr>
      <w:bookmarkStart w:id="8" w:name="_Toc428535411"/>
      <w:r>
        <w:rPr>
          <w:lang w:val="en-GB"/>
        </w:rPr>
        <w:t>3.2-Attribution stacking</w:t>
      </w:r>
      <w:bookmarkEnd w:id="8"/>
    </w:p>
    <w:p w14:paraId="388F7B77" w14:textId="77777777" w:rsidR="00765986" w:rsidRDefault="00237F2A" w:rsidP="00237F2A">
      <w:pPr>
        <w:jc w:val="both"/>
        <w:rPr>
          <w:lang w:val="en-GB"/>
        </w:rPr>
      </w:pPr>
      <w:r>
        <w:rPr>
          <w:lang w:val="en-GB"/>
        </w:rPr>
        <w:t xml:space="preserve">This issue is strictly linked </w:t>
      </w:r>
      <w:r w:rsidR="00765986">
        <w:rPr>
          <w:lang w:val="en-GB"/>
        </w:rPr>
        <w:t xml:space="preserve">with what described in sec. 3.1. Authors must pay greatest attention in citing all the re-used data. Automatic citation tools (RDA compliant query stores, </w:t>
      </w:r>
      <w:proofErr w:type="spellStart"/>
      <w:r w:rsidR="00765986">
        <w:rPr>
          <w:lang w:val="en-GB"/>
        </w:rPr>
        <w:t>Scholix</w:t>
      </w:r>
      <w:proofErr w:type="spellEnd"/>
      <w:r w:rsidR="00765986">
        <w:rPr>
          <w:lang w:val="en-GB"/>
        </w:rPr>
        <w:t xml:space="preserve">) are heading in this direction. However automatic citation tools, together with automatic workflows and </w:t>
      </w:r>
      <w:proofErr w:type="spellStart"/>
      <w:r w:rsidR="00765986">
        <w:rPr>
          <w:lang w:val="en-GB"/>
        </w:rPr>
        <w:t>nano</w:t>
      </w:r>
      <w:proofErr w:type="spellEnd"/>
      <w:r w:rsidR="00765986">
        <w:rPr>
          <w:lang w:val="en-GB"/>
        </w:rPr>
        <w:t xml:space="preserve">-publications tools, may multiply the amount of citation, amplifying the data stacking effect. </w:t>
      </w:r>
    </w:p>
    <w:p w14:paraId="2900E939" w14:textId="50CEA7FE" w:rsidR="003312EB" w:rsidRDefault="00075741" w:rsidP="00AE6C6C">
      <w:pPr>
        <w:jc w:val="both"/>
        <w:rPr>
          <w:lang w:val="en-GB"/>
        </w:rPr>
      </w:pPr>
      <w:r>
        <w:rPr>
          <w:lang w:val="en-GB"/>
        </w:rPr>
        <w:t xml:space="preserve">The attribution </w:t>
      </w:r>
      <w:r w:rsidR="00765986">
        <w:rPr>
          <w:lang w:val="en-GB"/>
        </w:rPr>
        <w:t xml:space="preserve">stacking may also multiply the consequences of the wrong attribution phenomenon described in sec. 3.1. </w:t>
      </w:r>
    </w:p>
    <w:p w14:paraId="5BDD3489" w14:textId="0C4B60FD" w:rsidR="003312EB" w:rsidRDefault="003312EB" w:rsidP="003312EB">
      <w:pPr>
        <w:pStyle w:val="Titre2"/>
        <w:rPr>
          <w:lang w:val="en-GB"/>
        </w:rPr>
      </w:pPr>
      <w:bookmarkStart w:id="9" w:name="_Toc428535412"/>
      <w:r>
        <w:rPr>
          <w:lang w:val="en-GB"/>
        </w:rPr>
        <w:t>3.</w:t>
      </w:r>
      <w:r w:rsidR="003D4A84">
        <w:rPr>
          <w:lang w:val="en-GB"/>
        </w:rPr>
        <w:t>3</w:t>
      </w:r>
      <w:r>
        <w:rPr>
          <w:lang w:val="en-GB"/>
        </w:rPr>
        <w:t>-</w:t>
      </w:r>
      <w:r w:rsidR="00D03398">
        <w:rPr>
          <w:lang w:val="en-GB"/>
        </w:rPr>
        <w:t>FAIR principles and attribution</w:t>
      </w:r>
      <w:bookmarkEnd w:id="9"/>
    </w:p>
    <w:p w14:paraId="34C4D2E8" w14:textId="4E55D100" w:rsidR="00F3556B" w:rsidRDefault="00F434E2" w:rsidP="00765986">
      <w:pPr>
        <w:jc w:val="both"/>
        <w:rPr>
          <w:lang w:val="en-GB"/>
        </w:rPr>
      </w:pPr>
      <w:r>
        <w:rPr>
          <w:lang w:val="en-GB"/>
        </w:rPr>
        <w:t>This issue is the other side of the coin of what described in sec. 3.2</w:t>
      </w:r>
      <w:r w:rsidR="000F3CE5">
        <w:rPr>
          <w:lang w:val="en-GB"/>
        </w:rPr>
        <w:t xml:space="preserve"> (</w:t>
      </w:r>
      <w:r>
        <w:rPr>
          <w:lang w:val="en-GB"/>
        </w:rPr>
        <w:t>where som</w:t>
      </w:r>
      <w:r w:rsidR="000F3CE5">
        <w:rPr>
          <w:lang w:val="en-GB"/>
        </w:rPr>
        <w:t>e authors may be unduly or over-</w:t>
      </w:r>
      <w:r>
        <w:rPr>
          <w:lang w:val="en-GB"/>
        </w:rPr>
        <w:t>acknowledge by citations</w:t>
      </w:r>
      <w:r w:rsidR="000F3CE5">
        <w:rPr>
          <w:lang w:val="en-GB"/>
        </w:rPr>
        <w:t>)</w:t>
      </w:r>
      <w:r>
        <w:rPr>
          <w:lang w:val="en-GB"/>
        </w:rPr>
        <w:t xml:space="preserve">. </w:t>
      </w:r>
      <w:r w:rsidR="00F3556B">
        <w:rPr>
          <w:lang w:val="en-GB"/>
        </w:rPr>
        <w:t xml:space="preserve">The current issue arise when some authors do not receive proper </w:t>
      </w:r>
      <w:r w:rsidR="00E33C5E">
        <w:rPr>
          <w:lang w:val="en-GB"/>
        </w:rPr>
        <w:t>(</w:t>
      </w:r>
      <w:r w:rsidR="00896514">
        <w:rPr>
          <w:lang w:val="en-GB"/>
        </w:rPr>
        <w:t>or expected</w:t>
      </w:r>
      <w:r w:rsidR="00E33C5E">
        <w:rPr>
          <w:lang w:val="en-GB"/>
        </w:rPr>
        <w:t>)</w:t>
      </w:r>
      <w:r w:rsidR="00896514">
        <w:rPr>
          <w:lang w:val="en-GB"/>
        </w:rPr>
        <w:t xml:space="preserve"> </w:t>
      </w:r>
      <w:r w:rsidR="00F3556B">
        <w:rPr>
          <w:lang w:val="en-GB"/>
        </w:rPr>
        <w:t xml:space="preserve">acknowledgement for his/her re-used work. </w:t>
      </w:r>
      <w:r w:rsidR="00727718">
        <w:rPr>
          <w:lang w:val="en-GB"/>
        </w:rPr>
        <w:t xml:space="preserve">The FAIR principles may amplify this issue, since they encourage </w:t>
      </w:r>
      <w:r w:rsidR="000F3CE5">
        <w:rPr>
          <w:lang w:val="en-GB"/>
        </w:rPr>
        <w:t xml:space="preserve">massive </w:t>
      </w:r>
      <w:r w:rsidR="00727718">
        <w:rPr>
          <w:lang w:val="en-GB"/>
        </w:rPr>
        <w:t xml:space="preserve">data reuse. </w:t>
      </w:r>
    </w:p>
    <w:p w14:paraId="3FA47E77" w14:textId="6D9F1D68" w:rsidR="000F3CE5" w:rsidRDefault="00727718" w:rsidP="00421EC3">
      <w:pPr>
        <w:jc w:val="both"/>
        <w:rPr>
          <w:lang w:val="en-GB"/>
        </w:rPr>
      </w:pPr>
      <w:r>
        <w:rPr>
          <w:lang w:val="en-GB"/>
        </w:rPr>
        <w:t xml:space="preserve">Let us consider the following example: </w:t>
      </w:r>
      <w:r w:rsidR="006346E3">
        <w:rPr>
          <w:lang w:val="en-GB"/>
        </w:rPr>
        <w:t xml:space="preserve">let </w:t>
      </w:r>
      <w:r w:rsidR="006346E3" w:rsidRPr="000F3CE5">
        <w:rPr>
          <w:i/>
          <w:lang w:val="en-GB"/>
        </w:rPr>
        <w:t xml:space="preserve">A1 </w:t>
      </w:r>
      <w:r w:rsidR="006346E3">
        <w:rPr>
          <w:lang w:val="en-GB"/>
        </w:rPr>
        <w:t xml:space="preserve">be the author of a data-set </w:t>
      </w:r>
      <w:r w:rsidR="006346E3" w:rsidRPr="000F3CE5">
        <w:rPr>
          <w:i/>
          <w:lang w:val="en-GB"/>
        </w:rPr>
        <w:t>D1</w:t>
      </w:r>
      <w:r w:rsidR="006346E3">
        <w:rPr>
          <w:lang w:val="en-GB"/>
        </w:rPr>
        <w:t>.</w:t>
      </w:r>
      <w:r w:rsidR="000F3CE5">
        <w:rPr>
          <w:lang w:val="en-GB"/>
        </w:rPr>
        <w:t xml:space="preserve"> Assume that</w:t>
      </w:r>
      <w:r w:rsidR="00193557">
        <w:rPr>
          <w:lang w:val="en-GB"/>
        </w:rPr>
        <w:t>:</w:t>
      </w:r>
    </w:p>
    <w:p w14:paraId="4A0F0CC3" w14:textId="77777777" w:rsidR="000F3CE5" w:rsidRDefault="006346E3" w:rsidP="000F3CE5">
      <w:pPr>
        <w:pStyle w:val="Paragraphedeliste"/>
        <w:numPr>
          <w:ilvl w:val="0"/>
          <w:numId w:val="9"/>
        </w:numPr>
        <w:jc w:val="both"/>
        <w:rPr>
          <w:lang w:val="en-GB"/>
        </w:rPr>
      </w:pPr>
      <w:r w:rsidRPr="000F3CE5">
        <w:rPr>
          <w:i/>
          <w:lang w:val="en-GB"/>
        </w:rPr>
        <w:t>D1</w:t>
      </w:r>
      <w:r w:rsidRPr="000F3CE5">
        <w:rPr>
          <w:lang w:val="en-GB"/>
        </w:rPr>
        <w:t xml:space="preserve"> is essential to another author </w:t>
      </w:r>
      <w:r w:rsidRPr="00193557">
        <w:rPr>
          <w:i/>
          <w:lang w:val="en-GB"/>
        </w:rPr>
        <w:t>A2</w:t>
      </w:r>
      <w:r w:rsidRPr="000F3CE5">
        <w:rPr>
          <w:lang w:val="en-GB"/>
        </w:rPr>
        <w:t xml:space="preserve"> to build an intellectual work </w:t>
      </w:r>
      <w:r w:rsidRPr="00193557">
        <w:rPr>
          <w:i/>
          <w:lang w:val="en-GB"/>
        </w:rPr>
        <w:t>W</w:t>
      </w:r>
      <w:r w:rsidR="000F3CE5" w:rsidRPr="000F3CE5">
        <w:rPr>
          <w:lang w:val="en-GB"/>
        </w:rPr>
        <w:t xml:space="preserve"> and</w:t>
      </w:r>
      <w:r w:rsidRPr="000F3CE5">
        <w:rPr>
          <w:lang w:val="en-GB"/>
        </w:rPr>
        <w:t xml:space="preserve"> </w:t>
      </w:r>
    </w:p>
    <w:p w14:paraId="6C4F4BD2" w14:textId="0C3815C5" w:rsidR="000F3CE5" w:rsidRDefault="006346E3" w:rsidP="000F3CE5">
      <w:pPr>
        <w:pStyle w:val="Paragraphedeliste"/>
        <w:numPr>
          <w:ilvl w:val="0"/>
          <w:numId w:val="9"/>
        </w:numPr>
        <w:jc w:val="both"/>
        <w:rPr>
          <w:lang w:val="en-GB"/>
        </w:rPr>
      </w:pPr>
      <w:r w:rsidRPr="00193557">
        <w:rPr>
          <w:i/>
          <w:lang w:val="en-GB"/>
        </w:rPr>
        <w:t>W</w:t>
      </w:r>
      <w:r w:rsidRPr="000F3CE5">
        <w:rPr>
          <w:lang w:val="en-GB"/>
        </w:rPr>
        <w:t xml:space="preserve"> is massively cited </w:t>
      </w:r>
      <w:r w:rsidR="00384276" w:rsidRPr="000F3CE5">
        <w:rPr>
          <w:lang w:val="en-GB"/>
        </w:rPr>
        <w:t xml:space="preserve">(also through automatic tools), while </w:t>
      </w:r>
      <w:r w:rsidR="00384276" w:rsidRPr="00193557">
        <w:rPr>
          <w:i/>
          <w:lang w:val="en-GB"/>
        </w:rPr>
        <w:t>D1</w:t>
      </w:r>
      <w:r w:rsidR="00384276" w:rsidRPr="000F3CE5">
        <w:rPr>
          <w:lang w:val="en-GB"/>
        </w:rPr>
        <w:t xml:space="preserve"> is cited only once in </w:t>
      </w:r>
      <w:r w:rsidR="00384276" w:rsidRPr="00193557">
        <w:rPr>
          <w:i/>
          <w:lang w:val="en-GB"/>
        </w:rPr>
        <w:t>W</w:t>
      </w:r>
      <w:r w:rsidR="00384276" w:rsidRPr="000F3CE5">
        <w:rPr>
          <w:lang w:val="en-GB"/>
        </w:rPr>
        <w:t xml:space="preserve">. </w:t>
      </w:r>
    </w:p>
    <w:p w14:paraId="37C7D4BE" w14:textId="391CB9D1" w:rsidR="00237F2A" w:rsidRPr="000F3CE5" w:rsidRDefault="00384276" w:rsidP="000F3CE5">
      <w:pPr>
        <w:jc w:val="both"/>
        <w:rPr>
          <w:lang w:val="en-GB"/>
        </w:rPr>
      </w:pPr>
      <w:r w:rsidRPr="000F3CE5">
        <w:rPr>
          <w:lang w:val="en-GB"/>
        </w:rPr>
        <w:t xml:space="preserve">In this kind of configurations some data practitioners consider it not right that only </w:t>
      </w:r>
      <w:r w:rsidRPr="00193557">
        <w:rPr>
          <w:i/>
          <w:lang w:val="en-GB"/>
        </w:rPr>
        <w:t>A2</w:t>
      </w:r>
      <w:r w:rsidRPr="000F3CE5">
        <w:rPr>
          <w:lang w:val="en-GB"/>
        </w:rPr>
        <w:t xml:space="preserve"> (and not </w:t>
      </w:r>
      <w:r w:rsidRPr="00193557">
        <w:rPr>
          <w:i/>
          <w:lang w:val="en-GB"/>
        </w:rPr>
        <w:t>A1</w:t>
      </w:r>
      <w:r w:rsidRPr="000F3CE5">
        <w:rPr>
          <w:lang w:val="en-GB"/>
        </w:rPr>
        <w:t xml:space="preserve">) receives credits when W is cited. </w:t>
      </w:r>
    </w:p>
    <w:p w14:paraId="2B9C5843" w14:textId="3EDCE04C" w:rsidR="00517808" w:rsidRPr="00517808" w:rsidRDefault="00517808" w:rsidP="00517808">
      <w:pPr>
        <w:ind w:left="709"/>
        <w:jc w:val="both"/>
        <w:rPr>
          <w:i/>
          <w:lang w:val="en-GB"/>
        </w:rPr>
      </w:pPr>
      <w:r w:rsidRPr="00517808">
        <w:rPr>
          <w:i/>
          <w:lang w:val="en-GB"/>
        </w:rPr>
        <w:t xml:space="preserve">It is worth noting that the described mechanism is the actual accepted standard for classic paper citation. </w:t>
      </w:r>
      <w:r>
        <w:rPr>
          <w:i/>
          <w:lang w:val="en-GB"/>
        </w:rPr>
        <w:t xml:space="preserve">The community perception is not the same while transposing the “paper practice” to data. We highlight this community feeling without trying to understand its origin or the underlying mechanisms.  </w:t>
      </w:r>
    </w:p>
    <w:p w14:paraId="794CC3C8" w14:textId="70712F2F" w:rsidR="00421EC3" w:rsidRDefault="002A0DDC" w:rsidP="00421EC3">
      <w:pPr>
        <w:jc w:val="both"/>
        <w:rPr>
          <w:lang w:val="en-GB"/>
        </w:rPr>
      </w:pPr>
      <w:r>
        <w:rPr>
          <w:lang w:val="en-GB"/>
        </w:rPr>
        <w:t xml:space="preserve">The previously cited automatic citation and </w:t>
      </w:r>
      <w:proofErr w:type="spellStart"/>
      <w:r>
        <w:rPr>
          <w:lang w:val="en-GB"/>
        </w:rPr>
        <w:t>bibliometric</w:t>
      </w:r>
      <w:proofErr w:type="spellEnd"/>
      <w:r>
        <w:rPr>
          <w:lang w:val="en-GB"/>
        </w:rPr>
        <w:t xml:space="preserve"> tools may</w:t>
      </w:r>
      <w:r w:rsidR="0083393F">
        <w:rPr>
          <w:lang w:val="en-GB"/>
        </w:rPr>
        <w:t xml:space="preserve"> help in addressing this issue, but there is a danger of slipping into the “Attribution stacking” issue described in sec. 3.2.</w:t>
      </w:r>
    </w:p>
    <w:p w14:paraId="68FDECC5" w14:textId="3EF053FE" w:rsidR="0083393F" w:rsidRPr="00421EC3" w:rsidRDefault="0083393F" w:rsidP="00421EC3">
      <w:pPr>
        <w:jc w:val="both"/>
        <w:rPr>
          <w:lang w:val="en-GB"/>
        </w:rPr>
      </w:pPr>
      <w:r>
        <w:rPr>
          <w:lang w:val="en-GB"/>
        </w:rPr>
        <w:t xml:space="preserve">How far back shall we go in the citation-tree </w:t>
      </w:r>
      <w:r w:rsidR="003B021D">
        <w:rPr>
          <w:lang w:val="en-GB"/>
        </w:rPr>
        <w:t xml:space="preserve">and at which point should be stopped the attribution of </w:t>
      </w:r>
      <w:proofErr w:type="spellStart"/>
      <w:r w:rsidR="003B021D">
        <w:rPr>
          <w:lang w:val="en-GB"/>
        </w:rPr>
        <w:t>bibliometric</w:t>
      </w:r>
      <w:proofErr w:type="spellEnd"/>
      <w:r w:rsidR="003B021D">
        <w:rPr>
          <w:lang w:val="en-GB"/>
        </w:rPr>
        <w:t xml:space="preserve"> credits? </w:t>
      </w:r>
    </w:p>
    <w:p w14:paraId="6EEA6FE2" w14:textId="3ECA9CC4" w:rsidR="00FC108D" w:rsidRDefault="00FC108D" w:rsidP="00FC108D">
      <w:pPr>
        <w:pStyle w:val="Titre2"/>
        <w:rPr>
          <w:lang w:val="en-GB"/>
        </w:rPr>
      </w:pPr>
      <w:bookmarkStart w:id="10" w:name="_Toc428535413"/>
      <w:r>
        <w:rPr>
          <w:lang w:val="en-GB"/>
        </w:rPr>
        <w:t xml:space="preserve">3.4-Network vs. </w:t>
      </w:r>
      <w:proofErr w:type="spellStart"/>
      <w:r>
        <w:rPr>
          <w:lang w:val="en-GB"/>
        </w:rPr>
        <w:t>Networkless</w:t>
      </w:r>
      <w:proofErr w:type="spellEnd"/>
      <w:r>
        <w:rPr>
          <w:lang w:val="en-GB"/>
        </w:rPr>
        <w:t xml:space="preserve"> citations</w:t>
      </w:r>
      <w:bookmarkEnd w:id="10"/>
    </w:p>
    <w:p w14:paraId="703770B9" w14:textId="1142C57E" w:rsidR="009249B7" w:rsidRDefault="00FC108D" w:rsidP="00F61C11">
      <w:pPr>
        <w:jc w:val="both"/>
        <w:rPr>
          <w:lang w:val="en-GB"/>
        </w:rPr>
      </w:pPr>
      <w:r>
        <w:rPr>
          <w:lang w:val="en-GB"/>
        </w:rPr>
        <w:t xml:space="preserve">While discussing all the technical aspects linked with data-driven science, a question is usually underlying: </w:t>
      </w:r>
    </w:p>
    <w:p w14:paraId="346E9479" w14:textId="299C80CA" w:rsidR="00FC108D" w:rsidRPr="009E7CF1" w:rsidRDefault="009E7CF1" w:rsidP="00F61C11">
      <w:pPr>
        <w:ind w:left="709"/>
        <w:jc w:val="both"/>
        <w:rPr>
          <w:i/>
          <w:lang w:val="en-GB"/>
        </w:rPr>
      </w:pPr>
      <w:r w:rsidRPr="009E7CF1">
        <w:rPr>
          <w:i/>
          <w:lang w:val="en-GB"/>
        </w:rPr>
        <w:lastRenderedPageBreak/>
        <w:t xml:space="preserve">Do the data-science infrastructures and related technical solutions rely on a permanent </w:t>
      </w:r>
      <w:r w:rsidR="00AD7BEF" w:rsidRPr="009E7CF1">
        <w:rPr>
          <w:i/>
          <w:lang w:val="en-GB"/>
        </w:rPr>
        <w:t>Internet</w:t>
      </w:r>
      <w:r w:rsidRPr="009E7CF1">
        <w:rPr>
          <w:i/>
          <w:lang w:val="en-GB"/>
        </w:rPr>
        <w:t xml:space="preserve"> network access, or should they have a certain standalone </w:t>
      </w:r>
      <w:r w:rsidR="00564A12">
        <w:rPr>
          <w:i/>
          <w:lang w:val="en-GB"/>
        </w:rPr>
        <w:t>behaviour/capability</w:t>
      </w:r>
      <w:r w:rsidRPr="009E7CF1">
        <w:rPr>
          <w:i/>
          <w:lang w:val="en-GB"/>
        </w:rPr>
        <w:t>? (</w:t>
      </w:r>
      <w:proofErr w:type="gramStart"/>
      <w:r w:rsidRPr="009E7CF1">
        <w:rPr>
          <w:i/>
          <w:lang w:val="en-GB"/>
        </w:rPr>
        <w:t>i</w:t>
      </w:r>
      <w:proofErr w:type="gramEnd"/>
      <w:r w:rsidRPr="009E7CF1">
        <w:rPr>
          <w:i/>
          <w:lang w:val="en-GB"/>
        </w:rPr>
        <w:t xml:space="preserve">.e. retain the option of working without permanent connection). </w:t>
      </w:r>
    </w:p>
    <w:p w14:paraId="20264DFE" w14:textId="2025B61F" w:rsidR="00C37C03" w:rsidRDefault="00AD7BEF" w:rsidP="00F61C11">
      <w:pPr>
        <w:jc w:val="both"/>
        <w:rPr>
          <w:lang w:val="en-GB"/>
        </w:rPr>
      </w:pPr>
      <w:r>
        <w:rPr>
          <w:lang w:val="en-GB"/>
        </w:rPr>
        <w:t xml:space="preserve">This question may seem trivial or out-dated nowadays. However some industries, for security and confidential reasons, have part of their IT infrastructure separated from the Internet. </w:t>
      </w:r>
    </w:p>
    <w:p w14:paraId="79A0809C" w14:textId="04C6FA1B" w:rsidR="00E56FEF" w:rsidRDefault="002F77D9" w:rsidP="00F61C11">
      <w:pPr>
        <w:jc w:val="both"/>
        <w:rPr>
          <w:lang w:val="en-GB"/>
        </w:rPr>
      </w:pPr>
      <w:r>
        <w:rPr>
          <w:lang w:val="en-GB"/>
        </w:rPr>
        <w:t>In the data-citation context this</w:t>
      </w:r>
      <w:r w:rsidR="000247A9">
        <w:rPr>
          <w:lang w:val="en-GB"/>
        </w:rPr>
        <w:t xml:space="preserve"> underlying</w:t>
      </w:r>
      <w:r>
        <w:rPr>
          <w:lang w:val="en-GB"/>
        </w:rPr>
        <w:t xml:space="preserve"> question </w:t>
      </w:r>
      <w:r w:rsidR="000247A9">
        <w:rPr>
          <w:lang w:val="en-GB"/>
        </w:rPr>
        <w:t>takes the particular form</w:t>
      </w:r>
    </w:p>
    <w:p w14:paraId="72A6C599" w14:textId="77777777" w:rsidR="000247A9" w:rsidRDefault="000247A9" w:rsidP="00F61C11">
      <w:pPr>
        <w:ind w:left="709"/>
        <w:jc w:val="both"/>
        <w:rPr>
          <w:i/>
          <w:lang w:val="en-GB"/>
        </w:rPr>
      </w:pPr>
      <w:r>
        <w:rPr>
          <w:i/>
          <w:lang w:val="en-GB"/>
        </w:rPr>
        <w:t>Does the data-citation mechanism rely on a network connection for operating and working?</w:t>
      </w:r>
    </w:p>
    <w:p w14:paraId="56356BFF" w14:textId="6FCB06DC" w:rsidR="000247A9" w:rsidRDefault="000247A9" w:rsidP="00F61C11">
      <w:pPr>
        <w:pStyle w:val="Paragraphedeliste"/>
        <w:numPr>
          <w:ilvl w:val="0"/>
          <w:numId w:val="8"/>
        </w:numPr>
        <w:jc w:val="both"/>
        <w:rPr>
          <w:lang w:val="en-GB"/>
        </w:rPr>
      </w:pPr>
      <w:r>
        <w:rPr>
          <w:lang w:val="en-GB"/>
        </w:rPr>
        <w:t xml:space="preserve">If </w:t>
      </w:r>
      <w:r w:rsidR="00AD176F" w:rsidRPr="00AD176F">
        <w:rPr>
          <w:b/>
          <w:lang w:val="en-GB"/>
        </w:rPr>
        <w:t>YES</w:t>
      </w:r>
      <w:r>
        <w:rPr>
          <w:lang w:val="en-GB"/>
        </w:rPr>
        <w:t xml:space="preserve">, the data-citation </w:t>
      </w:r>
      <w:r w:rsidR="00AD176F">
        <w:rPr>
          <w:lang w:val="en-GB"/>
        </w:rPr>
        <w:t xml:space="preserve">goes back to put the resolvable PID of the resource to cite. All the useful information (authors, curators, licenses, the data-set itself, </w:t>
      </w:r>
      <w:proofErr w:type="spellStart"/>
      <w:r w:rsidR="00AD176F">
        <w:rPr>
          <w:lang w:val="en-GB"/>
        </w:rPr>
        <w:t>etc</w:t>
      </w:r>
      <w:proofErr w:type="spellEnd"/>
      <w:r w:rsidR="00AD176F">
        <w:rPr>
          <w:lang w:val="en-GB"/>
        </w:rPr>
        <w:t xml:space="preserve">…) may be recovered by simply resolving the PID. </w:t>
      </w:r>
    </w:p>
    <w:p w14:paraId="043B0789" w14:textId="588105EE" w:rsidR="001B2783" w:rsidRDefault="00AD176F" w:rsidP="00F61C11">
      <w:pPr>
        <w:pStyle w:val="Paragraphedeliste"/>
        <w:numPr>
          <w:ilvl w:val="0"/>
          <w:numId w:val="8"/>
        </w:numPr>
        <w:jc w:val="both"/>
        <w:rPr>
          <w:lang w:val="en-GB"/>
        </w:rPr>
      </w:pPr>
      <w:r>
        <w:rPr>
          <w:lang w:val="en-GB"/>
        </w:rPr>
        <w:t xml:space="preserve">If </w:t>
      </w:r>
      <w:r w:rsidRPr="00AD176F">
        <w:rPr>
          <w:b/>
          <w:lang w:val="en-GB"/>
        </w:rPr>
        <w:t>NO</w:t>
      </w:r>
      <w:r>
        <w:rPr>
          <w:lang w:val="en-GB"/>
        </w:rPr>
        <w:t xml:space="preserve">, the data-citation should embed a set of limited metadata (typically authors, production date, repository, title, </w:t>
      </w:r>
      <w:r w:rsidR="00794EDD">
        <w:rPr>
          <w:lang w:val="en-GB"/>
        </w:rPr>
        <w:t>identifier…)</w:t>
      </w:r>
      <w:r w:rsidR="001B2783">
        <w:rPr>
          <w:lang w:val="en-GB"/>
        </w:rPr>
        <w:t xml:space="preserve">. This kind of citation may be said “semantically encoded” since some information is “coded” into the citation itself and the user have to understand the used code in order to consume the information.   </w:t>
      </w:r>
    </w:p>
    <w:p w14:paraId="4BFA706B" w14:textId="1A99074E" w:rsidR="00826F30" w:rsidRDefault="00D63FD5" w:rsidP="00826F30">
      <w:pPr>
        <w:jc w:val="both"/>
        <w:rPr>
          <w:lang w:val="en-GB"/>
        </w:rPr>
      </w:pPr>
      <w:r>
        <w:rPr>
          <w:lang w:val="en-GB"/>
        </w:rPr>
        <w:t xml:space="preserve">In the case of “semantically encoded” citations, there is no agreement of standard about the metadata to include into the citation text. The existing best practices depend on disciplines specificities. </w:t>
      </w:r>
    </w:p>
    <w:p w14:paraId="65BB40A7" w14:textId="48FF8D48" w:rsidR="00D63FD5" w:rsidRDefault="00D63FD5" w:rsidP="00826F30">
      <w:pPr>
        <w:jc w:val="both"/>
        <w:rPr>
          <w:lang w:val="en-GB"/>
        </w:rPr>
      </w:pPr>
      <w:r>
        <w:rPr>
          <w:lang w:val="en-GB"/>
        </w:rPr>
        <w:t xml:space="preserve">The discussions trying to define standards for </w:t>
      </w:r>
      <w:r w:rsidR="000A1587">
        <w:rPr>
          <w:lang w:val="en-GB"/>
        </w:rPr>
        <w:t xml:space="preserve">encoding the metadata in the citation text are usually cut short by the argument “use PIDs and resolve them, no need to encode since you may resolve it”. </w:t>
      </w:r>
      <w:r w:rsidR="000B54A7">
        <w:rPr>
          <w:lang w:val="en-GB"/>
        </w:rPr>
        <w:t xml:space="preserve"> A clear example of this was the discussion </w:t>
      </w:r>
      <w:r w:rsidR="008C2CB9">
        <w:rPr>
          <w:lang w:val="en-GB"/>
        </w:rPr>
        <w:t>at the RDA plenary 10 (</w:t>
      </w:r>
      <w:r w:rsidR="008C2CB9" w:rsidRPr="008C2CB9">
        <w:rPr>
          <w:lang w:val="en-GB"/>
        </w:rPr>
        <w:t>https://www.rd-alliance.org/data-citation-metadata-elements-rda-10th-plenary-bof-meeting</w:t>
      </w:r>
      <w:r w:rsidR="008C2CB9">
        <w:rPr>
          <w:lang w:val="en-GB"/>
        </w:rPr>
        <w:t>): a convergence was not possible since people were working together on data-citation issues, but having given opposite answers to the “network/</w:t>
      </w:r>
      <w:proofErr w:type="spellStart"/>
      <w:r w:rsidR="008C2CB9">
        <w:rPr>
          <w:lang w:val="en-GB"/>
        </w:rPr>
        <w:t>networkless</w:t>
      </w:r>
      <w:proofErr w:type="spellEnd"/>
      <w:r w:rsidR="008C2CB9">
        <w:rPr>
          <w:lang w:val="en-GB"/>
        </w:rPr>
        <w:t xml:space="preserve">” implied question. </w:t>
      </w:r>
    </w:p>
    <w:p w14:paraId="230F9E2E" w14:textId="60F8C4B8" w:rsidR="00AE6C6C" w:rsidRDefault="00334F11" w:rsidP="00334F11">
      <w:pPr>
        <w:pStyle w:val="Titre3"/>
        <w:rPr>
          <w:lang w:val="en-GB"/>
        </w:rPr>
      </w:pPr>
      <w:bookmarkStart w:id="11" w:name="_Toc428535414"/>
      <w:r>
        <w:rPr>
          <w:lang w:val="en-GB"/>
        </w:rPr>
        <w:t>3.4.1- Human oriented or machine or</w:t>
      </w:r>
      <w:r w:rsidR="007A5541">
        <w:rPr>
          <w:lang w:val="en-GB"/>
        </w:rPr>
        <w:t xml:space="preserve">iented citation? </w:t>
      </w:r>
      <w:proofErr w:type="gramStart"/>
      <w:r w:rsidR="007A5541">
        <w:rPr>
          <w:lang w:val="en-GB"/>
        </w:rPr>
        <w:t>Another aspect</w:t>
      </w:r>
      <w:r>
        <w:rPr>
          <w:lang w:val="en-GB"/>
        </w:rPr>
        <w:t xml:space="preserve"> of the network/network-less issue.</w:t>
      </w:r>
      <w:bookmarkEnd w:id="11"/>
      <w:proofErr w:type="gramEnd"/>
      <w:r>
        <w:rPr>
          <w:lang w:val="en-GB"/>
        </w:rPr>
        <w:t xml:space="preserve"> </w:t>
      </w:r>
    </w:p>
    <w:p w14:paraId="11318206" w14:textId="12F68F2D" w:rsidR="00334F11" w:rsidRDefault="00352B3D" w:rsidP="00826F30">
      <w:pPr>
        <w:jc w:val="both"/>
        <w:rPr>
          <w:lang w:val="en-GB"/>
        </w:rPr>
      </w:pPr>
      <w:r>
        <w:rPr>
          <w:lang w:val="en-GB"/>
        </w:rPr>
        <w:t xml:space="preserve">By nature, a human is more a reader than a web-resolver and the data-citation always impacts humans: a human would like to understand something about the data-citation he/she </w:t>
      </w:r>
      <w:r w:rsidR="00E54763">
        <w:rPr>
          <w:lang w:val="en-GB"/>
        </w:rPr>
        <w:t>finds</w:t>
      </w:r>
      <w:r>
        <w:rPr>
          <w:lang w:val="en-GB"/>
        </w:rPr>
        <w:t xml:space="preserve"> in a scientific paper without having to resolve the data and parsing the landing page. </w:t>
      </w:r>
      <w:r w:rsidR="00E54763">
        <w:rPr>
          <w:lang w:val="en-GB"/>
        </w:rPr>
        <w:t xml:space="preserve">These human based considerations go into the direction of a </w:t>
      </w:r>
      <w:proofErr w:type="spellStart"/>
      <w:r w:rsidR="00E54763">
        <w:rPr>
          <w:lang w:val="en-GB"/>
        </w:rPr>
        <w:t>networkless</w:t>
      </w:r>
      <w:proofErr w:type="spellEnd"/>
      <w:r w:rsidR="00E54763">
        <w:rPr>
          <w:lang w:val="en-GB"/>
        </w:rPr>
        <w:t xml:space="preserve"> approach. </w:t>
      </w:r>
      <w:r w:rsidR="00C50208">
        <w:rPr>
          <w:lang w:val="en-GB"/>
        </w:rPr>
        <w:t>Should we work on two diff</w:t>
      </w:r>
      <w:r w:rsidR="00A466E6">
        <w:rPr>
          <w:lang w:val="en-GB"/>
        </w:rPr>
        <w:t>erent mechanisms and procedures, one for humans (</w:t>
      </w:r>
      <w:proofErr w:type="spellStart"/>
      <w:r w:rsidR="00A466E6">
        <w:rPr>
          <w:lang w:val="en-GB"/>
        </w:rPr>
        <w:t>networkless</w:t>
      </w:r>
      <w:proofErr w:type="spellEnd"/>
      <w:r w:rsidR="00A466E6">
        <w:rPr>
          <w:lang w:val="en-GB"/>
        </w:rPr>
        <w:t xml:space="preserve"> oriented) and the other for machines (network oriented)</w:t>
      </w:r>
      <w:proofErr w:type="gramStart"/>
      <w:r w:rsidR="00A466E6">
        <w:rPr>
          <w:lang w:val="en-GB"/>
        </w:rPr>
        <w:t>.</w:t>
      </w:r>
      <w:proofErr w:type="gramEnd"/>
      <w:r w:rsidR="00A466E6">
        <w:rPr>
          <w:lang w:val="en-GB"/>
        </w:rPr>
        <w:t xml:space="preserve"> In this case, how to coordinate the two mechanisms?  </w:t>
      </w:r>
    </w:p>
    <w:p w14:paraId="533281D5" w14:textId="31F273CE" w:rsidR="00A4487B" w:rsidRDefault="00A4487B" w:rsidP="00A4487B">
      <w:pPr>
        <w:pStyle w:val="Titre1"/>
        <w:rPr>
          <w:lang w:val="en-GB"/>
        </w:rPr>
      </w:pPr>
      <w:bookmarkStart w:id="12" w:name="_Toc428535415"/>
      <w:r>
        <w:rPr>
          <w:lang w:val="en-GB"/>
        </w:rPr>
        <w:t>4-Conclusions</w:t>
      </w:r>
      <w:bookmarkEnd w:id="12"/>
    </w:p>
    <w:p w14:paraId="0F661F65" w14:textId="77777777" w:rsidR="00A76AF3" w:rsidRDefault="00A76AF3" w:rsidP="00826F30">
      <w:pPr>
        <w:jc w:val="both"/>
        <w:rPr>
          <w:lang w:val="en-GB"/>
        </w:rPr>
      </w:pPr>
      <w:r>
        <w:rPr>
          <w:lang w:val="en-GB"/>
        </w:rPr>
        <w:t>The GEDE Data-Citation Topic Group analysed the data-citation procedures, documents and best practices coming from different scientific communities and widely participated to Data-Citation discussion during RDA plenaries and events.</w:t>
      </w:r>
    </w:p>
    <w:p w14:paraId="5371A577" w14:textId="252E0E81" w:rsidR="00A4487B" w:rsidRDefault="00A76AF3" w:rsidP="00826F30">
      <w:pPr>
        <w:jc w:val="both"/>
        <w:rPr>
          <w:lang w:val="en-GB"/>
        </w:rPr>
      </w:pPr>
      <w:r>
        <w:rPr>
          <w:lang w:val="en-GB"/>
        </w:rPr>
        <w:t xml:space="preserve">We reached the conclusion that conditions are still not fulfilled for a wider convergence on this topic. </w:t>
      </w:r>
      <w:proofErr w:type="gramStart"/>
      <w:r>
        <w:rPr>
          <w:lang w:val="en-GB"/>
        </w:rPr>
        <w:t>Lot of confusion remains about data-citation.</w:t>
      </w:r>
      <w:proofErr w:type="gramEnd"/>
      <w:r>
        <w:rPr>
          <w:lang w:val="en-GB"/>
        </w:rPr>
        <w:t xml:space="preserve">  We oriented our work for identifying the main </w:t>
      </w:r>
      <w:r>
        <w:rPr>
          <w:lang w:val="en-GB"/>
        </w:rPr>
        <w:lastRenderedPageBreak/>
        <w:t xml:space="preserve">confusion causes. This confusion starts because data citation plays a dual role –credit attribution and </w:t>
      </w:r>
      <w:r w:rsidR="005E483A">
        <w:rPr>
          <w:lang w:val="en-GB"/>
        </w:rPr>
        <w:t>reproducibility</w:t>
      </w:r>
      <w:r>
        <w:rPr>
          <w:lang w:val="en-GB"/>
        </w:rPr>
        <w:t>, cf</w:t>
      </w:r>
      <w:r w:rsidR="005E483A">
        <w:rPr>
          <w:lang w:val="en-GB"/>
        </w:rPr>
        <w:t xml:space="preserve">. sec 3.1- </w:t>
      </w:r>
    </w:p>
    <w:p w14:paraId="72EF34F7" w14:textId="4331D063" w:rsidR="005E483A" w:rsidRDefault="005E483A" w:rsidP="00826F30">
      <w:pPr>
        <w:jc w:val="both"/>
        <w:rPr>
          <w:lang w:val="en-GB"/>
        </w:rPr>
      </w:pPr>
      <w:r>
        <w:rPr>
          <w:lang w:val="en-GB"/>
        </w:rPr>
        <w:t xml:space="preserve">The different interpretations of the role of data-citation inevitably lead to different technical and social consequences, which contribute to increase the confusion as described through sec. 3. </w:t>
      </w:r>
    </w:p>
    <w:p w14:paraId="49E5A23E" w14:textId="45BBF821" w:rsidR="00A4487B" w:rsidRPr="00826F30" w:rsidRDefault="005E483A" w:rsidP="00826F30">
      <w:pPr>
        <w:jc w:val="both"/>
        <w:rPr>
          <w:lang w:val="en-GB"/>
        </w:rPr>
      </w:pPr>
      <w:r>
        <w:rPr>
          <w:lang w:val="en-GB"/>
        </w:rPr>
        <w:t xml:space="preserve">GEDE aim that having stated the confusion sources may help the data-community in building a wider consensus on practices and methods for data-citation. </w:t>
      </w:r>
    </w:p>
    <w:sectPr w:rsidR="00A4487B" w:rsidRPr="00826F30" w:rsidSect="00052E21">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E4AA5" w14:textId="77777777" w:rsidR="003F2DD4" w:rsidRDefault="003F2DD4" w:rsidP="00F24350">
      <w:pPr>
        <w:spacing w:after="0" w:line="240" w:lineRule="auto"/>
      </w:pPr>
      <w:r>
        <w:separator/>
      </w:r>
    </w:p>
  </w:endnote>
  <w:endnote w:type="continuationSeparator" w:id="0">
    <w:p w14:paraId="437C5EDF" w14:textId="77777777" w:rsidR="003F2DD4" w:rsidRDefault="003F2DD4" w:rsidP="00F2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937207248"/>
      <w:docPartObj>
        <w:docPartGallery w:val="Page Numbers (Bottom of Page)"/>
        <w:docPartUnique/>
      </w:docPartObj>
    </w:sdtPr>
    <w:sdtEndPr>
      <w:rPr>
        <w:rStyle w:val="Numrodepage"/>
      </w:rPr>
    </w:sdtEndPr>
    <w:sdtContent>
      <w:p w14:paraId="4B536585" w14:textId="77777777" w:rsidR="003F2DD4" w:rsidRDefault="003F2DD4" w:rsidP="00C37C0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96A769B" w14:textId="77777777" w:rsidR="003F2DD4" w:rsidRDefault="003F2DD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796033070"/>
      <w:docPartObj>
        <w:docPartGallery w:val="Page Numbers (Bottom of Page)"/>
        <w:docPartUnique/>
      </w:docPartObj>
    </w:sdtPr>
    <w:sdtEndPr>
      <w:rPr>
        <w:rStyle w:val="Numrodepage"/>
      </w:rPr>
    </w:sdtEndPr>
    <w:sdtContent>
      <w:p w14:paraId="2D5E2500" w14:textId="77777777" w:rsidR="003F2DD4" w:rsidRDefault="003F2DD4" w:rsidP="00C37C0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8C4421">
          <w:rPr>
            <w:rStyle w:val="Numrodepage"/>
            <w:noProof/>
          </w:rPr>
          <w:t>2</w:t>
        </w:r>
        <w:r>
          <w:rPr>
            <w:rStyle w:val="Numrodepage"/>
          </w:rPr>
          <w:fldChar w:fldCharType="end"/>
        </w:r>
      </w:p>
    </w:sdtContent>
  </w:sdt>
  <w:p w14:paraId="0FBE327E" w14:textId="77777777" w:rsidR="003F2DD4" w:rsidRDefault="003F2DD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9C141" w14:textId="77777777" w:rsidR="003F2DD4" w:rsidRDefault="003F2DD4" w:rsidP="00F24350">
      <w:pPr>
        <w:spacing w:after="0" w:line="240" w:lineRule="auto"/>
      </w:pPr>
      <w:r>
        <w:separator/>
      </w:r>
    </w:p>
  </w:footnote>
  <w:footnote w:type="continuationSeparator" w:id="0">
    <w:p w14:paraId="3F8DFC57" w14:textId="77777777" w:rsidR="003F2DD4" w:rsidRDefault="003F2DD4" w:rsidP="00F243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1A4"/>
    <w:multiLevelType w:val="hybridMultilevel"/>
    <w:tmpl w:val="905A7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5D7AFE"/>
    <w:multiLevelType w:val="hybridMultilevel"/>
    <w:tmpl w:val="4F9A57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960B55"/>
    <w:multiLevelType w:val="hybridMultilevel"/>
    <w:tmpl w:val="E2F8059E"/>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3">
    <w:nsid w:val="53EB2843"/>
    <w:multiLevelType w:val="hybridMultilevel"/>
    <w:tmpl w:val="7E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BF5F7E"/>
    <w:multiLevelType w:val="hybridMultilevel"/>
    <w:tmpl w:val="65BC6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A7092"/>
    <w:multiLevelType w:val="hybridMultilevel"/>
    <w:tmpl w:val="DBA4BB9C"/>
    <w:lvl w:ilvl="0" w:tplc="C7BACAD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D0750"/>
    <w:multiLevelType w:val="hybridMultilevel"/>
    <w:tmpl w:val="A27023E6"/>
    <w:lvl w:ilvl="0" w:tplc="C7BACAD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7C079E"/>
    <w:multiLevelType w:val="hybridMultilevel"/>
    <w:tmpl w:val="F260E92E"/>
    <w:lvl w:ilvl="0" w:tplc="040C0001">
      <w:start w:val="1"/>
      <w:numFmt w:val="bullet"/>
      <w:lvlText w:val=""/>
      <w:lvlJc w:val="left"/>
      <w:pPr>
        <w:ind w:left="766" w:hanging="360"/>
      </w:pPr>
      <w:rPr>
        <w:rFonts w:ascii="Symbol" w:hAnsi="Symbol" w:hint="default"/>
      </w:rPr>
    </w:lvl>
    <w:lvl w:ilvl="1" w:tplc="040C0003">
      <w:start w:val="1"/>
      <w:numFmt w:val="bullet"/>
      <w:lvlText w:val="o"/>
      <w:lvlJc w:val="left"/>
      <w:pPr>
        <w:ind w:left="1486" w:hanging="360"/>
      </w:pPr>
      <w:rPr>
        <w:rFonts w:ascii="Courier New" w:hAnsi="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8">
    <w:nsid w:val="6F107E93"/>
    <w:multiLevelType w:val="hybridMultilevel"/>
    <w:tmpl w:val="5C4C6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50"/>
    <w:rsid w:val="000114C2"/>
    <w:rsid w:val="00023D94"/>
    <w:rsid w:val="000247A9"/>
    <w:rsid w:val="00037A33"/>
    <w:rsid w:val="000450D6"/>
    <w:rsid w:val="000502E5"/>
    <w:rsid w:val="00052E21"/>
    <w:rsid w:val="00061C66"/>
    <w:rsid w:val="000658AC"/>
    <w:rsid w:val="00072C33"/>
    <w:rsid w:val="00075741"/>
    <w:rsid w:val="0008195D"/>
    <w:rsid w:val="000A1587"/>
    <w:rsid w:val="000B2FB5"/>
    <w:rsid w:val="000B54A7"/>
    <w:rsid w:val="000D0537"/>
    <w:rsid w:val="000F059E"/>
    <w:rsid w:val="000F3CE5"/>
    <w:rsid w:val="00102890"/>
    <w:rsid w:val="00110C77"/>
    <w:rsid w:val="001206E6"/>
    <w:rsid w:val="0012405D"/>
    <w:rsid w:val="00156D3E"/>
    <w:rsid w:val="0017728F"/>
    <w:rsid w:val="001802AD"/>
    <w:rsid w:val="00186B01"/>
    <w:rsid w:val="00193557"/>
    <w:rsid w:val="0019559B"/>
    <w:rsid w:val="001A0308"/>
    <w:rsid w:val="001A5DFE"/>
    <w:rsid w:val="001B2783"/>
    <w:rsid w:val="001B4085"/>
    <w:rsid w:val="001B7442"/>
    <w:rsid w:val="001C434A"/>
    <w:rsid w:val="001C6C0E"/>
    <w:rsid w:val="001D4EEE"/>
    <w:rsid w:val="001F29A6"/>
    <w:rsid w:val="00237F2A"/>
    <w:rsid w:val="00263E17"/>
    <w:rsid w:val="0026443D"/>
    <w:rsid w:val="00297B22"/>
    <w:rsid w:val="002A03A5"/>
    <w:rsid w:val="002A0DDC"/>
    <w:rsid w:val="002B13B2"/>
    <w:rsid w:val="002B2EFF"/>
    <w:rsid w:val="002B7B94"/>
    <w:rsid w:val="002F0EA9"/>
    <w:rsid w:val="002F77D9"/>
    <w:rsid w:val="003312EB"/>
    <w:rsid w:val="0033211B"/>
    <w:rsid w:val="00334F11"/>
    <w:rsid w:val="00352B3D"/>
    <w:rsid w:val="00363DC6"/>
    <w:rsid w:val="00374F68"/>
    <w:rsid w:val="00384276"/>
    <w:rsid w:val="003903B8"/>
    <w:rsid w:val="003951DF"/>
    <w:rsid w:val="003A4D14"/>
    <w:rsid w:val="003B021D"/>
    <w:rsid w:val="003B765A"/>
    <w:rsid w:val="003C10FF"/>
    <w:rsid w:val="003C16C7"/>
    <w:rsid w:val="003D2844"/>
    <w:rsid w:val="003D369E"/>
    <w:rsid w:val="003D4153"/>
    <w:rsid w:val="003D43B7"/>
    <w:rsid w:val="003D4A84"/>
    <w:rsid w:val="003D4F86"/>
    <w:rsid w:val="003D7997"/>
    <w:rsid w:val="003E67D5"/>
    <w:rsid w:val="003E7928"/>
    <w:rsid w:val="003F2DD4"/>
    <w:rsid w:val="00421EC3"/>
    <w:rsid w:val="00426E16"/>
    <w:rsid w:val="0042704F"/>
    <w:rsid w:val="00433DA3"/>
    <w:rsid w:val="00450479"/>
    <w:rsid w:val="00462729"/>
    <w:rsid w:val="00490561"/>
    <w:rsid w:val="004B40FD"/>
    <w:rsid w:val="004F522C"/>
    <w:rsid w:val="00501737"/>
    <w:rsid w:val="00503081"/>
    <w:rsid w:val="0050581F"/>
    <w:rsid w:val="00517808"/>
    <w:rsid w:val="00541E58"/>
    <w:rsid w:val="0054771F"/>
    <w:rsid w:val="00564A12"/>
    <w:rsid w:val="005A5C8E"/>
    <w:rsid w:val="005A684D"/>
    <w:rsid w:val="005E1395"/>
    <w:rsid w:val="005E483A"/>
    <w:rsid w:val="005E4A3F"/>
    <w:rsid w:val="005E4FE3"/>
    <w:rsid w:val="005E5063"/>
    <w:rsid w:val="005E6F14"/>
    <w:rsid w:val="005F08A3"/>
    <w:rsid w:val="00613E75"/>
    <w:rsid w:val="00615E93"/>
    <w:rsid w:val="00617776"/>
    <w:rsid w:val="006346E3"/>
    <w:rsid w:val="00664381"/>
    <w:rsid w:val="0066626B"/>
    <w:rsid w:val="006672D2"/>
    <w:rsid w:val="00680DFD"/>
    <w:rsid w:val="006A7465"/>
    <w:rsid w:val="006B7245"/>
    <w:rsid w:val="006C27E6"/>
    <w:rsid w:val="006D3BC0"/>
    <w:rsid w:val="006F0AA7"/>
    <w:rsid w:val="00701C9C"/>
    <w:rsid w:val="0070377D"/>
    <w:rsid w:val="007048EF"/>
    <w:rsid w:val="007062F3"/>
    <w:rsid w:val="0072318E"/>
    <w:rsid w:val="007234BA"/>
    <w:rsid w:val="00723A6A"/>
    <w:rsid w:val="00723AD8"/>
    <w:rsid w:val="00727718"/>
    <w:rsid w:val="007472D5"/>
    <w:rsid w:val="00752018"/>
    <w:rsid w:val="00765986"/>
    <w:rsid w:val="007948C6"/>
    <w:rsid w:val="00794EDD"/>
    <w:rsid w:val="007A0E0D"/>
    <w:rsid w:val="007A0EEF"/>
    <w:rsid w:val="007A5541"/>
    <w:rsid w:val="007A588A"/>
    <w:rsid w:val="007B0BFE"/>
    <w:rsid w:val="007B12A3"/>
    <w:rsid w:val="007B24E2"/>
    <w:rsid w:val="007D0428"/>
    <w:rsid w:val="007E578C"/>
    <w:rsid w:val="00806EDF"/>
    <w:rsid w:val="00811444"/>
    <w:rsid w:val="00826F30"/>
    <w:rsid w:val="0083393F"/>
    <w:rsid w:val="00836EDF"/>
    <w:rsid w:val="008458A7"/>
    <w:rsid w:val="00850324"/>
    <w:rsid w:val="008534F3"/>
    <w:rsid w:val="00853A66"/>
    <w:rsid w:val="00862959"/>
    <w:rsid w:val="00881F2F"/>
    <w:rsid w:val="00893D5E"/>
    <w:rsid w:val="00894AE7"/>
    <w:rsid w:val="00896514"/>
    <w:rsid w:val="008C2CB9"/>
    <w:rsid w:val="008C4421"/>
    <w:rsid w:val="008D1F18"/>
    <w:rsid w:val="008D1F48"/>
    <w:rsid w:val="008E2CF0"/>
    <w:rsid w:val="008E6B54"/>
    <w:rsid w:val="00902157"/>
    <w:rsid w:val="00905EBB"/>
    <w:rsid w:val="009104DC"/>
    <w:rsid w:val="00921E53"/>
    <w:rsid w:val="009221B2"/>
    <w:rsid w:val="009228DC"/>
    <w:rsid w:val="009249B7"/>
    <w:rsid w:val="009276CB"/>
    <w:rsid w:val="00927938"/>
    <w:rsid w:val="009305CA"/>
    <w:rsid w:val="00931E15"/>
    <w:rsid w:val="00944D2C"/>
    <w:rsid w:val="009474D6"/>
    <w:rsid w:val="009802AA"/>
    <w:rsid w:val="00980859"/>
    <w:rsid w:val="00981B98"/>
    <w:rsid w:val="00986F59"/>
    <w:rsid w:val="0099407B"/>
    <w:rsid w:val="009A3352"/>
    <w:rsid w:val="009A3D54"/>
    <w:rsid w:val="009A7066"/>
    <w:rsid w:val="009B2729"/>
    <w:rsid w:val="009B2BB1"/>
    <w:rsid w:val="009B688B"/>
    <w:rsid w:val="009D14CE"/>
    <w:rsid w:val="009D52EF"/>
    <w:rsid w:val="009D7B19"/>
    <w:rsid w:val="009E4A90"/>
    <w:rsid w:val="009E7CF1"/>
    <w:rsid w:val="00A12C30"/>
    <w:rsid w:val="00A17FC1"/>
    <w:rsid w:val="00A225C7"/>
    <w:rsid w:val="00A4487B"/>
    <w:rsid w:val="00A466E6"/>
    <w:rsid w:val="00A62699"/>
    <w:rsid w:val="00A756CF"/>
    <w:rsid w:val="00A76AF3"/>
    <w:rsid w:val="00A77CDE"/>
    <w:rsid w:val="00A82551"/>
    <w:rsid w:val="00A82D2F"/>
    <w:rsid w:val="00A9778B"/>
    <w:rsid w:val="00AB0106"/>
    <w:rsid w:val="00AB6A62"/>
    <w:rsid w:val="00AC0BEA"/>
    <w:rsid w:val="00AD176F"/>
    <w:rsid w:val="00AD2A06"/>
    <w:rsid w:val="00AD7BEF"/>
    <w:rsid w:val="00AE6C6C"/>
    <w:rsid w:val="00B05090"/>
    <w:rsid w:val="00B12A44"/>
    <w:rsid w:val="00B3674A"/>
    <w:rsid w:val="00B43736"/>
    <w:rsid w:val="00B62A43"/>
    <w:rsid w:val="00B62E53"/>
    <w:rsid w:val="00B718EB"/>
    <w:rsid w:val="00B754B1"/>
    <w:rsid w:val="00BB1C92"/>
    <w:rsid w:val="00BB3BD1"/>
    <w:rsid w:val="00BB3C73"/>
    <w:rsid w:val="00BB4304"/>
    <w:rsid w:val="00BC0C84"/>
    <w:rsid w:val="00BC2B2D"/>
    <w:rsid w:val="00BD15C7"/>
    <w:rsid w:val="00BD2144"/>
    <w:rsid w:val="00BD7FA0"/>
    <w:rsid w:val="00BF367C"/>
    <w:rsid w:val="00BF5D29"/>
    <w:rsid w:val="00BF633C"/>
    <w:rsid w:val="00BF73B0"/>
    <w:rsid w:val="00C16E21"/>
    <w:rsid w:val="00C27F7A"/>
    <w:rsid w:val="00C36929"/>
    <w:rsid w:val="00C377F7"/>
    <w:rsid w:val="00C37C03"/>
    <w:rsid w:val="00C43ABA"/>
    <w:rsid w:val="00C47E8A"/>
    <w:rsid w:val="00C50208"/>
    <w:rsid w:val="00C56CB2"/>
    <w:rsid w:val="00C61D8B"/>
    <w:rsid w:val="00C672D3"/>
    <w:rsid w:val="00C931E8"/>
    <w:rsid w:val="00CA0A35"/>
    <w:rsid w:val="00CB45B9"/>
    <w:rsid w:val="00CD214B"/>
    <w:rsid w:val="00CD338E"/>
    <w:rsid w:val="00CF0740"/>
    <w:rsid w:val="00D03398"/>
    <w:rsid w:val="00D60871"/>
    <w:rsid w:val="00D63FD5"/>
    <w:rsid w:val="00D756B9"/>
    <w:rsid w:val="00DA23F7"/>
    <w:rsid w:val="00DC3CDE"/>
    <w:rsid w:val="00DC5E1D"/>
    <w:rsid w:val="00DF1C9B"/>
    <w:rsid w:val="00DF3CAD"/>
    <w:rsid w:val="00DF3FD0"/>
    <w:rsid w:val="00DF73B5"/>
    <w:rsid w:val="00DF73F0"/>
    <w:rsid w:val="00E14E2E"/>
    <w:rsid w:val="00E1624D"/>
    <w:rsid w:val="00E16291"/>
    <w:rsid w:val="00E32A98"/>
    <w:rsid w:val="00E33C5E"/>
    <w:rsid w:val="00E54763"/>
    <w:rsid w:val="00E548F7"/>
    <w:rsid w:val="00E56FEF"/>
    <w:rsid w:val="00E70A7E"/>
    <w:rsid w:val="00E81A8D"/>
    <w:rsid w:val="00E91B3D"/>
    <w:rsid w:val="00EE66D0"/>
    <w:rsid w:val="00EF6138"/>
    <w:rsid w:val="00EF7CAB"/>
    <w:rsid w:val="00F24350"/>
    <w:rsid w:val="00F3556B"/>
    <w:rsid w:val="00F35F4C"/>
    <w:rsid w:val="00F42DB8"/>
    <w:rsid w:val="00F434E2"/>
    <w:rsid w:val="00F52C77"/>
    <w:rsid w:val="00F57DCD"/>
    <w:rsid w:val="00F57F17"/>
    <w:rsid w:val="00F610FA"/>
    <w:rsid w:val="00F61C11"/>
    <w:rsid w:val="00F74166"/>
    <w:rsid w:val="00F7747C"/>
    <w:rsid w:val="00F8065F"/>
    <w:rsid w:val="00F8437F"/>
    <w:rsid w:val="00F87FB5"/>
    <w:rsid w:val="00F92051"/>
    <w:rsid w:val="00F93892"/>
    <w:rsid w:val="00FB35B6"/>
    <w:rsid w:val="00FC108D"/>
    <w:rsid w:val="00FC2C13"/>
    <w:rsid w:val="00FD20A4"/>
    <w:rsid w:val="00FD5A16"/>
    <w:rsid w:val="00FE16CA"/>
    <w:rsid w:val="00FE2164"/>
    <w:rsid w:val="00FE2B8E"/>
    <w:rsid w:val="00FF0F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C317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E0D"/>
  </w:style>
  <w:style w:type="paragraph" w:styleId="Titre1">
    <w:name w:val="heading 1"/>
    <w:basedOn w:val="Normal"/>
    <w:next w:val="Normal"/>
    <w:link w:val="Titre1Car"/>
    <w:uiPriority w:val="9"/>
    <w:qFormat/>
    <w:rsid w:val="007A0E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A0E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7A0E0D"/>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7A0E0D"/>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7A0E0D"/>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7A0E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7A0E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A0E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7A0E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350"/>
    <w:pPr>
      <w:tabs>
        <w:tab w:val="center" w:pos="4536"/>
        <w:tab w:val="right" w:pos="9072"/>
      </w:tabs>
    </w:pPr>
  </w:style>
  <w:style w:type="character" w:customStyle="1" w:styleId="En-tteCar">
    <w:name w:val="En-tête Car"/>
    <w:basedOn w:val="Policepardfaut"/>
    <w:link w:val="En-tte"/>
    <w:uiPriority w:val="99"/>
    <w:rsid w:val="00F24350"/>
  </w:style>
  <w:style w:type="paragraph" w:styleId="Pieddepage">
    <w:name w:val="footer"/>
    <w:basedOn w:val="Normal"/>
    <w:link w:val="PieddepageCar"/>
    <w:uiPriority w:val="99"/>
    <w:unhideWhenUsed/>
    <w:rsid w:val="00F24350"/>
    <w:pPr>
      <w:tabs>
        <w:tab w:val="center" w:pos="4536"/>
        <w:tab w:val="right" w:pos="9072"/>
      </w:tabs>
    </w:pPr>
  </w:style>
  <w:style w:type="character" w:customStyle="1" w:styleId="PieddepageCar">
    <w:name w:val="Pied de page Car"/>
    <w:basedOn w:val="Policepardfaut"/>
    <w:link w:val="Pieddepage"/>
    <w:uiPriority w:val="99"/>
    <w:rsid w:val="00F24350"/>
  </w:style>
  <w:style w:type="paragraph" w:styleId="NormalWeb">
    <w:name w:val="Normal (Web)"/>
    <w:basedOn w:val="Normal"/>
    <w:uiPriority w:val="99"/>
    <w:semiHidden/>
    <w:unhideWhenUsed/>
    <w:rsid w:val="00F2435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08195D"/>
    <w:rPr>
      <w:color w:val="0563C1" w:themeColor="hyperlink"/>
      <w:u w:val="single"/>
    </w:rPr>
  </w:style>
  <w:style w:type="character" w:customStyle="1" w:styleId="UnresolvedMention">
    <w:name w:val="Unresolved Mention"/>
    <w:basedOn w:val="Policepardfaut"/>
    <w:uiPriority w:val="99"/>
    <w:rsid w:val="0008195D"/>
    <w:rPr>
      <w:color w:val="605E5C"/>
      <w:shd w:val="clear" w:color="auto" w:fill="E1DFDD"/>
    </w:rPr>
  </w:style>
  <w:style w:type="paragraph" w:styleId="Paragraphedeliste">
    <w:name w:val="List Paragraph"/>
    <w:basedOn w:val="Normal"/>
    <w:uiPriority w:val="34"/>
    <w:qFormat/>
    <w:rsid w:val="007A0E0D"/>
    <w:pPr>
      <w:ind w:left="720"/>
      <w:contextualSpacing/>
    </w:pPr>
  </w:style>
  <w:style w:type="paragraph" w:styleId="Notedebasdepage">
    <w:name w:val="footnote text"/>
    <w:basedOn w:val="Normal"/>
    <w:link w:val="NotedebasdepageCar"/>
    <w:uiPriority w:val="99"/>
    <w:semiHidden/>
    <w:unhideWhenUsed/>
    <w:rsid w:val="003C10FF"/>
    <w:rPr>
      <w:sz w:val="20"/>
      <w:szCs w:val="20"/>
    </w:rPr>
  </w:style>
  <w:style w:type="character" w:customStyle="1" w:styleId="NotedebasdepageCar">
    <w:name w:val="Note de bas de page Car"/>
    <w:basedOn w:val="Policepardfaut"/>
    <w:link w:val="Notedebasdepage"/>
    <w:uiPriority w:val="99"/>
    <w:semiHidden/>
    <w:rsid w:val="003C10FF"/>
    <w:rPr>
      <w:sz w:val="20"/>
      <w:szCs w:val="20"/>
    </w:rPr>
  </w:style>
  <w:style w:type="character" w:styleId="Marquenotebasdepage">
    <w:name w:val="footnote reference"/>
    <w:basedOn w:val="Policepardfaut"/>
    <w:uiPriority w:val="99"/>
    <w:semiHidden/>
    <w:unhideWhenUsed/>
    <w:rsid w:val="003C10FF"/>
    <w:rPr>
      <w:vertAlign w:val="superscript"/>
    </w:rPr>
  </w:style>
  <w:style w:type="paragraph" w:styleId="Titre">
    <w:name w:val="Title"/>
    <w:basedOn w:val="Normal"/>
    <w:next w:val="Normal"/>
    <w:link w:val="TitreCar"/>
    <w:uiPriority w:val="10"/>
    <w:qFormat/>
    <w:rsid w:val="007A0E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A0E0D"/>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A0E0D"/>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A0E0D"/>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7A0E0D"/>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7A0E0D"/>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7A0E0D"/>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7A0E0D"/>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7A0E0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A0E0D"/>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7A0E0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A0E0D"/>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7A0E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7A0E0D"/>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7A0E0D"/>
    <w:rPr>
      <w:b/>
      <w:bCs/>
    </w:rPr>
  </w:style>
  <w:style w:type="character" w:styleId="Accentuation">
    <w:name w:val="Emphasis"/>
    <w:basedOn w:val="Policepardfaut"/>
    <w:uiPriority w:val="20"/>
    <w:qFormat/>
    <w:rsid w:val="007A0E0D"/>
    <w:rPr>
      <w:i/>
      <w:iCs/>
    </w:rPr>
  </w:style>
  <w:style w:type="paragraph" w:styleId="Sansinterligne">
    <w:name w:val="No Spacing"/>
    <w:uiPriority w:val="1"/>
    <w:qFormat/>
    <w:rsid w:val="007A0E0D"/>
    <w:pPr>
      <w:spacing w:after="0" w:line="240" w:lineRule="auto"/>
    </w:pPr>
  </w:style>
  <w:style w:type="paragraph" w:styleId="Citation">
    <w:name w:val="Quote"/>
    <w:basedOn w:val="Normal"/>
    <w:next w:val="Normal"/>
    <w:link w:val="CitationCar"/>
    <w:uiPriority w:val="29"/>
    <w:qFormat/>
    <w:rsid w:val="007A0E0D"/>
    <w:rPr>
      <w:i/>
      <w:iCs/>
      <w:color w:val="000000" w:themeColor="text1"/>
    </w:rPr>
  </w:style>
  <w:style w:type="character" w:customStyle="1" w:styleId="CitationCar">
    <w:name w:val="Citation Car"/>
    <w:basedOn w:val="Policepardfaut"/>
    <w:link w:val="Citation"/>
    <w:uiPriority w:val="29"/>
    <w:rsid w:val="007A0E0D"/>
    <w:rPr>
      <w:i/>
      <w:iCs/>
      <w:color w:val="000000" w:themeColor="text1"/>
    </w:rPr>
  </w:style>
  <w:style w:type="paragraph" w:styleId="Citationintense">
    <w:name w:val="Intense Quote"/>
    <w:basedOn w:val="Normal"/>
    <w:next w:val="Normal"/>
    <w:link w:val="CitationintenseCar"/>
    <w:uiPriority w:val="30"/>
    <w:qFormat/>
    <w:rsid w:val="007A0E0D"/>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7A0E0D"/>
    <w:rPr>
      <w:b/>
      <w:bCs/>
      <w:i/>
      <w:iCs/>
      <w:color w:val="4472C4" w:themeColor="accent1"/>
    </w:rPr>
  </w:style>
  <w:style w:type="character" w:styleId="Accentuationdiscrte">
    <w:name w:val="Subtle Emphasis"/>
    <w:basedOn w:val="Policepardfaut"/>
    <w:uiPriority w:val="19"/>
    <w:qFormat/>
    <w:rsid w:val="007A0E0D"/>
    <w:rPr>
      <w:i/>
      <w:iCs/>
      <w:color w:val="808080" w:themeColor="text1" w:themeTint="7F"/>
    </w:rPr>
  </w:style>
  <w:style w:type="character" w:styleId="Forteaccentuation">
    <w:name w:val="Intense Emphasis"/>
    <w:basedOn w:val="Policepardfaut"/>
    <w:uiPriority w:val="21"/>
    <w:qFormat/>
    <w:rsid w:val="007A0E0D"/>
    <w:rPr>
      <w:b/>
      <w:bCs/>
      <w:i/>
      <w:iCs/>
      <w:color w:val="4472C4" w:themeColor="accent1"/>
    </w:rPr>
  </w:style>
  <w:style w:type="character" w:styleId="Rfrenceple">
    <w:name w:val="Subtle Reference"/>
    <w:basedOn w:val="Policepardfaut"/>
    <w:uiPriority w:val="31"/>
    <w:qFormat/>
    <w:rsid w:val="007A0E0D"/>
    <w:rPr>
      <w:smallCaps/>
      <w:color w:val="ED7D31" w:themeColor="accent2"/>
      <w:u w:val="single"/>
    </w:rPr>
  </w:style>
  <w:style w:type="character" w:styleId="Rfrenceintense">
    <w:name w:val="Intense Reference"/>
    <w:basedOn w:val="Policepardfaut"/>
    <w:uiPriority w:val="32"/>
    <w:qFormat/>
    <w:rsid w:val="007A0E0D"/>
    <w:rPr>
      <w:b/>
      <w:bCs/>
      <w:smallCaps/>
      <w:color w:val="ED7D31" w:themeColor="accent2"/>
      <w:spacing w:val="5"/>
      <w:u w:val="single"/>
    </w:rPr>
  </w:style>
  <w:style w:type="character" w:styleId="Titredulivre">
    <w:name w:val="Book Title"/>
    <w:basedOn w:val="Policepardfaut"/>
    <w:uiPriority w:val="33"/>
    <w:qFormat/>
    <w:rsid w:val="007A0E0D"/>
    <w:rPr>
      <w:b/>
      <w:bCs/>
      <w:smallCaps/>
      <w:spacing w:val="5"/>
    </w:rPr>
  </w:style>
  <w:style w:type="paragraph" w:styleId="En-ttedetabledesmatires">
    <w:name w:val="TOC Heading"/>
    <w:basedOn w:val="Titre1"/>
    <w:next w:val="Normal"/>
    <w:uiPriority w:val="39"/>
    <w:semiHidden/>
    <w:unhideWhenUsed/>
    <w:qFormat/>
    <w:rsid w:val="007A0E0D"/>
    <w:pPr>
      <w:outlineLvl w:val="9"/>
    </w:pPr>
  </w:style>
  <w:style w:type="character" w:styleId="Lienhypertextesuivi">
    <w:name w:val="FollowedHyperlink"/>
    <w:basedOn w:val="Policepardfaut"/>
    <w:uiPriority w:val="99"/>
    <w:semiHidden/>
    <w:unhideWhenUsed/>
    <w:rsid w:val="0099407B"/>
    <w:rPr>
      <w:color w:val="954F72" w:themeColor="followedHyperlink"/>
      <w:u w:val="single"/>
    </w:rPr>
  </w:style>
  <w:style w:type="paragraph" w:styleId="Bibliographie">
    <w:name w:val="Bibliography"/>
    <w:basedOn w:val="Normal"/>
    <w:next w:val="Normal"/>
    <w:uiPriority w:val="37"/>
    <w:unhideWhenUsed/>
    <w:rsid w:val="00DF3CAD"/>
  </w:style>
  <w:style w:type="character" w:styleId="Numrodepage">
    <w:name w:val="page number"/>
    <w:basedOn w:val="Policepardfaut"/>
    <w:uiPriority w:val="99"/>
    <w:semiHidden/>
    <w:unhideWhenUsed/>
    <w:rsid w:val="009474D6"/>
  </w:style>
  <w:style w:type="paragraph" w:styleId="Textedebulles">
    <w:name w:val="Balloon Text"/>
    <w:basedOn w:val="Normal"/>
    <w:link w:val="TextedebullesCar"/>
    <w:uiPriority w:val="99"/>
    <w:semiHidden/>
    <w:unhideWhenUsed/>
    <w:rsid w:val="003E67D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E67D5"/>
    <w:rPr>
      <w:rFonts w:ascii="Lucida Grande" w:hAnsi="Lucida Grande" w:cs="Lucida Grande"/>
      <w:sz w:val="18"/>
      <w:szCs w:val="18"/>
    </w:rPr>
  </w:style>
  <w:style w:type="table" w:styleId="Grille">
    <w:name w:val="Table Grid"/>
    <w:basedOn w:val="TableauNormal"/>
    <w:uiPriority w:val="39"/>
    <w:rsid w:val="00C37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03081"/>
  </w:style>
  <w:style w:type="paragraph" w:styleId="TM1">
    <w:name w:val="toc 1"/>
    <w:basedOn w:val="Normal"/>
    <w:next w:val="Normal"/>
    <w:autoRedefine/>
    <w:uiPriority w:val="39"/>
    <w:unhideWhenUsed/>
    <w:rsid w:val="00B12A44"/>
  </w:style>
  <w:style w:type="paragraph" w:styleId="TM2">
    <w:name w:val="toc 2"/>
    <w:basedOn w:val="Normal"/>
    <w:next w:val="Normal"/>
    <w:autoRedefine/>
    <w:uiPriority w:val="39"/>
    <w:unhideWhenUsed/>
    <w:rsid w:val="00B12A44"/>
    <w:pPr>
      <w:ind w:left="220"/>
    </w:pPr>
  </w:style>
  <w:style w:type="paragraph" w:styleId="TM3">
    <w:name w:val="toc 3"/>
    <w:basedOn w:val="Normal"/>
    <w:next w:val="Normal"/>
    <w:autoRedefine/>
    <w:uiPriority w:val="39"/>
    <w:unhideWhenUsed/>
    <w:rsid w:val="00B12A44"/>
    <w:pPr>
      <w:ind w:left="440"/>
    </w:pPr>
  </w:style>
  <w:style w:type="paragraph" w:styleId="TM4">
    <w:name w:val="toc 4"/>
    <w:basedOn w:val="Normal"/>
    <w:next w:val="Normal"/>
    <w:autoRedefine/>
    <w:uiPriority w:val="39"/>
    <w:unhideWhenUsed/>
    <w:rsid w:val="00B12A44"/>
    <w:pPr>
      <w:ind w:left="660"/>
    </w:pPr>
  </w:style>
  <w:style w:type="paragraph" w:styleId="TM5">
    <w:name w:val="toc 5"/>
    <w:basedOn w:val="Normal"/>
    <w:next w:val="Normal"/>
    <w:autoRedefine/>
    <w:uiPriority w:val="39"/>
    <w:unhideWhenUsed/>
    <w:rsid w:val="00B12A44"/>
    <w:pPr>
      <w:ind w:left="880"/>
    </w:pPr>
  </w:style>
  <w:style w:type="paragraph" w:styleId="TM6">
    <w:name w:val="toc 6"/>
    <w:basedOn w:val="Normal"/>
    <w:next w:val="Normal"/>
    <w:autoRedefine/>
    <w:uiPriority w:val="39"/>
    <w:unhideWhenUsed/>
    <w:rsid w:val="00B12A44"/>
    <w:pPr>
      <w:ind w:left="1100"/>
    </w:pPr>
  </w:style>
  <w:style w:type="paragraph" w:styleId="TM7">
    <w:name w:val="toc 7"/>
    <w:basedOn w:val="Normal"/>
    <w:next w:val="Normal"/>
    <w:autoRedefine/>
    <w:uiPriority w:val="39"/>
    <w:unhideWhenUsed/>
    <w:rsid w:val="00B12A44"/>
    <w:pPr>
      <w:ind w:left="1320"/>
    </w:pPr>
  </w:style>
  <w:style w:type="paragraph" w:styleId="TM8">
    <w:name w:val="toc 8"/>
    <w:basedOn w:val="Normal"/>
    <w:next w:val="Normal"/>
    <w:autoRedefine/>
    <w:uiPriority w:val="39"/>
    <w:unhideWhenUsed/>
    <w:rsid w:val="00B12A44"/>
    <w:pPr>
      <w:ind w:left="1540"/>
    </w:pPr>
  </w:style>
  <w:style w:type="paragraph" w:styleId="TM9">
    <w:name w:val="toc 9"/>
    <w:basedOn w:val="Normal"/>
    <w:next w:val="Normal"/>
    <w:autoRedefine/>
    <w:uiPriority w:val="39"/>
    <w:unhideWhenUsed/>
    <w:rsid w:val="00B12A44"/>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E0D"/>
  </w:style>
  <w:style w:type="paragraph" w:styleId="Titre1">
    <w:name w:val="heading 1"/>
    <w:basedOn w:val="Normal"/>
    <w:next w:val="Normal"/>
    <w:link w:val="Titre1Car"/>
    <w:uiPriority w:val="9"/>
    <w:qFormat/>
    <w:rsid w:val="007A0E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A0E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7A0E0D"/>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7A0E0D"/>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7A0E0D"/>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7A0E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7A0E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A0E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7A0E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350"/>
    <w:pPr>
      <w:tabs>
        <w:tab w:val="center" w:pos="4536"/>
        <w:tab w:val="right" w:pos="9072"/>
      </w:tabs>
    </w:pPr>
  </w:style>
  <w:style w:type="character" w:customStyle="1" w:styleId="En-tteCar">
    <w:name w:val="En-tête Car"/>
    <w:basedOn w:val="Policepardfaut"/>
    <w:link w:val="En-tte"/>
    <w:uiPriority w:val="99"/>
    <w:rsid w:val="00F24350"/>
  </w:style>
  <w:style w:type="paragraph" w:styleId="Pieddepage">
    <w:name w:val="footer"/>
    <w:basedOn w:val="Normal"/>
    <w:link w:val="PieddepageCar"/>
    <w:uiPriority w:val="99"/>
    <w:unhideWhenUsed/>
    <w:rsid w:val="00F24350"/>
    <w:pPr>
      <w:tabs>
        <w:tab w:val="center" w:pos="4536"/>
        <w:tab w:val="right" w:pos="9072"/>
      </w:tabs>
    </w:pPr>
  </w:style>
  <w:style w:type="character" w:customStyle="1" w:styleId="PieddepageCar">
    <w:name w:val="Pied de page Car"/>
    <w:basedOn w:val="Policepardfaut"/>
    <w:link w:val="Pieddepage"/>
    <w:uiPriority w:val="99"/>
    <w:rsid w:val="00F24350"/>
  </w:style>
  <w:style w:type="paragraph" w:styleId="NormalWeb">
    <w:name w:val="Normal (Web)"/>
    <w:basedOn w:val="Normal"/>
    <w:uiPriority w:val="99"/>
    <w:semiHidden/>
    <w:unhideWhenUsed/>
    <w:rsid w:val="00F2435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08195D"/>
    <w:rPr>
      <w:color w:val="0563C1" w:themeColor="hyperlink"/>
      <w:u w:val="single"/>
    </w:rPr>
  </w:style>
  <w:style w:type="character" w:customStyle="1" w:styleId="UnresolvedMention">
    <w:name w:val="Unresolved Mention"/>
    <w:basedOn w:val="Policepardfaut"/>
    <w:uiPriority w:val="99"/>
    <w:rsid w:val="0008195D"/>
    <w:rPr>
      <w:color w:val="605E5C"/>
      <w:shd w:val="clear" w:color="auto" w:fill="E1DFDD"/>
    </w:rPr>
  </w:style>
  <w:style w:type="paragraph" w:styleId="Paragraphedeliste">
    <w:name w:val="List Paragraph"/>
    <w:basedOn w:val="Normal"/>
    <w:uiPriority w:val="34"/>
    <w:qFormat/>
    <w:rsid w:val="007A0E0D"/>
    <w:pPr>
      <w:ind w:left="720"/>
      <w:contextualSpacing/>
    </w:pPr>
  </w:style>
  <w:style w:type="paragraph" w:styleId="Notedebasdepage">
    <w:name w:val="footnote text"/>
    <w:basedOn w:val="Normal"/>
    <w:link w:val="NotedebasdepageCar"/>
    <w:uiPriority w:val="99"/>
    <w:semiHidden/>
    <w:unhideWhenUsed/>
    <w:rsid w:val="003C10FF"/>
    <w:rPr>
      <w:sz w:val="20"/>
      <w:szCs w:val="20"/>
    </w:rPr>
  </w:style>
  <w:style w:type="character" w:customStyle="1" w:styleId="NotedebasdepageCar">
    <w:name w:val="Note de bas de page Car"/>
    <w:basedOn w:val="Policepardfaut"/>
    <w:link w:val="Notedebasdepage"/>
    <w:uiPriority w:val="99"/>
    <w:semiHidden/>
    <w:rsid w:val="003C10FF"/>
    <w:rPr>
      <w:sz w:val="20"/>
      <w:szCs w:val="20"/>
    </w:rPr>
  </w:style>
  <w:style w:type="character" w:styleId="Marquenotebasdepage">
    <w:name w:val="footnote reference"/>
    <w:basedOn w:val="Policepardfaut"/>
    <w:uiPriority w:val="99"/>
    <w:semiHidden/>
    <w:unhideWhenUsed/>
    <w:rsid w:val="003C10FF"/>
    <w:rPr>
      <w:vertAlign w:val="superscript"/>
    </w:rPr>
  </w:style>
  <w:style w:type="paragraph" w:styleId="Titre">
    <w:name w:val="Title"/>
    <w:basedOn w:val="Normal"/>
    <w:next w:val="Normal"/>
    <w:link w:val="TitreCar"/>
    <w:uiPriority w:val="10"/>
    <w:qFormat/>
    <w:rsid w:val="007A0E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A0E0D"/>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A0E0D"/>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A0E0D"/>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7A0E0D"/>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7A0E0D"/>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7A0E0D"/>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7A0E0D"/>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7A0E0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A0E0D"/>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7A0E0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A0E0D"/>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7A0E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7A0E0D"/>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7A0E0D"/>
    <w:rPr>
      <w:b/>
      <w:bCs/>
    </w:rPr>
  </w:style>
  <w:style w:type="character" w:styleId="Accentuation">
    <w:name w:val="Emphasis"/>
    <w:basedOn w:val="Policepardfaut"/>
    <w:uiPriority w:val="20"/>
    <w:qFormat/>
    <w:rsid w:val="007A0E0D"/>
    <w:rPr>
      <w:i/>
      <w:iCs/>
    </w:rPr>
  </w:style>
  <w:style w:type="paragraph" w:styleId="Sansinterligne">
    <w:name w:val="No Spacing"/>
    <w:uiPriority w:val="1"/>
    <w:qFormat/>
    <w:rsid w:val="007A0E0D"/>
    <w:pPr>
      <w:spacing w:after="0" w:line="240" w:lineRule="auto"/>
    </w:pPr>
  </w:style>
  <w:style w:type="paragraph" w:styleId="Citation">
    <w:name w:val="Quote"/>
    <w:basedOn w:val="Normal"/>
    <w:next w:val="Normal"/>
    <w:link w:val="CitationCar"/>
    <w:uiPriority w:val="29"/>
    <w:qFormat/>
    <w:rsid w:val="007A0E0D"/>
    <w:rPr>
      <w:i/>
      <w:iCs/>
      <w:color w:val="000000" w:themeColor="text1"/>
    </w:rPr>
  </w:style>
  <w:style w:type="character" w:customStyle="1" w:styleId="CitationCar">
    <w:name w:val="Citation Car"/>
    <w:basedOn w:val="Policepardfaut"/>
    <w:link w:val="Citation"/>
    <w:uiPriority w:val="29"/>
    <w:rsid w:val="007A0E0D"/>
    <w:rPr>
      <w:i/>
      <w:iCs/>
      <w:color w:val="000000" w:themeColor="text1"/>
    </w:rPr>
  </w:style>
  <w:style w:type="paragraph" w:styleId="Citationintense">
    <w:name w:val="Intense Quote"/>
    <w:basedOn w:val="Normal"/>
    <w:next w:val="Normal"/>
    <w:link w:val="CitationintenseCar"/>
    <w:uiPriority w:val="30"/>
    <w:qFormat/>
    <w:rsid w:val="007A0E0D"/>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7A0E0D"/>
    <w:rPr>
      <w:b/>
      <w:bCs/>
      <w:i/>
      <w:iCs/>
      <w:color w:val="4472C4" w:themeColor="accent1"/>
    </w:rPr>
  </w:style>
  <w:style w:type="character" w:styleId="Accentuationdiscrte">
    <w:name w:val="Subtle Emphasis"/>
    <w:basedOn w:val="Policepardfaut"/>
    <w:uiPriority w:val="19"/>
    <w:qFormat/>
    <w:rsid w:val="007A0E0D"/>
    <w:rPr>
      <w:i/>
      <w:iCs/>
      <w:color w:val="808080" w:themeColor="text1" w:themeTint="7F"/>
    </w:rPr>
  </w:style>
  <w:style w:type="character" w:styleId="Forteaccentuation">
    <w:name w:val="Intense Emphasis"/>
    <w:basedOn w:val="Policepardfaut"/>
    <w:uiPriority w:val="21"/>
    <w:qFormat/>
    <w:rsid w:val="007A0E0D"/>
    <w:rPr>
      <w:b/>
      <w:bCs/>
      <w:i/>
      <w:iCs/>
      <w:color w:val="4472C4" w:themeColor="accent1"/>
    </w:rPr>
  </w:style>
  <w:style w:type="character" w:styleId="Rfrenceple">
    <w:name w:val="Subtle Reference"/>
    <w:basedOn w:val="Policepardfaut"/>
    <w:uiPriority w:val="31"/>
    <w:qFormat/>
    <w:rsid w:val="007A0E0D"/>
    <w:rPr>
      <w:smallCaps/>
      <w:color w:val="ED7D31" w:themeColor="accent2"/>
      <w:u w:val="single"/>
    </w:rPr>
  </w:style>
  <w:style w:type="character" w:styleId="Rfrenceintense">
    <w:name w:val="Intense Reference"/>
    <w:basedOn w:val="Policepardfaut"/>
    <w:uiPriority w:val="32"/>
    <w:qFormat/>
    <w:rsid w:val="007A0E0D"/>
    <w:rPr>
      <w:b/>
      <w:bCs/>
      <w:smallCaps/>
      <w:color w:val="ED7D31" w:themeColor="accent2"/>
      <w:spacing w:val="5"/>
      <w:u w:val="single"/>
    </w:rPr>
  </w:style>
  <w:style w:type="character" w:styleId="Titredulivre">
    <w:name w:val="Book Title"/>
    <w:basedOn w:val="Policepardfaut"/>
    <w:uiPriority w:val="33"/>
    <w:qFormat/>
    <w:rsid w:val="007A0E0D"/>
    <w:rPr>
      <w:b/>
      <w:bCs/>
      <w:smallCaps/>
      <w:spacing w:val="5"/>
    </w:rPr>
  </w:style>
  <w:style w:type="paragraph" w:styleId="En-ttedetabledesmatires">
    <w:name w:val="TOC Heading"/>
    <w:basedOn w:val="Titre1"/>
    <w:next w:val="Normal"/>
    <w:uiPriority w:val="39"/>
    <w:semiHidden/>
    <w:unhideWhenUsed/>
    <w:qFormat/>
    <w:rsid w:val="007A0E0D"/>
    <w:pPr>
      <w:outlineLvl w:val="9"/>
    </w:pPr>
  </w:style>
  <w:style w:type="character" w:styleId="Lienhypertextesuivi">
    <w:name w:val="FollowedHyperlink"/>
    <w:basedOn w:val="Policepardfaut"/>
    <w:uiPriority w:val="99"/>
    <w:semiHidden/>
    <w:unhideWhenUsed/>
    <w:rsid w:val="0099407B"/>
    <w:rPr>
      <w:color w:val="954F72" w:themeColor="followedHyperlink"/>
      <w:u w:val="single"/>
    </w:rPr>
  </w:style>
  <w:style w:type="paragraph" w:styleId="Bibliographie">
    <w:name w:val="Bibliography"/>
    <w:basedOn w:val="Normal"/>
    <w:next w:val="Normal"/>
    <w:uiPriority w:val="37"/>
    <w:unhideWhenUsed/>
    <w:rsid w:val="00DF3CAD"/>
  </w:style>
  <w:style w:type="character" w:styleId="Numrodepage">
    <w:name w:val="page number"/>
    <w:basedOn w:val="Policepardfaut"/>
    <w:uiPriority w:val="99"/>
    <w:semiHidden/>
    <w:unhideWhenUsed/>
    <w:rsid w:val="009474D6"/>
  </w:style>
  <w:style w:type="paragraph" w:styleId="Textedebulles">
    <w:name w:val="Balloon Text"/>
    <w:basedOn w:val="Normal"/>
    <w:link w:val="TextedebullesCar"/>
    <w:uiPriority w:val="99"/>
    <w:semiHidden/>
    <w:unhideWhenUsed/>
    <w:rsid w:val="003E67D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E67D5"/>
    <w:rPr>
      <w:rFonts w:ascii="Lucida Grande" w:hAnsi="Lucida Grande" w:cs="Lucida Grande"/>
      <w:sz w:val="18"/>
      <w:szCs w:val="18"/>
    </w:rPr>
  </w:style>
  <w:style w:type="table" w:styleId="Grille">
    <w:name w:val="Table Grid"/>
    <w:basedOn w:val="TableauNormal"/>
    <w:uiPriority w:val="39"/>
    <w:rsid w:val="00C37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03081"/>
  </w:style>
  <w:style w:type="paragraph" w:styleId="TM1">
    <w:name w:val="toc 1"/>
    <w:basedOn w:val="Normal"/>
    <w:next w:val="Normal"/>
    <w:autoRedefine/>
    <w:uiPriority w:val="39"/>
    <w:unhideWhenUsed/>
    <w:rsid w:val="00B12A44"/>
  </w:style>
  <w:style w:type="paragraph" w:styleId="TM2">
    <w:name w:val="toc 2"/>
    <w:basedOn w:val="Normal"/>
    <w:next w:val="Normal"/>
    <w:autoRedefine/>
    <w:uiPriority w:val="39"/>
    <w:unhideWhenUsed/>
    <w:rsid w:val="00B12A44"/>
    <w:pPr>
      <w:ind w:left="220"/>
    </w:pPr>
  </w:style>
  <w:style w:type="paragraph" w:styleId="TM3">
    <w:name w:val="toc 3"/>
    <w:basedOn w:val="Normal"/>
    <w:next w:val="Normal"/>
    <w:autoRedefine/>
    <w:uiPriority w:val="39"/>
    <w:unhideWhenUsed/>
    <w:rsid w:val="00B12A44"/>
    <w:pPr>
      <w:ind w:left="440"/>
    </w:pPr>
  </w:style>
  <w:style w:type="paragraph" w:styleId="TM4">
    <w:name w:val="toc 4"/>
    <w:basedOn w:val="Normal"/>
    <w:next w:val="Normal"/>
    <w:autoRedefine/>
    <w:uiPriority w:val="39"/>
    <w:unhideWhenUsed/>
    <w:rsid w:val="00B12A44"/>
    <w:pPr>
      <w:ind w:left="660"/>
    </w:pPr>
  </w:style>
  <w:style w:type="paragraph" w:styleId="TM5">
    <w:name w:val="toc 5"/>
    <w:basedOn w:val="Normal"/>
    <w:next w:val="Normal"/>
    <w:autoRedefine/>
    <w:uiPriority w:val="39"/>
    <w:unhideWhenUsed/>
    <w:rsid w:val="00B12A44"/>
    <w:pPr>
      <w:ind w:left="880"/>
    </w:pPr>
  </w:style>
  <w:style w:type="paragraph" w:styleId="TM6">
    <w:name w:val="toc 6"/>
    <w:basedOn w:val="Normal"/>
    <w:next w:val="Normal"/>
    <w:autoRedefine/>
    <w:uiPriority w:val="39"/>
    <w:unhideWhenUsed/>
    <w:rsid w:val="00B12A44"/>
    <w:pPr>
      <w:ind w:left="1100"/>
    </w:pPr>
  </w:style>
  <w:style w:type="paragraph" w:styleId="TM7">
    <w:name w:val="toc 7"/>
    <w:basedOn w:val="Normal"/>
    <w:next w:val="Normal"/>
    <w:autoRedefine/>
    <w:uiPriority w:val="39"/>
    <w:unhideWhenUsed/>
    <w:rsid w:val="00B12A44"/>
    <w:pPr>
      <w:ind w:left="1320"/>
    </w:pPr>
  </w:style>
  <w:style w:type="paragraph" w:styleId="TM8">
    <w:name w:val="toc 8"/>
    <w:basedOn w:val="Normal"/>
    <w:next w:val="Normal"/>
    <w:autoRedefine/>
    <w:uiPriority w:val="39"/>
    <w:unhideWhenUsed/>
    <w:rsid w:val="00B12A44"/>
    <w:pPr>
      <w:ind w:left="1540"/>
    </w:pPr>
  </w:style>
  <w:style w:type="paragraph" w:styleId="TM9">
    <w:name w:val="toc 9"/>
    <w:basedOn w:val="Normal"/>
    <w:next w:val="Normal"/>
    <w:autoRedefine/>
    <w:uiPriority w:val="39"/>
    <w:unhideWhenUsed/>
    <w:rsid w:val="00B12A44"/>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416">
      <w:bodyDiv w:val="1"/>
      <w:marLeft w:val="0"/>
      <w:marRight w:val="0"/>
      <w:marTop w:val="0"/>
      <w:marBottom w:val="0"/>
      <w:divBdr>
        <w:top w:val="none" w:sz="0" w:space="0" w:color="auto"/>
        <w:left w:val="none" w:sz="0" w:space="0" w:color="auto"/>
        <w:bottom w:val="none" w:sz="0" w:space="0" w:color="auto"/>
        <w:right w:val="none" w:sz="0" w:space="0" w:color="auto"/>
      </w:divBdr>
    </w:div>
    <w:div w:id="70854508">
      <w:bodyDiv w:val="1"/>
      <w:marLeft w:val="0"/>
      <w:marRight w:val="0"/>
      <w:marTop w:val="0"/>
      <w:marBottom w:val="0"/>
      <w:divBdr>
        <w:top w:val="none" w:sz="0" w:space="0" w:color="auto"/>
        <w:left w:val="none" w:sz="0" w:space="0" w:color="auto"/>
        <w:bottom w:val="none" w:sz="0" w:space="0" w:color="auto"/>
        <w:right w:val="none" w:sz="0" w:space="0" w:color="auto"/>
      </w:divBdr>
    </w:div>
    <w:div w:id="77140091">
      <w:bodyDiv w:val="1"/>
      <w:marLeft w:val="0"/>
      <w:marRight w:val="0"/>
      <w:marTop w:val="0"/>
      <w:marBottom w:val="0"/>
      <w:divBdr>
        <w:top w:val="none" w:sz="0" w:space="0" w:color="auto"/>
        <w:left w:val="none" w:sz="0" w:space="0" w:color="auto"/>
        <w:bottom w:val="none" w:sz="0" w:space="0" w:color="auto"/>
        <w:right w:val="none" w:sz="0" w:space="0" w:color="auto"/>
      </w:divBdr>
    </w:div>
    <w:div w:id="84352957">
      <w:bodyDiv w:val="1"/>
      <w:marLeft w:val="0"/>
      <w:marRight w:val="0"/>
      <w:marTop w:val="0"/>
      <w:marBottom w:val="0"/>
      <w:divBdr>
        <w:top w:val="none" w:sz="0" w:space="0" w:color="auto"/>
        <w:left w:val="none" w:sz="0" w:space="0" w:color="auto"/>
        <w:bottom w:val="none" w:sz="0" w:space="0" w:color="auto"/>
        <w:right w:val="none" w:sz="0" w:space="0" w:color="auto"/>
      </w:divBdr>
    </w:div>
    <w:div w:id="105734207">
      <w:bodyDiv w:val="1"/>
      <w:marLeft w:val="0"/>
      <w:marRight w:val="0"/>
      <w:marTop w:val="0"/>
      <w:marBottom w:val="0"/>
      <w:divBdr>
        <w:top w:val="none" w:sz="0" w:space="0" w:color="auto"/>
        <w:left w:val="none" w:sz="0" w:space="0" w:color="auto"/>
        <w:bottom w:val="none" w:sz="0" w:space="0" w:color="auto"/>
        <w:right w:val="none" w:sz="0" w:space="0" w:color="auto"/>
      </w:divBdr>
    </w:div>
    <w:div w:id="109670975">
      <w:bodyDiv w:val="1"/>
      <w:marLeft w:val="0"/>
      <w:marRight w:val="0"/>
      <w:marTop w:val="0"/>
      <w:marBottom w:val="0"/>
      <w:divBdr>
        <w:top w:val="none" w:sz="0" w:space="0" w:color="auto"/>
        <w:left w:val="none" w:sz="0" w:space="0" w:color="auto"/>
        <w:bottom w:val="none" w:sz="0" w:space="0" w:color="auto"/>
        <w:right w:val="none" w:sz="0" w:space="0" w:color="auto"/>
      </w:divBdr>
    </w:div>
    <w:div w:id="154421510">
      <w:bodyDiv w:val="1"/>
      <w:marLeft w:val="0"/>
      <w:marRight w:val="0"/>
      <w:marTop w:val="0"/>
      <w:marBottom w:val="0"/>
      <w:divBdr>
        <w:top w:val="none" w:sz="0" w:space="0" w:color="auto"/>
        <w:left w:val="none" w:sz="0" w:space="0" w:color="auto"/>
        <w:bottom w:val="none" w:sz="0" w:space="0" w:color="auto"/>
        <w:right w:val="none" w:sz="0" w:space="0" w:color="auto"/>
      </w:divBdr>
    </w:div>
    <w:div w:id="195853952">
      <w:bodyDiv w:val="1"/>
      <w:marLeft w:val="0"/>
      <w:marRight w:val="0"/>
      <w:marTop w:val="0"/>
      <w:marBottom w:val="0"/>
      <w:divBdr>
        <w:top w:val="none" w:sz="0" w:space="0" w:color="auto"/>
        <w:left w:val="none" w:sz="0" w:space="0" w:color="auto"/>
        <w:bottom w:val="none" w:sz="0" w:space="0" w:color="auto"/>
        <w:right w:val="none" w:sz="0" w:space="0" w:color="auto"/>
      </w:divBdr>
    </w:div>
    <w:div w:id="196549057">
      <w:bodyDiv w:val="1"/>
      <w:marLeft w:val="0"/>
      <w:marRight w:val="0"/>
      <w:marTop w:val="0"/>
      <w:marBottom w:val="0"/>
      <w:divBdr>
        <w:top w:val="none" w:sz="0" w:space="0" w:color="auto"/>
        <w:left w:val="none" w:sz="0" w:space="0" w:color="auto"/>
        <w:bottom w:val="none" w:sz="0" w:space="0" w:color="auto"/>
        <w:right w:val="none" w:sz="0" w:space="0" w:color="auto"/>
      </w:divBdr>
    </w:div>
    <w:div w:id="205877271">
      <w:bodyDiv w:val="1"/>
      <w:marLeft w:val="0"/>
      <w:marRight w:val="0"/>
      <w:marTop w:val="0"/>
      <w:marBottom w:val="0"/>
      <w:divBdr>
        <w:top w:val="none" w:sz="0" w:space="0" w:color="auto"/>
        <w:left w:val="none" w:sz="0" w:space="0" w:color="auto"/>
        <w:bottom w:val="none" w:sz="0" w:space="0" w:color="auto"/>
        <w:right w:val="none" w:sz="0" w:space="0" w:color="auto"/>
      </w:divBdr>
    </w:div>
    <w:div w:id="212741887">
      <w:bodyDiv w:val="1"/>
      <w:marLeft w:val="0"/>
      <w:marRight w:val="0"/>
      <w:marTop w:val="0"/>
      <w:marBottom w:val="0"/>
      <w:divBdr>
        <w:top w:val="none" w:sz="0" w:space="0" w:color="auto"/>
        <w:left w:val="none" w:sz="0" w:space="0" w:color="auto"/>
        <w:bottom w:val="none" w:sz="0" w:space="0" w:color="auto"/>
        <w:right w:val="none" w:sz="0" w:space="0" w:color="auto"/>
      </w:divBdr>
    </w:div>
    <w:div w:id="259341394">
      <w:bodyDiv w:val="1"/>
      <w:marLeft w:val="0"/>
      <w:marRight w:val="0"/>
      <w:marTop w:val="0"/>
      <w:marBottom w:val="0"/>
      <w:divBdr>
        <w:top w:val="none" w:sz="0" w:space="0" w:color="auto"/>
        <w:left w:val="none" w:sz="0" w:space="0" w:color="auto"/>
        <w:bottom w:val="none" w:sz="0" w:space="0" w:color="auto"/>
        <w:right w:val="none" w:sz="0" w:space="0" w:color="auto"/>
      </w:divBdr>
    </w:div>
    <w:div w:id="265895022">
      <w:bodyDiv w:val="1"/>
      <w:marLeft w:val="0"/>
      <w:marRight w:val="0"/>
      <w:marTop w:val="0"/>
      <w:marBottom w:val="0"/>
      <w:divBdr>
        <w:top w:val="none" w:sz="0" w:space="0" w:color="auto"/>
        <w:left w:val="none" w:sz="0" w:space="0" w:color="auto"/>
        <w:bottom w:val="none" w:sz="0" w:space="0" w:color="auto"/>
        <w:right w:val="none" w:sz="0" w:space="0" w:color="auto"/>
      </w:divBdr>
    </w:div>
    <w:div w:id="323313988">
      <w:bodyDiv w:val="1"/>
      <w:marLeft w:val="0"/>
      <w:marRight w:val="0"/>
      <w:marTop w:val="0"/>
      <w:marBottom w:val="0"/>
      <w:divBdr>
        <w:top w:val="none" w:sz="0" w:space="0" w:color="auto"/>
        <w:left w:val="none" w:sz="0" w:space="0" w:color="auto"/>
        <w:bottom w:val="none" w:sz="0" w:space="0" w:color="auto"/>
        <w:right w:val="none" w:sz="0" w:space="0" w:color="auto"/>
      </w:divBdr>
    </w:div>
    <w:div w:id="347604422">
      <w:bodyDiv w:val="1"/>
      <w:marLeft w:val="0"/>
      <w:marRight w:val="0"/>
      <w:marTop w:val="0"/>
      <w:marBottom w:val="0"/>
      <w:divBdr>
        <w:top w:val="none" w:sz="0" w:space="0" w:color="auto"/>
        <w:left w:val="none" w:sz="0" w:space="0" w:color="auto"/>
        <w:bottom w:val="none" w:sz="0" w:space="0" w:color="auto"/>
        <w:right w:val="none" w:sz="0" w:space="0" w:color="auto"/>
      </w:divBdr>
    </w:div>
    <w:div w:id="431711057">
      <w:bodyDiv w:val="1"/>
      <w:marLeft w:val="0"/>
      <w:marRight w:val="0"/>
      <w:marTop w:val="0"/>
      <w:marBottom w:val="0"/>
      <w:divBdr>
        <w:top w:val="none" w:sz="0" w:space="0" w:color="auto"/>
        <w:left w:val="none" w:sz="0" w:space="0" w:color="auto"/>
        <w:bottom w:val="none" w:sz="0" w:space="0" w:color="auto"/>
        <w:right w:val="none" w:sz="0" w:space="0" w:color="auto"/>
      </w:divBdr>
    </w:div>
    <w:div w:id="449709394">
      <w:bodyDiv w:val="1"/>
      <w:marLeft w:val="0"/>
      <w:marRight w:val="0"/>
      <w:marTop w:val="0"/>
      <w:marBottom w:val="0"/>
      <w:divBdr>
        <w:top w:val="none" w:sz="0" w:space="0" w:color="auto"/>
        <w:left w:val="none" w:sz="0" w:space="0" w:color="auto"/>
        <w:bottom w:val="none" w:sz="0" w:space="0" w:color="auto"/>
        <w:right w:val="none" w:sz="0" w:space="0" w:color="auto"/>
      </w:divBdr>
    </w:div>
    <w:div w:id="462969341">
      <w:bodyDiv w:val="1"/>
      <w:marLeft w:val="0"/>
      <w:marRight w:val="0"/>
      <w:marTop w:val="0"/>
      <w:marBottom w:val="0"/>
      <w:divBdr>
        <w:top w:val="none" w:sz="0" w:space="0" w:color="auto"/>
        <w:left w:val="none" w:sz="0" w:space="0" w:color="auto"/>
        <w:bottom w:val="none" w:sz="0" w:space="0" w:color="auto"/>
        <w:right w:val="none" w:sz="0" w:space="0" w:color="auto"/>
      </w:divBdr>
    </w:div>
    <w:div w:id="513419063">
      <w:bodyDiv w:val="1"/>
      <w:marLeft w:val="0"/>
      <w:marRight w:val="0"/>
      <w:marTop w:val="0"/>
      <w:marBottom w:val="0"/>
      <w:divBdr>
        <w:top w:val="none" w:sz="0" w:space="0" w:color="auto"/>
        <w:left w:val="none" w:sz="0" w:space="0" w:color="auto"/>
        <w:bottom w:val="none" w:sz="0" w:space="0" w:color="auto"/>
        <w:right w:val="none" w:sz="0" w:space="0" w:color="auto"/>
      </w:divBdr>
    </w:div>
    <w:div w:id="520094364">
      <w:bodyDiv w:val="1"/>
      <w:marLeft w:val="0"/>
      <w:marRight w:val="0"/>
      <w:marTop w:val="0"/>
      <w:marBottom w:val="0"/>
      <w:divBdr>
        <w:top w:val="none" w:sz="0" w:space="0" w:color="auto"/>
        <w:left w:val="none" w:sz="0" w:space="0" w:color="auto"/>
        <w:bottom w:val="none" w:sz="0" w:space="0" w:color="auto"/>
        <w:right w:val="none" w:sz="0" w:space="0" w:color="auto"/>
      </w:divBdr>
    </w:div>
    <w:div w:id="529420120">
      <w:bodyDiv w:val="1"/>
      <w:marLeft w:val="0"/>
      <w:marRight w:val="0"/>
      <w:marTop w:val="0"/>
      <w:marBottom w:val="0"/>
      <w:divBdr>
        <w:top w:val="none" w:sz="0" w:space="0" w:color="auto"/>
        <w:left w:val="none" w:sz="0" w:space="0" w:color="auto"/>
        <w:bottom w:val="none" w:sz="0" w:space="0" w:color="auto"/>
        <w:right w:val="none" w:sz="0" w:space="0" w:color="auto"/>
      </w:divBdr>
    </w:div>
    <w:div w:id="581451934">
      <w:bodyDiv w:val="1"/>
      <w:marLeft w:val="0"/>
      <w:marRight w:val="0"/>
      <w:marTop w:val="0"/>
      <w:marBottom w:val="0"/>
      <w:divBdr>
        <w:top w:val="none" w:sz="0" w:space="0" w:color="auto"/>
        <w:left w:val="none" w:sz="0" w:space="0" w:color="auto"/>
        <w:bottom w:val="none" w:sz="0" w:space="0" w:color="auto"/>
        <w:right w:val="none" w:sz="0" w:space="0" w:color="auto"/>
      </w:divBdr>
    </w:div>
    <w:div w:id="601453943">
      <w:bodyDiv w:val="1"/>
      <w:marLeft w:val="0"/>
      <w:marRight w:val="0"/>
      <w:marTop w:val="0"/>
      <w:marBottom w:val="0"/>
      <w:divBdr>
        <w:top w:val="none" w:sz="0" w:space="0" w:color="auto"/>
        <w:left w:val="none" w:sz="0" w:space="0" w:color="auto"/>
        <w:bottom w:val="none" w:sz="0" w:space="0" w:color="auto"/>
        <w:right w:val="none" w:sz="0" w:space="0" w:color="auto"/>
      </w:divBdr>
    </w:div>
    <w:div w:id="605499141">
      <w:bodyDiv w:val="1"/>
      <w:marLeft w:val="0"/>
      <w:marRight w:val="0"/>
      <w:marTop w:val="0"/>
      <w:marBottom w:val="0"/>
      <w:divBdr>
        <w:top w:val="none" w:sz="0" w:space="0" w:color="auto"/>
        <w:left w:val="none" w:sz="0" w:space="0" w:color="auto"/>
        <w:bottom w:val="none" w:sz="0" w:space="0" w:color="auto"/>
        <w:right w:val="none" w:sz="0" w:space="0" w:color="auto"/>
      </w:divBdr>
    </w:div>
    <w:div w:id="630021743">
      <w:bodyDiv w:val="1"/>
      <w:marLeft w:val="0"/>
      <w:marRight w:val="0"/>
      <w:marTop w:val="0"/>
      <w:marBottom w:val="0"/>
      <w:divBdr>
        <w:top w:val="none" w:sz="0" w:space="0" w:color="auto"/>
        <w:left w:val="none" w:sz="0" w:space="0" w:color="auto"/>
        <w:bottom w:val="none" w:sz="0" w:space="0" w:color="auto"/>
        <w:right w:val="none" w:sz="0" w:space="0" w:color="auto"/>
      </w:divBdr>
    </w:div>
    <w:div w:id="634916280">
      <w:bodyDiv w:val="1"/>
      <w:marLeft w:val="0"/>
      <w:marRight w:val="0"/>
      <w:marTop w:val="0"/>
      <w:marBottom w:val="0"/>
      <w:divBdr>
        <w:top w:val="none" w:sz="0" w:space="0" w:color="auto"/>
        <w:left w:val="none" w:sz="0" w:space="0" w:color="auto"/>
        <w:bottom w:val="none" w:sz="0" w:space="0" w:color="auto"/>
        <w:right w:val="none" w:sz="0" w:space="0" w:color="auto"/>
      </w:divBdr>
    </w:div>
    <w:div w:id="666250886">
      <w:bodyDiv w:val="1"/>
      <w:marLeft w:val="0"/>
      <w:marRight w:val="0"/>
      <w:marTop w:val="0"/>
      <w:marBottom w:val="0"/>
      <w:divBdr>
        <w:top w:val="none" w:sz="0" w:space="0" w:color="auto"/>
        <w:left w:val="none" w:sz="0" w:space="0" w:color="auto"/>
        <w:bottom w:val="none" w:sz="0" w:space="0" w:color="auto"/>
        <w:right w:val="none" w:sz="0" w:space="0" w:color="auto"/>
      </w:divBdr>
      <w:divsChild>
        <w:div w:id="1230994442">
          <w:marLeft w:val="0"/>
          <w:marRight w:val="0"/>
          <w:marTop w:val="0"/>
          <w:marBottom w:val="0"/>
          <w:divBdr>
            <w:top w:val="none" w:sz="0" w:space="0" w:color="auto"/>
            <w:left w:val="none" w:sz="0" w:space="0" w:color="auto"/>
            <w:bottom w:val="none" w:sz="0" w:space="0" w:color="auto"/>
            <w:right w:val="none" w:sz="0" w:space="0" w:color="auto"/>
          </w:divBdr>
        </w:div>
        <w:div w:id="1249120608">
          <w:marLeft w:val="0"/>
          <w:marRight w:val="0"/>
          <w:marTop w:val="0"/>
          <w:marBottom w:val="0"/>
          <w:divBdr>
            <w:top w:val="none" w:sz="0" w:space="0" w:color="auto"/>
            <w:left w:val="none" w:sz="0" w:space="0" w:color="auto"/>
            <w:bottom w:val="none" w:sz="0" w:space="0" w:color="auto"/>
            <w:right w:val="none" w:sz="0" w:space="0" w:color="auto"/>
          </w:divBdr>
        </w:div>
      </w:divsChild>
    </w:div>
    <w:div w:id="677119450">
      <w:bodyDiv w:val="1"/>
      <w:marLeft w:val="0"/>
      <w:marRight w:val="0"/>
      <w:marTop w:val="0"/>
      <w:marBottom w:val="0"/>
      <w:divBdr>
        <w:top w:val="none" w:sz="0" w:space="0" w:color="auto"/>
        <w:left w:val="none" w:sz="0" w:space="0" w:color="auto"/>
        <w:bottom w:val="none" w:sz="0" w:space="0" w:color="auto"/>
        <w:right w:val="none" w:sz="0" w:space="0" w:color="auto"/>
      </w:divBdr>
    </w:div>
    <w:div w:id="695692634">
      <w:bodyDiv w:val="1"/>
      <w:marLeft w:val="0"/>
      <w:marRight w:val="0"/>
      <w:marTop w:val="0"/>
      <w:marBottom w:val="0"/>
      <w:divBdr>
        <w:top w:val="none" w:sz="0" w:space="0" w:color="auto"/>
        <w:left w:val="none" w:sz="0" w:space="0" w:color="auto"/>
        <w:bottom w:val="none" w:sz="0" w:space="0" w:color="auto"/>
        <w:right w:val="none" w:sz="0" w:space="0" w:color="auto"/>
      </w:divBdr>
    </w:div>
    <w:div w:id="706947665">
      <w:bodyDiv w:val="1"/>
      <w:marLeft w:val="0"/>
      <w:marRight w:val="0"/>
      <w:marTop w:val="0"/>
      <w:marBottom w:val="0"/>
      <w:divBdr>
        <w:top w:val="none" w:sz="0" w:space="0" w:color="auto"/>
        <w:left w:val="none" w:sz="0" w:space="0" w:color="auto"/>
        <w:bottom w:val="none" w:sz="0" w:space="0" w:color="auto"/>
        <w:right w:val="none" w:sz="0" w:space="0" w:color="auto"/>
      </w:divBdr>
    </w:div>
    <w:div w:id="720639933">
      <w:bodyDiv w:val="1"/>
      <w:marLeft w:val="0"/>
      <w:marRight w:val="0"/>
      <w:marTop w:val="0"/>
      <w:marBottom w:val="0"/>
      <w:divBdr>
        <w:top w:val="none" w:sz="0" w:space="0" w:color="auto"/>
        <w:left w:val="none" w:sz="0" w:space="0" w:color="auto"/>
        <w:bottom w:val="none" w:sz="0" w:space="0" w:color="auto"/>
        <w:right w:val="none" w:sz="0" w:space="0" w:color="auto"/>
      </w:divBdr>
    </w:div>
    <w:div w:id="758796481">
      <w:bodyDiv w:val="1"/>
      <w:marLeft w:val="0"/>
      <w:marRight w:val="0"/>
      <w:marTop w:val="0"/>
      <w:marBottom w:val="0"/>
      <w:divBdr>
        <w:top w:val="none" w:sz="0" w:space="0" w:color="auto"/>
        <w:left w:val="none" w:sz="0" w:space="0" w:color="auto"/>
        <w:bottom w:val="none" w:sz="0" w:space="0" w:color="auto"/>
        <w:right w:val="none" w:sz="0" w:space="0" w:color="auto"/>
      </w:divBdr>
    </w:div>
    <w:div w:id="781463315">
      <w:bodyDiv w:val="1"/>
      <w:marLeft w:val="0"/>
      <w:marRight w:val="0"/>
      <w:marTop w:val="0"/>
      <w:marBottom w:val="0"/>
      <w:divBdr>
        <w:top w:val="none" w:sz="0" w:space="0" w:color="auto"/>
        <w:left w:val="none" w:sz="0" w:space="0" w:color="auto"/>
        <w:bottom w:val="none" w:sz="0" w:space="0" w:color="auto"/>
        <w:right w:val="none" w:sz="0" w:space="0" w:color="auto"/>
      </w:divBdr>
    </w:div>
    <w:div w:id="821700334">
      <w:bodyDiv w:val="1"/>
      <w:marLeft w:val="0"/>
      <w:marRight w:val="0"/>
      <w:marTop w:val="0"/>
      <w:marBottom w:val="0"/>
      <w:divBdr>
        <w:top w:val="none" w:sz="0" w:space="0" w:color="auto"/>
        <w:left w:val="none" w:sz="0" w:space="0" w:color="auto"/>
        <w:bottom w:val="none" w:sz="0" w:space="0" w:color="auto"/>
        <w:right w:val="none" w:sz="0" w:space="0" w:color="auto"/>
      </w:divBdr>
    </w:div>
    <w:div w:id="831070463">
      <w:bodyDiv w:val="1"/>
      <w:marLeft w:val="0"/>
      <w:marRight w:val="0"/>
      <w:marTop w:val="0"/>
      <w:marBottom w:val="0"/>
      <w:divBdr>
        <w:top w:val="none" w:sz="0" w:space="0" w:color="auto"/>
        <w:left w:val="none" w:sz="0" w:space="0" w:color="auto"/>
        <w:bottom w:val="none" w:sz="0" w:space="0" w:color="auto"/>
        <w:right w:val="none" w:sz="0" w:space="0" w:color="auto"/>
      </w:divBdr>
    </w:div>
    <w:div w:id="840388118">
      <w:bodyDiv w:val="1"/>
      <w:marLeft w:val="0"/>
      <w:marRight w:val="0"/>
      <w:marTop w:val="0"/>
      <w:marBottom w:val="0"/>
      <w:divBdr>
        <w:top w:val="none" w:sz="0" w:space="0" w:color="auto"/>
        <w:left w:val="none" w:sz="0" w:space="0" w:color="auto"/>
        <w:bottom w:val="none" w:sz="0" w:space="0" w:color="auto"/>
        <w:right w:val="none" w:sz="0" w:space="0" w:color="auto"/>
      </w:divBdr>
    </w:div>
    <w:div w:id="862784937">
      <w:bodyDiv w:val="1"/>
      <w:marLeft w:val="0"/>
      <w:marRight w:val="0"/>
      <w:marTop w:val="0"/>
      <w:marBottom w:val="0"/>
      <w:divBdr>
        <w:top w:val="none" w:sz="0" w:space="0" w:color="auto"/>
        <w:left w:val="none" w:sz="0" w:space="0" w:color="auto"/>
        <w:bottom w:val="none" w:sz="0" w:space="0" w:color="auto"/>
        <w:right w:val="none" w:sz="0" w:space="0" w:color="auto"/>
      </w:divBdr>
    </w:div>
    <w:div w:id="874003531">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90766963">
      <w:bodyDiv w:val="1"/>
      <w:marLeft w:val="0"/>
      <w:marRight w:val="0"/>
      <w:marTop w:val="0"/>
      <w:marBottom w:val="0"/>
      <w:divBdr>
        <w:top w:val="none" w:sz="0" w:space="0" w:color="auto"/>
        <w:left w:val="none" w:sz="0" w:space="0" w:color="auto"/>
        <w:bottom w:val="none" w:sz="0" w:space="0" w:color="auto"/>
        <w:right w:val="none" w:sz="0" w:space="0" w:color="auto"/>
      </w:divBdr>
    </w:div>
    <w:div w:id="895361192">
      <w:bodyDiv w:val="1"/>
      <w:marLeft w:val="0"/>
      <w:marRight w:val="0"/>
      <w:marTop w:val="0"/>
      <w:marBottom w:val="0"/>
      <w:divBdr>
        <w:top w:val="none" w:sz="0" w:space="0" w:color="auto"/>
        <w:left w:val="none" w:sz="0" w:space="0" w:color="auto"/>
        <w:bottom w:val="none" w:sz="0" w:space="0" w:color="auto"/>
        <w:right w:val="none" w:sz="0" w:space="0" w:color="auto"/>
      </w:divBdr>
      <w:divsChild>
        <w:div w:id="1629777868">
          <w:marLeft w:val="0"/>
          <w:marRight w:val="0"/>
          <w:marTop w:val="0"/>
          <w:marBottom w:val="0"/>
          <w:divBdr>
            <w:top w:val="none" w:sz="0" w:space="0" w:color="auto"/>
            <w:left w:val="none" w:sz="0" w:space="0" w:color="auto"/>
            <w:bottom w:val="none" w:sz="0" w:space="0" w:color="auto"/>
            <w:right w:val="none" w:sz="0" w:space="0" w:color="auto"/>
          </w:divBdr>
        </w:div>
        <w:div w:id="2106686433">
          <w:marLeft w:val="0"/>
          <w:marRight w:val="0"/>
          <w:marTop w:val="0"/>
          <w:marBottom w:val="0"/>
          <w:divBdr>
            <w:top w:val="none" w:sz="0" w:space="0" w:color="auto"/>
            <w:left w:val="none" w:sz="0" w:space="0" w:color="auto"/>
            <w:bottom w:val="none" w:sz="0" w:space="0" w:color="auto"/>
            <w:right w:val="none" w:sz="0" w:space="0" w:color="auto"/>
          </w:divBdr>
        </w:div>
        <w:div w:id="221478417">
          <w:marLeft w:val="0"/>
          <w:marRight w:val="0"/>
          <w:marTop w:val="0"/>
          <w:marBottom w:val="0"/>
          <w:divBdr>
            <w:top w:val="none" w:sz="0" w:space="0" w:color="auto"/>
            <w:left w:val="none" w:sz="0" w:space="0" w:color="auto"/>
            <w:bottom w:val="none" w:sz="0" w:space="0" w:color="auto"/>
            <w:right w:val="none" w:sz="0" w:space="0" w:color="auto"/>
          </w:divBdr>
        </w:div>
        <w:div w:id="157311615">
          <w:marLeft w:val="0"/>
          <w:marRight w:val="0"/>
          <w:marTop w:val="0"/>
          <w:marBottom w:val="0"/>
          <w:divBdr>
            <w:top w:val="none" w:sz="0" w:space="0" w:color="auto"/>
            <w:left w:val="none" w:sz="0" w:space="0" w:color="auto"/>
            <w:bottom w:val="none" w:sz="0" w:space="0" w:color="auto"/>
            <w:right w:val="none" w:sz="0" w:space="0" w:color="auto"/>
          </w:divBdr>
        </w:div>
        <w:div w:id="895160622">
          <w:marLeft w:val="0"/>
          <w:marRight w:val="0"/>
          <w:marTop w:val="0"/>
          <w:marBottom w:val="0"/>
          <w:divBdr>
            <w:top w:val="none" w:sz="0" w:space="0" w:color="auto"/>
            <w:left w:val="none" w:sz="0" w:space="0" w:color="auto"/>
            <w:bottom w:val="none" w:sz="0" w:space="0" w:color="auto"/>
            <w:right w:val="none" w:sz="0" w:space="0" w:color="auto"/>
          </w:divBdr>
        </w:div>
        <w:div w:id="780223938">
          <w:marLeft w:val="0"/>
          <w:marRight w:val="0"/>
          <w:marTop w:val="0"/>
          <w:marBottom w:val="0"/>
          <w:divBdr>
            <w:top w:val="none" w:sz="0" w:space="0" w:color="auto"/>
            <w:left w:val="none" w:sz="0" w:space="0" w:color="auto"/>
            <w:bottom w:val="none" w:sz="0" w:space="0" w:color="auto"/>
            <w:right w:val="none" w:sz="0" w:space="0" w:color="auto"/>
          </w:divBdr>
        </w:div>
      </w:divsChild>
    </w:div>
    <w:div w:id="925460520">
      <w:bodyDiv w:val="1"/>
      <w:marLeft w:val="0"/>
      <w:marRight w:val="0"/>
      <w:marTop w:val="0"/>
      <w:marBottom w:val="0"/>
      <w:divBdr>
        <w:top w:val="none" w:sz="0" w:space="0" w:color="auto"/>
        <w:left w:val="none" w:sz="0" w:space="0" w:color="auto"/>
        <w:bottom w:val="none" w:sz="0" w:space="0" w:color="auto"/>
        <w:right w:val="none" w:sz="0" w:space="0" w:color="auto"/>
      </w:divBdr>
    </w:div>
    <w:div w:id="977219591">
      <w:bodyDiv w:val="1"/>
      <w:marLeft w:val="0"/>
      <w:marRight w:val="0"/>
      <w:marTop w:val="0"/>
      <w:marBottom w:val="0"/>
      <w:divBdr>
        <w:top w:val="none" w:sz="0" w:space="0" w:color="auto"/>
        <w:left w:val="none" w:sz="0" w:space="0" w:color="auto"/>
        <w:bottom w:val="none" w:sz="0" w:space="0" w:color="auto"/>
        <w:right w:val="none" w:sz="0" w:space="0" w:color="auto"/>
      </w:divBdr>
    </w:div>
    <w:div w:id="1016807452">
      <w:bodyDiv w:val="1"/>
      <w:marLeft w:val="0"/>
      <w:marRight w:val="0"/>
      <w:marTop w:val="0"/>
      <w:marBottom w:val="0"/>
      <w:divBdr>
        <w:top w:val="none" w:sz="0" w:space="0" w:color="auto"/>
        <w:left w:val="none" w:sz="0" w:space="0" w:color="auto"/>
        <w:bottom w:val="none" w:sz="0" w:space="0" w:color="auto"/>
        <w:right w:val="none" w:sz="0" w:space="0" w:color="auto"/>
      </w:divBdr>
    </w:div>
    <w:div w:id="1049576850">
      <w:bodyDiv w:val="1"/>
      <w:marLeft w:val="0"/>
      <w:marRight w:val="0"/>
      <w:marTop w:val="0"/>
      <w:marBottom w:val="0"/>
      <w:divBdr>
        <w:top w:val="none" w:sz="0" w:space="0" w:color="auto"/>
        <w:left w:val="none" w:sz="0" w:space="0" w:color="auto"/>
        <w:bottom w:val="none" w:sz="0" w:space="0" w:color="auto"/>
        <w:right w:val="none" w:sz="0" w:space="0" w:color="auto"/>
      </w:divBdr>
    </w:div>
    <w:div w:id="1127240237">
      <w:bodyDiv w:val="1"/>
      <w:marLeft w:val="0"/>
      <w:marRight w:val="0"/>
      <w:marTop w:val="0"/>
      <w:marBottom w:val="0"/>
      <w:divBdr>
        <w:top w:val="none" w:sz="0" w:space="0" w:color="auto"/>
        <w:left w:val="none" w:sz="0" w:space="0" w:color="auto"/>
        <w:bottom w:val="none" w:sz="0" w:space="0" w:color="auto"/>
        <w:right w:val="none" w:sz="0" w:space="0" w:color="auto"/>
      </w:divBdr>
    </w:div>
    <w:div w:id="1127621999">
      <w:bodyDiv w:val="1"/>
      <w:marLeft w:val="0"/>
      <w:marRight w:val="0"/>
      <w:marTop w:val="0"/>
      <w:marBottom w:val="0"/>
      <w:divBdr>
        <w:top w:val="none" w:sz="0" w:space="0" w:color="auto"/>
        <w:left w:val="none" w:sz="0" w:space="0" w:color="auto"/>
        <w:bottom w:val="none" w:sz="0" w:space="0" w:color="auto"/>
        <w:right w:val="none" w:sz="0" w:space="0" w:color="auto"/>
      </w:divBdr>
    </w:div>
    <w:div w:id="1144659818">
      <w:bodyDiv w:val="1"/>
      <w:marLeft w:val="0"/>
      <w:marRight w:val="0"/>
      <w:marTop w:val="0"/>
      <w:marBottom w:val="0"/>
      <w:divBdr>
        <w:top w:val="none" w:sz="0" w:space="0" w:color="auto"/>
        <w:left w:val="none" w:sz="0" w:space="0" w:color="auto"/>
        <w:bottom w:val="none" w:sz="0" w:space="0" w:color="auto"/>
        <w:right w:val="none" w:sz="0" w:space="0" w:color="auto"/>
      </w:divBdr>
      <w:divsChild>
        <w:div w:id="1506747443">
          <w:marLeft w:val="0"/>
          <w:marRight w:val="0"/>
          <w:marTop w:val="0"/>
          <w:marBottom w:val="0"/>
          <w:divBdr>
            <w:top w:val="none" w:sz="0" w:space="0" w:color="auto"/>
            <w:left w:val="none" w:sz="0" w:space="0" w:color="auto"/>
            <w:bottom w:val="none" w:sz="0" w:space="0" w:color="auto"/>
            <w:right w:val="none" w:sz="0" w:space="0" w:color="auto"/>
          </w:divBdr>
          <w:divsChild>
            <w:div w:id="177044634">
              <w:marLeft w:val="0"/>
              <w:marRight w:val="0"/>
              <w:marTop w:val="0"/>
              <w:marBottom w:val="0"/>
              <w:divBdr>
                <w:top w:val="none" w:sz="0" w:space="0" w:color="auto"/>
                <w:left w:val="none" w:sz="0" w:space="0" w:color="auto"/>
                <w:bottom w:val="none" w:sz="0" w:space="0" w:color="auto"/>
                <w:right w:val="none" w:sz="0" w:space="0" w:color="auto"/>
              </w:divBdr>
              <w:divsChild>
                <w:div w:id="16064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698">
      <w:bodyDiv w:val="1"/>
      <w:marLeft w:val="0"/>
      <w:marRight w:val="0"/>
      <w:marTop w:val="0"/>
      <w:marBottom w:val="0"/>
      <w:divBdr>
        <w:top w:val="none" w:sz="0" w:space="0" w:color="auto"/>
        <w:left w:val="none" w:sz="0" w:space="0" w:color="auto"/>
        <w:bottom w:val="none" w:sz="0" w:space="0" w:color="auto"/>
        <w:right w:val="none" w:sz="0" w:space="0" w:color="auto"/>
      </w:divBdr>
    </w:div>
    <w:div w:id="1173254648">
      <w:bodyDiv w:val="1"/>
      <w:marLeft w:val="0"/>
      <w:marRight w:val="0"/>
      <w:marTop w:val="0"/>
      <w:marBottom w:val="0"/>
      <w:divBdr>
        <w:top w:val="none" w:sz="0" w:space="0" w:color="auto"/>
        <w:left w:val="none" w:sz="0" w:space="0" w:color="auto"/>
        <w:bottom w:val="none" w:sz="0" w:space="0" w:color="auto"/>
        <w:right w:val="none" w:sz="0" w:space="0" w:color="auto"/>
      </w:divBdr>
    </w:div>
    <w:div w:id="1176191494">
      <w:bodyDiv w:val="1"/>
      <w:marLeft w:val="0"/>
      <w:marRight w:val="0"/>
      <w:marTop w:val="0"/>
      <w:marBottom w:val="0"/>
      <w:divBdr>
        <w:top w:val="none" w:sz="0" w:space="0" w:color="auto"/>
        <w:left w:val="none" w:sz="0" w:space="0" w:color="auto"/>
        <w:bottom w:val="none" w:sz="0" w:space="0" w:color="auto"/>
        <w:right w:val="none" w:sz="0" w:space="0" w:color="auto"/>
      </w:divBdr>
    </w:div>
    <w:div w:id="1178498437">
      <w:bodyDiv w:val="1"/>
      <w:marLeft w:val="0"/>
      <w:marRight w:val="0"/>
      <w:marTop w:val="0"/>
      <w:marBottom w:val="0"/>
      <w:divBdr>
        <w:top w:val="none" w:sz="0" w:space="0" w:color="auto"/>
        <w:left w:val="none" w:sz="0" w:space="0" w:color="auto"/>
        <w:bottom w:val="none" w:sz="0" w:space="0" w:color="auto"/>
        <w:right w:val="none" w:sz="0" w:space="0" w:color="auto"/>
      </w:divBdr>
    </w:div>
    <w:div w:id="1178930944">
      <w:bodyDiv w:val="1"/>
      <w:marLeft w:val="0"/>
      <w:marRight w:val="0"/>
      <w:marTop w:val="0"/>
      <w:marBottom w:val="0"/>
      <w:divBdr>
        <w:top w:val="none" w:sz="0" w:space="0" w:color="auto"/>
        <w:left w:val="none" w:sz="0" w:space="0" w:color="auto"/>
        <w:bottom w:val="none" w:sz="0" w:space="0" w:color="auto"/>
        <w:right w:val="none" w:sz="0" w:space="0" w:color="auto"/>
      </w:divBdr>
    </w:div>
    <w:div w:id="1190803011">
      <w:bodyDiv w:val="1"/>
      <w:marLeft w:val="0"/>
      <w:marRight w:val="0"/>
      <w:marTop w:val="0"/>
      <w:marBottom w:val="0"/>
      <w:divBdr>
        <w:top w:val="none" w:sz="0" w:space="0" w:color="auto"/>
        <w:left w:val="none" w:sz="0" w:space="0" w:color="auto"/>
        <w:bottom w:val="none" w:sz="0" w:space="0" w:color="auto"/>
        <w:right w:val="none" w:sz="0" w:space="0" w:color="auto"/>
      </w:divBdr>
    </w:div>
    <w:div w:id="1210073481">
      <w:bodyDiv w:val="1"/>
      <w:marLeft w:val="0"/>
      <w:marRight w:val="0"/>
      <w:marTop w:val="0"/>
      <w:marBottom w:val="0"/>
      <w:divBdr>
        <w:top w:val="none" w:sz="0" w:space="0" w:color="auto"/>
        <w:left w:val="none" w:sz="0" w:space="0" w:color="auto"/>
        <w:bottom w:val="none" w:sz="0" w:space="0" w:color="auto"/>
        <w:right w:val="none" w:sz="0" w:space="0" w:color="auto"/>
      </w:divBdr>
    </w:div>
    <w:div w:id="1210193658">
      <w:bodyDiv w:val="1"/>
      <w:marLeft w:val="0"/>
      <w:marRight w:val="0"/>
      <w:marTop w:val="0"/>
      <w:marBottom w:val="0"/>
      <w:divBdr>
        <w:top w:val="none" w:sz="0" w:space="0" w:color="auto"/>
        <w:left w:val="none" w:sz="0" w:space="0" w:color="auto"/>
        <w:bottom w:val="none" w:sz="0" w:space="0" w:color="auto"/>
        <w:right w:val="none" w:sz="0" w:space="0" w:color="auto"/>
      </w:divBdr>
    </w:div>
    <w:div w:id="1241207942">
      <w:bodyDiv w:val="1"/>
      <w:marLeft w:val="0"/>
      <w:marRight w:val="0"/>
      <w:marTop w:val="0"/>
      <w:marBottom w:val="0"/>
      <w:divBdr>
        <w:top w:val="none" w:sz="0" w:space="0" w:color="auto"/>
        <w:left w:val="none" w:sz="0" w:space="0" w:color="auto"/>
        <w:bottom w:val="none" w:sz="0" w:space="0" w:color="auto"/>
        <w:right w:val="none" w:sz="0" w:space="0" w:color="auto"/>
      </w:divBdr>
    </w:div>
    <w:div w:id="1315597233">
      <w:bodyDiv w:val="1"/>
      <w:marLeft w:val="0"/>
      <w:marRight w:val="0"/>
      <w:marTop w:val="0"/>
      <w:marBottom w:val="0"/>
      <w:divBdr>
        <w:top w:val="none" w:sz="0" w:space="0" w:color="auto"/>
        <w:left w:val="none" w:sz="0" w:space="0" w:color="auto"/>
        <w:bottom w:val="none" w:sz="0" w:space="0" w:color="auto"/>
        <w:right w:val="none" w:sz="0" w:space="0" w:color="auto"/>
      </w:divBdr>
    </w:div>
    <w:div w:id="1361977616">
      <w:bodyDiv w:val="1"/>
      <w:marLeft w:val="0"/>
      <w:marRight w:val="0"/>
      <w:marTop w:val="0"/>
      <w:marBottom w:val="0"/>
      <w:divBdr>
        <w:top w:val="none" w:sz="0" w:space="0" w:color="auto"/>
        <w:left w:val="none" w:sz="0" w:space="0" w:color="auto"/>
        <w:bottom w:val="none" w:sz="0" w:space="0" w:color="auto"/>
        <w:right w:val="none" w:sz="0" w:space="0" w:color="auto"/>
      </w:divBdr>
    </w:div>
    <w:div w:id="1388650269">
      <w:bodyDiv w:val="1"/>
      <w:marLeft w:val="0"/>
      <w:marRight w:val="0"/>
      <w:marTop w:val="0"/>
      <w:marBottom w:val="0"/>
      <w:divBdr>
        <w:top w:val="none" w:sz="0" w:space="0" w:color="auto"/>
        <w:left w:val="none" w:sz="0" w:space="0" w:color="auto"/>
        <w:bottom w:val="none" w:sz="0" w:space="0" w:color="auto"/>
        <w:right w:val="none" w:sz="0" w:space="0" w:color="auto"/>
      </w:divBdr>
    </w:div>
    <w:div w:id="1453666503">
      <w:bodyDiv w:val="1"/>
      <w:marLeft w:val="0"/>
      <w:marRight w:val="0"/>
      <w:marTop w:val="0"/>
      <w:marBottom w:val="0"/>
      <w:divBdr>
        <w:top w:val="none" w:sz="0" w:space="0" w:color="auto"/>
        <w:left w:val="none" w:sz="0" w:space="0" w:color="auto"/>
        <w:bottom w:val="none" w:sz="0" w:space="0" w:color="auto"/>
        <w:right w:val="none" w:sz="0" w:space="0" w:color="auto"/>
      </w:divBdr>
    </w:div>
    <w:div w:id="1484734898">
      <w:bodyDiv w:val="1"/>
      <w:marLeft w:val="0"/>
      <w:marRight w:val="0"/>
      <w:marTop w:val="0"/>
      <w:marBottom w:val="0"/>
      <w:divBdr>
        <w:top w:val="none" w:sz="0" w:space="0" w:color="auto"/>
        <w:left w:val="none" w:sz="0" w:space="0" w:color="auto"/>
        <w:bottom w:val="none" w:sz="0" w:space="0" w:color="auto"/>
        <w:right w:val="none" w:sz="0" w:space="0" w:color="auto"/>
      </w:divBdr>
    </w:div>
    <w:div w:id="1489008409">
      <w:bodyDiv w:val="1"/>
      <w:marLeft w:val="0"/>
      <w:marRight w:val="0"/>
      <w:marTop w:val="0"/>
      <w:marBottom w:val="0"/>
      <w:divBdr>
        <w:top w:val="none" w:sz="0" w:space="0" w:color="auto"/>
        <w:left w:val="none" w:sz="0" w:space="0" w:color="auto"/>
        <w:bottom w:val="none" w:sz="0" w:space="0" w:color="auto"/>
        <w:right w:val="none" w:sz="0" w:space="0" w:color="auto"/>
      </w:divBdr>
    </w:div>
    <w:div w:id="1511794867">
      <w:bodyDiv w:val="1"/>
      <w:marLeft w:val="0"/>
      <w:marRight w:val="0"/>
      <w:marTop w:val="0"/>
      <w:marBottom w:val="0"/>
      <w:divBdr>
        <w:top w:val="none" w:sz="0" w:space="0" w:color="auto"/>
        <w:left w:val="none" w:sz="0" w:space="0" w:color="auto"/>
        <w:bottom w:val="none" w:sz="0" w:space="0" w:color="auto"/>
        <w:right w:val="none" w:sz="0" w:space="0" w:color="auto"/>
      </w:divBdr>
      <w:divsChild>
        <w:div w:id="776099888">
          <w:marLeft w:val="0"/>
          <w:marRight w:val="0"/>
          <w:marTop w:val="0"/>
          <w:marBottom w:val="0"/>
          <w:divBdr>
            <w:top w:val="none" w:sz="0" w:space="0" w:color="auto"/>
            <w:left w:val="none" w:sz="0" w:space="0" w:color="auto"/>
            <w:bottom w:val="none" w:sz="0" w:space="0" w:color="auto"/>
            <w:right w:val="none" w:sz="0" w:space="0" w:color="auto"/>
          </w:divBdr>
          <w:divsChild>
            <w:div w:id="58789940">
              <w:marLeft w:val="0"/>
              <w:marRight w:val="0"/>
              <w:marTop w:val="0"/>
              <w:marBottom w:val="0"/>
              <w:divBdr>
                <w:top w:val="none" w:sz="0" w:space="0" w:color="auto"/>
                <w:left w:val="none" w:sz="0" w:space="0" w:color="auto"/>
                <w:bottom w:val="none" w:sz="0" w:space="0" w:color="auto"/>
                <w:right w:val="none" w:sz="0" w:space="0" w:color="auto"/>
              </w:divBdr>
              <w:divsChild>
                <w:div w:id="1745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3933">
      <w:bodyDiv w:val="1"/>
      <w:marLeft w:val="0"/>
      <w:marRight w:val="0"/>
      <w:marTop w:val="0"/>
      <w:marBottom w:val="0"/>
      <w:divBdr>
        <w:top w:val="none" w:sz="0" w:space="0" w:color="auto"/>
        <w:left w:val="none" w:sz="0" w:space="0" w:color="auto"/>
        <w:bottom w:val="none" w:sz="0" w:space="0" w:color="auto"/>
        <w:right w:val="none" w:sz="0" w:space="0" w:color="auto"/>
      </w:divBdr>
    </w:div>
    <w:div w:id="1553496237">
      <w:bodyDiv w:val="1"/>
      <w:marLeft w:val="0"/>
      <w:marRight w:val="0"/>
      <w:marTop w:val="0"/>
      <w:marBottom w:val="0"/>
      <w:divBdr>
        <w:top w:val="none" w:sz="0" w:space="0" w:color="auto"/>
        <w:left w:val="none" w:sz="0" w:space="0" w:color="auto"/>
        <w:bottom w:val="none" w:sz="0" w:space="0" w:color="auto"/>
        <w:right w:val="none" w:sz="0" w:space="0" w:color="auto"/>
      </w:divBdr>
    </w:div>
    <w:div w:id="1580627645">
      <w:bodyDiv w:val="1"/>
      <w:marLeft w:val="0"/>
      <w:marRight w:val="0"/>
      <w:marTop w:val="0"/>
      <w:marBottom w:val="0"/>
      <w:divBdr>
        <w:top w:val="none" w:sz="0" w:space="0" w:color="auto"/>
        <w:left w:val="none" w:sz="0" w:space="0" w:color="auto"/>
        <w:bottom w:val="none" w:sz="0" w:space="0" w:color="auto"/>
        <w:right w:val="none" w:sz="0" w:space="0" w:color="auto"/>
      </w:divBdr>
    </w:div>
    <w:div w:id="1596791254">
      <w:bodyDiv w:val="1"/>
      <w:marLeft w:val="0"/>
      <w:marRight w:val="0"/>
      <w:marTop w:val="0"/>
      <w:marBottom w:val="0"/>
      <w:divBdr>
        <w:top w:val="none" w:sz="0" w:space="0" w:color="auto"/>
        <w:left w:val="none" w:sz="0" w:space="0" w:color="auto"/>
        <w:bottom w:val="none" w:sz="0" w:space="0" w:color="auto"/>
        <w:right w:val="none" w:sz="0" w:space="0" w:color="auto"/>
      </w:divBdr>
    </w:div>
    <w:div w:id="1600142176">
      <w:bodyDiv w:val="1"/>
      <w:marLeft w:val="0"/>
      <w:marRight w:val="0"/>
      <w:marTop w:val="0"/>
      <w:marBottom w:val="0"/>
      <w:divBdr>
        <w:top w:val="none" w:sz="0" w:space="0" w:color="auto"/>
        <w:left w:val="none" w:sz="0" w:space="0" w:color="auto"/>
        <w:bottom w:val="none" w:sz="0" w:space="0" w:color="auto"/>
        <w:right w:val="none" w:sz="0" w:space="0" w:color="auto"/>
      </w:divBdr>
    </w:div>
    <w:div w:id="1613855689">
      <w:bodyDiv w:val="1"/>
      <w:marLeft w:val="0"/>
      <w:marRight w:val="0"/>
      <w:marTop w:val="0"/>
      <w:marBottom w:val="0"/>
      <w:divBdr>
        <w:top w:val="none" w:sz="0" w:space="0" w:color="auto"/>
        <w:left w:val="none" w:sz="0" w:space="0" w:color="auto"/>
        <w:bottom w:val="none" w:sz="0" w:space="0" w:color="auto"/>
        <w:right w:val="none" w:sz="0" w:space="0" w:color="auto"/>
      </w:divBdr>
    </w:div>
    <w:div w:id="1734280083">
      <w:bodyDiv w:val="1"/>
      <w:marLeft w:val="0"/>
      <w:marRight w:val="0"/>
      <w:marTop w:val="0"/>
      <w:marBottom w:val="0"/>
      <w:divBdr>
        <w:top w:val="none" w:sz="0" w:space="0" w:color="auto"/>
        <w:left w:val="none" w:sz="0" w:space="0" w:color="auto"/>
        <w:bottom w:val="none" w:sz="0" w:space="0" w:color="auto"/>
        <w:right w:val="none" w:sz="0" w:space="0" w:color="auto"/>
      </w:divBdr>
    </w:div>
    <w:div w:id="1750496368">
      <w:bodyDiv w:val="1"/>
      <w:marLeft w:val="0"/>
      <w:marRight w:val="0"/>
      <w:marTop w:val="0"/>
      <w:marBottom w:val="0"/>
      <w:divBdr>
        <w:top w:val="none" w:sz="0" w:space="0" w:color="auto"/>
        <w:left w:val="none" w:sz="0" w:space="0" w:color="auto"/>
        <w:bottom w:val="none" w:sz="0" w:space="0" w:color="auto"/>
        <w:right w:val="none" w:sz="0" w:space="0" w:color="auto"/>
      </w:divBdr>
    </w:div>
    <w:div w:id="1880506597">
      <w:bodyDiv w:val="1"/>
      <w:marLeft w:val="0"/>
      <w:marRight w:val="0"/>
      <w:marTop w:val="0"/>
      <w:marBottom w:val="0"/>
      <w:divBdr>
        <w:top w:val="none" w:sz="0" w:space="0" w:color="auto"/>
        <w:left w:val="none" w:sz="0" w:space="0" w:color="auto"/>
        <w:bottom w:val="none" w:sz="0" w:space="0" w:color="auto"/>
        <w:right w:val="none" w:sz="0" w:space="0" w:color="auto"/>
      </w:divBdr>
    </w:div>
    <w:div w:id="1886718953">
      <w:bodyDiv w:val="1"/>
      <w:marLeft w:val="0"/>
      <w:marRight w:val="0"/>
      <w:marTop w:val="0"/>
      <w:marBottom w:val="0"/>
      <w:divBdr>
        <w:top w:val="none" w:sz="0" w:space="0" w:color="auto"/>
        <w:left w:val="none" w:sz="0" w:space="0" w:color="auto"/>
        <w:bottom w:val="none" w:sz="0" w:space="0" w:color="auto"/>
        <w:right w:val="none" w:sz="0" w:space="0" w:color="auto"/>
      </w:divBdr>
    </w:div>
    <w:div w:id="1929000555">
      <w:bodyDiv w:val="1"/>
      <w:marLeft w:val="0"/>
      <w:marRight w:val="0"/>
      <w:marTop w:val="0"/>
      <w:marBottom w:val="0"/>
      <w:divBdr>
        <w:top w:val="none" w:sz="0" w:space="0" w:color="auto"/>
        <w:left w:val="none" w:sz="0" w:space="0" w:color="auto"/>
        <w:bottom w:val="none" w:sz="0" w:space="0" w:color="auto"/>
        <w:right w:val="none" w:sz="0" w:space="0" w:color="auto"/>
      </w:divBdr>
    </w:div>
    <w:div w:id="1935897269">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6">
          <w:marLeft w:val="0"/>
          <w:marRight w:val="0"/>
          <w:marTop w:val="0"/>
          <w:marBottom w:val="0"/>
          <w:divBdr>
            <w:top w:val="none" w:sz="0" w:space="0" w:color="auto"/>
            <w:left w:val="none" w:sz="0" w:space="0" w:color="auto"/>
            <w:bottom w:val="none" w:sz="0" w:space="0" w:color="auto"/>
            <w:right w:val="none" w:sz="0" w:space="0" w:color="auto"/>
          </w:divBdr>
          <w:divsChild>
            <w:div w:id="457644403">
              <w:marLeft w:val="0"/>
              <w:marRight w:val="0"/>
              <w:marTop w:val="0"/>
              <w:marBottom w:val="0"/>
              <w:divBdr>
                <w:top w:val="none" w:sz="0" w:space="0" w:color="auto"/>
                <w:left w:val="none" w:sz="0" w:space="0" w:color="auto"/>
                <w:bottom w:val="none" w:sz="0" w:space="0" w:color="auto"/>
                <w:right w:val="none" w:sz="0" w:space="0" w:color="auto"/>
              </w:divBdr>
              <w:divsChild>
                <w:div w:id="730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563">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1999334619">
      <w:bodyDiv w:val="1"/>
      <w:marLeft w:val="0"/>
      <w:marRight w:val="0"/>
      <w:marTop w:val="0"/>
      <w:marBottom w:val="0"/>
      <w:divBdr>
        <w:top w:val="none" w:sz="0" w:space="0" w:color="auto"/>
        <w:left w:val="none" w:sz="0" w:space="0" w:color="auto"/>
        <w:bottom w:val="none" w:sz="0" w:space="0" w:color="auto"/>
        <w:right w:val="none" w:sz="0" w:space="0" w:color="auto"/>
      </w:divBdr>
      <w:divsChild>
        <w:div w:id="680349851">
          <w:marLeft w:val="0"/>
          <w:marRight w:val="0"/>
          <w:marTop w:val="0"/>
          <w:marBottom w:val="0"/>
          <w:divBdr>
            <w:top w:val="none" w:sz="0" w:space="0" w:color="auto"/>
            <w:left w:val="none" w:sz="0" w:space="0" w:color="auto"/>
            <w:bottom w:val="none" w:sz="0" w:space="0" w:color="auto"/>
            <w:right w:val="none" w:sz="0" w:space="0" w:color="auto"/>
          </w:divBdr>
          <w:divsChild>
            <w:div w:id="1591040831">
              <w:marLeft w:val="0"/>
              <w:marRight w:val="0"/>
              <w:marTop w:val="0"/>
              <w:marBottom w:val="0"/>
              <w:divBdr>
                <w:top w:val="none" w:sz="0" w:space="0" w:color="auto"/>
                <w:left w:val="none" w:sz="0" w:space="0" w:color="auto"/>
                <w:bottom w:val="none" w:sz="0" w:space="0" w:color="auto"/>
                <w:right w:val="none" w:sz="0" w:space="0" w:color="auto"/>
              </w:divBdr>
              <w:divsChild>
                <w:div w:id="1747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3937">
      <w:bodyDiv w:val="1"/>
      <w:marLeft w:val="0"/>
      <w:marRight w:val="0"/>
      <w:marTop w:val="0"/>
      <w:marBottom w:val="0"/>
      <w:divBdr>
        <w:top w:val="none" w:sz="0" w:space="0" w:color="auto"/>
        <w:left w:val="none" w:sz="0" w:space="0" w:color="auto"/>
        <w:bottom w:val="none" w:sz="0" w:space="0" w:color="auto"/>
        <w:right w:val="none" w:sz="0" w:space="0" w:color="auto"/>
      </w:divBdr>
    </w:div>
    <w:div w:id="2053309518">
      <w:bodyDiv w:val="1"/>
      <w:marLeft w:val="0"/>
      <w:marRight w:val="0"/>
      <w:marTop w:val="0"/>
      <w:marBottom w:val="0"/>
      <w:divBdr>
        <w:top w:val="none" w:sz="0" w:space="0" w:color="auto"/>
        <w:left w:val="none" w:sz="0" w:space="0" w:color="auto"/>
        <w:bottom w:val="none" w:sz="0" w:space="0" w:color="auto"/>
        <w:right w:val="none" w:sz="0" w:space="0" w:color="auto"/>
      </w:divBdr>
    </w:div>
    <w:div w:id="2069987156">
      <w:bodyDiv w:val="1"/>
      <w:marLeft w:val="0"/>
      <w:marRight w:val="0"/>
      <w:marTop w:val="0"/>
      <w:marBottom w:val="0"/>
      <w:divBdr>
        <w:top w:val="none" w:sz="0" w:space="0" w:color="auto"/>
        <w:left w:val="none" w:sz="0" w:space="0" w:color="auto"/>
        <w:bottom w:val="none" w:sz="0" w:space="0" w:color="auto"/>
        <w:right w:val="none" w:sz="0" w:space="0" w:color="auto"/>
      </w:divBdr>
    </w:div>
    <w:div w:id="2071153782">
      <w:bodyDiv w:val="1"/>
      <w:marLeft w:val="0"/>
      <w:marRight w:val="0"/>
      <w:marTop w:val="0"/>
      <w:marBottom w:val="0"/>
      <w:divBdr>
        <w:top w:val="none" w:sz="0" w:space="0" w:color="auto"/>
        <w:left w:val="none" w:sz="0" w:space="0" w:color="auto"/>
        <w:bottom w:val="none" w:sz="0" w:space="0" w:color="auto"/>
        <w:right w:val="none" w:sz="0" w:space="0" w:color="auto"/>
      </w:divBdr>
    </w:div>
    <w:div w:id="2071491274">
      <w:bodyDiv w:val="1"/>
      <w:marLeft w:val="0"/>
      <w:marRight w:val="0"/>
      <w:marTop w:val="0"/>
      <w:marBottom w:val="0"/>
      <w:divBdr>
        <w:top w:val="none" w:sz="0" w:space="0" w:color="auto"/>
        <w:left w:val="none" w:sz="0" w:space="0" w:color="auto"/>
        <w:bottom w:val="none" w:sz="0" w:space="0" w:color="auto"/>
        <w:right w:val="none" w:sz="0" w:space="0" w:color="auto"/>
      </w:divBdr>
    </w:div>
    <w:div w:id="2083525977">
      <w:bodyDiv w:val="1"/>
      <w:marLeft w:val="0"/>
      <w:marRight w:val="0"/>
      <w:marTop w:val="0"/>
      <w:marBottom w:val="0"/>
      <w:divBdr>
        <w:top w:val="none" w:sz="0" w:space="0" w:color="auto"/>
        <w:left w:val="none" w:sz="0" w:space="0" w:color="auto"/>
        <w:bottom w:val="none" w:sz="0" w:space="0" w:color="auto"/>
        <w:right w:val="none" w:sz="0" w:space="0" w:color="auto"/>
      </w:divBdr>
    </w:div>
    <w:div w:id="2104492252">
      <w:bodyDiv w:val="1"/>
      <w:marLeft w:val="0"/>
      <w:marRight w:val="0"/>
      <w:marTop w:val="0"/>
      <w:marBottom w:val="0"/>
      <w:divBdr>
        <w:top w:val="none" w:sz="0" w:space="0" w:color="auto"/>
        <w:left w:val="none" w:sz="0" w:space="0" w:color="auto"/>
        <w:bottom w:val="none" w:sz="0" w:space="0" w:color="auto"/>
        <w:right w:val="none" w:sz="0" w:space="0" w:color="auto"/>
      </w:divBdr>
    </w:div>
    <w:div w:id="2136168348">
      <w:bodyDiv w:val="1"/>
      <w:marLeft w:val="0"/>
      <w:marRight w:val="0"/>
      <w:marTop w:val="0"/>
      <w:marBottom w:val="0"/>
      <w:divBdr>
        <w:top w:val="none" w:sz="0" w:space="0" w:color="auto"/>
        <w:left w:val="none" w:sz="0" w:space="0" w:color="auto"/>
        <w:bottom w:val="none" w:sz="0" w:space="0" w:color="auto"/>
        <w:right w:val="none" w:sz="0" w:space="0" w:color="auto"/>
      </w:divBdr>
    </w:div>
    <w:div w:id="2140032153">
      <w:bodyDiv w:val="1"/>
      <w:marLeft w:val="0"/>
      <w:marRight w:val="0"/>
      <w:marTop w:val="0"/>
      <w:marBottom w:val="0"/>
      <w:divBdr>
        <w:top w:val="none" w:sz="0" w:space="0" w:color="auto"/>
        <w:left w:val="none" w:sz="0" w:space="0" w:color="auto"/>
        <w:bottom w:val="none" w:sz="0" w:space="0" w:color="auto"/>
        <w:right w:val="none" w:sz="0" w:space="0" w:color="auto"/>
      </w:divBdr>
    </w:div>
    <w:div w:id="21421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Eur10</b:Tag>
    <b:SourceType>DocumentFromInternetSite</b:SourceType>
    <b:Guid>{069DF7C6-EA20-3B40-9F2B-904F1E23BD1F}</b:Guid>
    <b:Author>
      <b:Author>
        <b:Corporate>European Union Commission, High Level Expert Group on Scientific Data</b:Corporate>
      </b:Author>
    </b:Author>
    <b:Title>Riding the wave, How Europe can gain from the raising tide of scientific data</b:Title>
    <b:Year>2010</b:Year>
    <b:InternetSiteTitle>https://ec.europa.eu</b:InternetSiteTitle>
    <b:URL>https://ec.europa.eu/eurostat/cros/system/files/riding%20the%20wave.pdf</b:URL>
    <b:ProductionCompany>EU Commission</b:ProductionCompany>
    <b:RefOrder>1</b:RefOrder>
  </b:Source>
  <b:Source>
    <b:Tag>Espace_réservé1</b:Tag>
    <b:SourceType>Report</b:SourceType>
    <b:Guid>{AEE932CC-BF66-2C47-9220-83DF21B64556}</b:Guid>
    <b:Author>
      <b:Author>
        <b:Corporate>Europen Commission Expert Group on FAIR data</b:Corporate>
      </b:Author>
    </b:Author>
    <b:Title>Turning Fair into Reality, final report and action plan </b:Title>
    <b:Publisher>European Commission</b:Publisher>
    <b:Year>2018</b:Year>
    <b:RefOrder>3</b:RefOrder>
  </b:Source>
  <b:Source>
    <b:Tag>Rud15</b:Tag>
    <b:SourceType>JournalArticle</b:SourceType>
    <b:Guid>{C72FB063-E3B7-194A-8EAA-45E554711865}</b:Guid>
    <b:Title>A Quantitative Study on the Re-executability of Publicly Shared Scientific Workflows</b:Title>
    <b:Year>2015</b:Year>
    <b:Author>
      <b:Author>
        <b:NameList>
          <b:Person>
            <b:Last>Rudolf Mayer</b:Last>
            <b:First>Andreas</b:First>
            <b:Middle>Rauber</b:Middle>
          </b:Person>
        </b:NameList>
      </b:Author>
    </b:Author>
    <b:JournalName>11th IEEE Intl. Conference on e-Science</b:JournalName>
    <b:RefOrder>2</b:RefOrder>
  </b:Source>
</b:Sources>
</file>

<file path=customXml/itemProps1.xml><?xml version="1.0" encoding="utf-8"?>
<ds:datastoreItem xmlns:ds="http://schemas.openxmlformats.org/officeDocument/2006/customXml" ds:itemID="{E88B91EA-AE08-944C-974E-5473095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2109</Words>
  <Characters>11602</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13684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zwolf</dc:creator>
  <cp:keywords/>
  <dc:description/>
  <cp:lastModifiedBy>Carlo Maria Zwölf</cp:lastModifiedBy>
  <cp:revision>97</cp:revision>
  <dcterms:created xsi:type="dcterms:W3CDTF">2019-07-18T07:58:00Z</dcterms:created>
  <dcterms:modified xsi:type="dcterms:W3CDTF">2019-08-27T12:27:00Z</dcterms:modified>
  <cp:category/>
</cp:coreProperties>
</file>