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E3523A" w:rsidP="00E3523A">
      <w:pPr>
        <w:pStyle w:val="Title"/>
      </w:pPr>
      <w:r>
        <w:t xml:space="preserve">Report of the RDA </w:t>
      </w:r>
      <w:proofErr w:type="spellStart"/>
      <w:r>
        <w:t>GEDE</w:t>
      </w:r>
      <w:proofErr w:type="spellEnd"/>
      <w:r>
        <w:t xml:space="preserve"> Web-Workshop on Adapting Repositories to </w:t>
      </w:r>
      <w:proofErr w:type="spellStart"/>
      <w:r>
        <w:t>DOIP</w:t>
      </w:r>
      <w:proofErr w:type="spellEnd"/>
      <w:r>
        <w:t xml:space="preserve"> from </w:t>
      </w:r>
      <w:r w:rsidR="00E92A25">
        <w:t>22.5.2019 - Version 1</w:t>
      </w:r>
    </w:p>
    <w:p w:rsidR="00E3523A" w:rsidRPr="00070197" w:rsidRDefault="00E92A25" w:rsidP="00E3523A">
      <w:pPr>
        <w:pStyle w:val="NoSpacing"/>
      </w:pPr>
      <w:proofErr w:type="spellStart"/>
      <w:r w:rsidRPr="00070197">
        <w:t>Zsuzsanna</w:t>
      </w:r>
      <w:proofErr w:type="spellEnd"/>
      <w:r w:rsidRPr="00070197">
        <w:t xml:space="preserve"> </w:t>
      </w:r>
      <w:proofErr w:type="spellStart"/>
      <w:r w:rsidRPr="00070197">
        <w:t>Szeredi</w:t>
      </w:r>
      <w:proofErr w:type="spellEnd"/>
      <w:r w:rsidRPr="00070197">
        <w:t xml:space="preserve">, Peter </w:t>
      </w:r>
      <w:proofErr w:type="spellStart"/>
      <w:r w:rsidRPr="00070197">
        <w:t>Wittenburg</w:t>
      </w:r>
      <w:proofErr w:type="spellEnd"/>
      <w:r w:rsidRPr="00070197">
        <w:t xml:space="preserve">, </w:t>
      </w:r>
      <w:proofErr w:type="spellStart"/>
      <w:r w:rsidRPr="00070197">
        <w:t>Giridhar</w:t>
      </w:r>
      <w:proofErr w:type="spellEnd"/>
      <w:r w:rsidRPr="00070197">
        <w:t xml:space="preserve"> </w:t>
      </w:r>
      <w:proofErr w:type="spellStart"/>
      <w:r w:rsidRPr="00070197">
        <w:t>Manepalli</w:t>
      </w:r>
      <w:proofErr w:type="spellEnd"/>
      <w:r w:rsidRPr="00070197">
        <w:t xml:space="preserve">, Christophe </w:t>
      </w:r>
      <w:proofErr w:type="spellStart"/>
      <w:r w:rsidRPr="00070197">
        <w:t>Blanchi</w:t>
      </w:r>
      <w:proofErr w:type="spellEnd"/>
      <w:r w:rsidRPr="00070197">
        <w:t xml:space="preserve">, </w:t>
      </w:r>
      <w:r w:rsidR="0093258A" w:rsidRPr="00070197">
        <w:t xml:space="preserve">Paul </w:t>
      </w:r>
      <w:proofErr w:type="spellStart"/>
      <w:r w:rsidR="0093258A" w:rsidRPr="00070197">
        <w:t>Trilsbeek</w:t>
      </w:r>
      <w:proofErr w:type="spellEnd"/>
      <w:r w:rsidR="00463727" w:rsidRPr="00070197">
        <w:t>, Robert Quick, Lu</w:t>
      </w:r>
      <w:r w:rsidR="00B96787" w:rsidRPr="00070197">
        <w:t xml:space="preserve"> </w:t>
      </w:r>
    </w:p>
    <w:p w:rsidR="00E3523A" w:rsidRPr="00070197" w:rsidRDefault="00E3523A" w:rsidP="00E3523A">
      <w:pPr>
        <w:pStyle w:val="NoSpacing"/>
      </w:pPr>
    </w:p>
    <w:p w:rsidR="00E92A25" w:rsidRDefault="00E92A25" w:rsidP="00E3523A">
      <w:pPr>
        <w:pStyle w:val="NoSpacing"/>
      </w:pPr>
      <w:r>
        <w:t xml:space="preserve">This report will not cover the content of the presentations which can be seen on the web-site </w:t>
      </w:r>
      <w:hyperlink r:id="rId9" w:history="1">
        <w:r w:rsidR="00070197">
          <w:rPr>
            <w:rStyle w:val="Hyperlink"/>
          </w:rPr>
          <w:t>https://github.com/GEDE-RDA-Europe/GEDE/tree/master/Digital-Objects/DO-Workshops/Web-Workshop-22-May-2019</w:t>
        </w:r>
      </w:hyperlink>
      <w:bookmarkStart w:id="0" w:name="_GoBack"/>
      <w:bookmarkEnd w:id="0"/>
      <w:r>
        <w:t>. It will only report on discussion points raised during the meeting and contribute to this discussion.</w:t>
      </w:r>
      <w:r w:rsidR="00B96787">
        <w:t xml:space="preserve"> This version will be made available also as a Google Doc </w:t>
      </w:r>
      <w:r w:rsidR="00B96787" w:rsidRPr="00070197">
        <w:rPr>
          <w:color w:val="FF0000"/>
        </w:rPr>
        <w:t>(??</w:t>
      </w:r>
      <w:r w:rsidR="00B96787">
        <w:t xml:space="preserve">) allowing participants and others to comment. Based on this discussion a new version will be created. </w:t>
      </w:r>
    </w:p>
    <w:p w:rsidR="00E92A25" w:rsidRDefault="00B96787" w:rsidP="00B96787">
      <w:pPr>
        <w:pStyle w:val="Heading1"/>
      </w:pPr>
      <w:r>
        <w:t>Forum Type</w:t>
      </w:r>
    </w:p>
    <w:p w:rsidR="00B96787" w:rsidRDefault="00B96787" w:rsidP="00E3523A">
      <w:pPr>
        <w:pStyle w:val="NoSpacing"/>
      </w:pPr>
      <w:r>
        <w:t xml:space="preserve">We tried to come to a more interactive interaction by discussing two concrete cases of adaptations and not only involve some experts </w:t>
      </w:r>
      <w:r w:rsidR="00C53766">
        <w:t>in these discussions, but also the participants. A few observations can be made</w:t>
      </w:r>
      <w:r w:rsidR="00F45AB9">
        <w:t>:</w:t>
      </w:r>
    </w:p>
    <w:p w:rsidR="00F45AB9" w:rsidRDefault="00F45AB9" w:rsidP="00F45AB9">
      <w:pPr>
        <w:pStyle w:val="NoSpacing"/>
        <w:numPr>
          <w:ilvl w:val="0"/>
          <w:numId w:val="4"/>
        </w:numPr>
      </w:pPr>
      <w:r>
        <w:t>In general we had few interventions from other than the presenters and the experts. The virtual medium does not easily support a more agile, fluent intervention style. Perhaps the participants liked the interactive style between the case presenters and the experts.</w:t>
      </w:r>
    </w:p>
    <w:p w:rsidR="00F45AB9" w:rsidRDefault="00F45AB9" w:rsidP="00F45AB9">
      <w:pPr>
        <w:pStyle w:val="NoSpacing"/>
        <w:numPr>
          <w:ilvl w:val="0"/>
          <w:numId w:val="4"/>
        </w:numPr>
      </w:pPr>
      <w:r>
        <w:t xml:space="preserve">The chat box was used quite actively by some which seems to be a more easy going way to make comments. </w:t>
      </w:r>
    </w:p>
    <w:p w:rsidR="00F45AB9" w:rsidRDefault="00F45AB9" w:rsidP="00F45AB9">
      <w:pPr>
        <w:pStyle w:val="NoSpacing"/>
        <w:numPr>
          <w:ilvl w:val="0"/>
          <w:numId w:val="4"/>
        </w:numPr>
      </w:pPr>
      <w:r>
        <w:t>However, these chats can also be seen as very much hampering discussions for the following reasons:</w:t>
      </w:r>
    </w:p>
    <w:p w:rsidR="00F45AB9" w:rsidRDefault="00F45AB9" w:rsidP="00F45AB9">
      <w:pPr>
        <w:pStyle w:val="NoSpacing"/>
        <w:numPr>
          <w:ilvl w:val="1"/>
          <w:numId w:val="4"/>
        </w:numPr>
      </w:pPr>
      <w:r>
        <w:t>The active people can hardly focus on what is being said and in addition to follow the chats - some may be capable, others not.</w:t>
      </w:r>
    </w:p>
    <w:p w:rsidR="00F45AB9" w:rsidRDefault="00F45AB9" w:rsidP="00F45AB9">
      <w:pPr>
        <w:pStyle w:val="NoSpacing"/>
        <w:numPr>
          <w:ilvl w:val="1"/>
          <w:numId w:val="4"/>
        </w:numPr>
      </w:pPr>
      <w:r>
        <w:t>Making a chat comment prevents an open discussion including the active people except we take measures.</w:t>
      </w:r>
    </w:p>
    <w:p w:rsidR="00F45AB9" w:rsidRDefault="00F45AB9" w:rsidP="00F45AB9">
      <w:pPr>
        <w:pStyle w:val="NoSpacing"/>
        <w:numPr>
          <w:ilvl w:val="1"/>
          <w:numId w:val="4"/>
        </w:numPr>
      </w:pPr>
      <w:r>
        <w:t>Not all chat comments are meant as comments to the debate, some are just meant to give URLs etc. which is very helpful.</w:t>
      </w:r>
    </w:p>
    <w:p w:rsidR="00F45AB9" w:rsidRDefault="00F45AB9" w:rsidP="00F45AB9">
      <w:pPr>
        <w:pStyle w:val="NoSpacing"/>
        <w:numPr>
          <w:ilvl w:val="1"/>
          <w:numId w:val="4"/>
        </w:numPr>
      </w:pPr>
      <w:r>
        <w:t>We seem to need an expert to follow the chats and to take measures when a "content comment" is being made, i.e., we need an additional person following the chats and raising them to the surface of the discussions when appropriate.</w:t>
      </w:r>
    </w:p>
    <w:p w:rsidR="00F45AB9" w:rsidRDefault="00F45AB9" w:rsidP="00F45AB9">
      <w:pPr>
        <w:pStyle w:val="NoSpacing"/>
        <w:numPr>
          <w:ilvl w:val="1"/>
          <w:numId w:val="4"/>
        </w:numPr>
      </w:pPr>
      <w:r>
        <w:t>After this round it is obvious that one contribution and two case studies is too much for a 2 hour session. Already dealing with two case studies in two hours is a lot, since we first need to give the time to the participants what the case studies subject and problems/solutions are.</w:t>
      </w:r>
    </w:p>
    <w:p w:rsidR="00B96787" w:rsidRDefault="00F45AB9" w:rsidP="00F45AB9">
      <w:pPr>
        <w:pStyle w:val="Heading1"/>
      </w:pPr>
      <w:proofErr w:type="spellStart"/>
      <w:r>
        <w:t>DOBES</w:t>
      </w:r>
      <w:proofErr w:type="spellEnd"/>
      <w:r>
        <w:t xml:space="preserve"> Case</w:t>
      </w:r>
    </w:p>
    <w:p w:rsidR="00B96787" w:rsidRDefault="00F45AB9" w:rsidP="00E3523A">
      <w:pPr>
        <w:pStyle w:val="NoSpacing"/>
      </w:pPr>
      <w:r>
        <w:t>The main questions addressed were:</w:t>
      </w:r>
    </w:p>
    <w:p w:rsidR="00F45AB9" w:rsidRDefault="00F45AB9" w:rsidP="00F45AB9">
      <w:pPr>
        <w:pStyle w:val="NoSpacing"/>
        <w:numPr>
          <w:ilvl w:val="0"/>
          <w:numId w:val="5"/>
        </w:numPr>
      </w:pPr>
      <w:r>
        <w:t xml:space="preserve">Where to put some "logic" special to the approach chosen? </w:t>
      </w:r>
    </w:p>
    <w:p w:rsidR="00F45AB9" w:rsidRDefault="00F45AB9" w:rsidP="00F45AB9">
      <w:pPr>
        <w:pStyle w:val="NoSpacing"/>
        <w:numPr>
          <w:ilvl w:val="0"/>
          <w:numId w:val="5"/>
        </w:numPr>
      </w:pPr>
      <w:r>
        <w:t>Is the bundle concept compliant with the RDA collection proposal?</w:t>
      </w:r>
    </w:p>
    <w:p w:rsidR="00F45AB9" w:rsidRDefault="00F45AB9" w:rsidP="00F45AB9">
      <w:pPr>
        <w:pStyle w:val="NoSpacing"/>
        <w:numPr>
          <w:ilvl w:val="0"/>
          <w:numId w:val="5"/>
        </w:numPr>
      </w:pPr>
      <w:r>
        <w:t xml:space="preserve">How could this archive take profit from using </w:t>
      </w:r>
      <w:proofErr w:type="spellStart"/>
      <w:r>
        <w:t>DOIP</w:t>
      </w:r>
      <w:proofErr w:type="spellEnd"/>
      <w:r>
        <w:t>?</w:t>
      </w:r>
    </w:p>
    <w:p w:rsidR="00F45AB9" w:rsidRDefault="00F45AB9" w:rsidP="00F45AB9">
      <w:pPr>
        <w:pStyle w:val="NoSpacing"/>
        <w:numPr>
          <w:ilvl w:val="0"/>
          <w:numId w:val="5"/>
        </w:numPr>
      </w:pPr>
      <w:r>
        <w:t xml:space="preserve">Should we think of a generic Fedora/D-Space solution and would it help in the case of </w:t>
      </w:r>
      <w:proofErr w:type="spellStart"/>
      <w:r>
        <w:t>DOBES</w:t>
      </w:r>
      <w:proofErr w:type="spellEnd"/>
      <w:r>
        <w:t>?</w:t>
      </w:r>
    </w:p>
    <w:p w:rsidR="00F45AB9" w:rsidRDefault="00F45AB9" w:rsidP="00F45AB9">
      <w:pPr>
        <w:pStyle w:val="NoSpacing"/>
        <w:numPr>
          <w:ilvl w:val="0"/>
          <w:numId w:val="5"/>
        </w:numPr>
      </w:pPr>
      <w:r>
        <w:lastRenderedPageBreak/>
        <w:t xml:space="preserve">The Gatekeeper in </w:t>
      </w:r>
      <w:proofErr w:type="spellStart"/>
      <w:r>
        <w:t>DOBES</w:t>
      </w:r>
      <w:proofErr w:type="spellEnd"/>
      <w:r>
        <w:t xml:space="preserve"> executes a number of steps which will be repeated (partly) in other repositories? Can we think about a more generic workflow style?</w:t>
      </w:r>
    </w:p>
    <w:p w:rsidR="00F45AB9" w:rsidRDefault="00F45AB9" w:rsidP="00E3523A">
      <w:pPr>
        <w:pStyle w:val="NoSpacing"/>
      </w:pPr>
    </w:p>
    <w:p w:rsidR="00F45AB9" w:rsidRDefault="00F45AB9" w:rsidP="00E3523A">
      <w:pPr>
        <w:pStyle w:val="NoSpacing"/>
      </w:pPr>
      <w:r>
        <w:t>In the following we will address each question to continue the debates.</w:t>
      </w:r>
    </w:p>
    <w:p w:rsidR="00984454" w:rsidRDefault="00984454" w:rsidP="00984454">
      <w:pPr>
        <w:pStyle w:val="NoSpacing"/>
      </w:pPr>
    </w:p>
    <w:p w:rsidR="00984454" w:rsidRPr="00984454" w:rsidRDefault="00984454" w:rsidP="00984454">
      <w:pPr>
        <w:pStyle w:val="NoSpacing"/>
        <w:rPr>
          <w:b/>
        </w:rPr>
      </w:pPr>
      <w:r w:rsidRPr="00984454">
        <w:rPr>
          <w:b/>
        </w:rPr>
        <w:t xml:space="preserve">Where to put some "logic" special to the approach chosen? </w:t>
      </w:r>
    </w:p>
    <w:p w:rsidR="00F45AB9" w:rsidRDefault="00984454" w:rsidP="00E3523A">
      <w:pPr>
        <w:pStyle w:val="NoSpacing"/>
      </w:pPr>
      <w:r>
        <w:rPr>
          <w:noProof/>
          <w:lang w:eastAsia="en-GB"/>
        </w:rPr>
        <w:drawing>
          <wp:inline distT="0" distB="0" distL="0" distR="0" wp14:anchorId="736B84B2">
            <wp:extent cx="3623310" cy="897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8145" cy="898759"/>
                    </a:xfrm>
                    <a:prstGeom prst="rect">
                      <a:avLst/>
                    </a:prstGeom>
                    <a:noFill/>
                  </pic:spPr>
                </pic:pic>
              </a:graphicData>
            </a:graphic>
          </wp:inline>
        </w:drawing>
      </w:r>
    </w:p>
    <w:p w:rsidR="00984454" w:rsidRDefault="00984454" w:rsidP="00984454">
      <w:pPr>
        <w:pStyle w:val="NoSpacing"/>
        <w:jc w:val="both"/>
      </w:pPr>
      <w:r>
        <w:t xml:space="preserve">The doorkeeper performs quite a number of important functions for each uploaded "information package" submitted by the Deposit Client which any user can use to upload sets of data and metadata. It seems to be a straightforward way to register the doorkeeper function as a </w:t>
      </w:r>
      <w:proofErr w:type="spellStart"/>
      <w:r>
        <w:t>DOIP</w:t>
      </w:r>
      <w:proofErr w:type="spellEnd"/>
      <w:r>
        <w:t xml:space="preserve"> operation with a Data Type Registry, define </w:t>
      </w:r>
      <w:r w:rsidR="0061476E">
        <w:t xml:space="preserve">a specific type (SIP), give it an ID and then let the Deposit Client send a </w:t>
      </w:r>
      <w:proofErr w:type="spellStart"/>
      <w:r w:rsidR="0061476E">
        <w:t>DOIP</w:t>
      </w:r>
      <w:proofErr w:type="spellEnd"/>
      <w:r w:rsidR="0061476E">
        <w:t xml:space="preserve"> request including the Depositor ID, the Doorkeeper ID and the SIP as additional parameter. The </w:t>
      </w:r>
      <w:proofErr w:type="spellStart"/>
      <w:r w:rsidR="0061476E">
        <w:t>DOIP</w:t>
      </w:r>
      <w:proofErr w:type="spellEnd"/>
      <w:r w:rsidR="0061476E">
        <w:t xml:space="preserve"> service will interpret the </w:t>
      </w:r>
      <w:proofErr w:type="spellStart"/>
      <w:r w:rsidR="0061476E">
        <w:t>DOIP</w:t>
      </w:r>
      <w:proofErr w:type="spellEnd"/>
      <w:r w:rsidR="0061476E">
        <w:t xml:space="preserve"> request and start the Doorkeeper. Nothing needs to be changed except that the </w:t>
      </w:r>
      <w:proofErr w:type="spellStart"/>
      <w:r w:rsidR="0061476E">
        <w:t>DTR</w:t>
      </w:r>
      <w:proofErr w:type="spellEnd"/>
      <w:r w:rsidR="0061476E">
        <w:t xml:space="preserve"> entry needs to be specified, the </w:t>
      </w:r>
      <w:proofErr w:type="spellStart"/>
      <w:r w:rsidR="0061476E">
        <w:t>DOIP</w:t>
      </w:r>
      <w:proofErr w:type="spellEnd"/>
      <w:r w:rsidR="0061476E">
        <w:t xml:space="preserve"> service needs to be implemented and the Deposit Client needs to be adapted to generate the </w:t>
      </w:r>
      <w:proofErr w:type="spellStart"/>
      <w:r w:rsidR="0061476E">
        <w:t>DOIP</w:t>
      </w:r>
      <w:proofErr w:type="spellEnd"/>
      <w:r w:rsidR="0061476E">
        <w:t xml:space="preserve"> request. This all seems to be a doable task within a limited time including intensive testing.</w:t>
      </w:r>
    </w:p>
    <w:p w:rsidR="0061476E" w:rsidRDefault="0061476E" w:rsidP="00984454">
      <w:pPr>
        <w:pStyle w:val="NoSpacing"/>
        <w:jc w:val="both"/>
      </w:pPr>
      <w:r>
        <w:t xml:space="preserve">The question is then whether the </w:t>
      </w:r>
      <w:proofErr w:type="spellStart"/>
      <w:r>
        <w:t>DOBES</w:t>
      </w:r>
      <w:proofErr w:type="spellEnd"/>
      <w:r>
        <w:t xml:space="preserve"> archive would gain anything by adapting?</w:t>
      </w:r>
    </w:p>
    <w:p w:rsidR="0061476E" w:rsidRDefault="0061476E" w:rsidP="0061476E">
      <w:pPr>
        <w:pStyle w:val="NoSpacing"/>
        <w:numPr>
          <w:ilvl w:val="0"/>
          <w:numId w:val="7"/>
        </w:numPr>
        <w:jc w:val="both"/>
      </w:pPr>
      <w:r>
        <w:t>At first glimpse nothing will be gained.</w:t>
      </w:r>
    </w:p>
    <w:p w:rsidR="005126DA" w:rsidRDefault="005126DA" w:rsidP="0061476E">
      <w:pPr>
        <w:pStyle w:val="NoSpacing"/>
        <w:numPr>
          <w:ilvl w:val="0"/>
          <w:numId w:val="7"/>
        </w:numPr>
        <w:jc w:val="both"/>
      </w:pPr>
      <w:r>
        <w:rPr>
          <w:noProof/>
          <w:lang w:eastAsia="en-GB"/>
        </w:rPr>
        <w:drawing>
          <wp:anchor distT="0" distB="0" distL="114300" distR="114300" simplePos="0" relativeHeight="251649536" behindDoc="0" locked="0" layoutInCell="1" allowOverlap="1" wp14:anchorId="2CDF2A29" wp14:editId="0861252A">
            <wp:simplePos x="0" y="0"/>
            <wp:positionH relativeFrom="column">
              <wp:posOffset>231775</wp:posOffset>
            </wp:positionH>
            <wp:positionV relativeFrom="paragraph">
              <wp:posOffset>193040</wp:posOffset>
            </wp:positionV>
            <wp:extent cx="3664585" cy="1864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4585" cy="1864360"/>
                    </a:xfrm>
                    <a:prstGeom prst="rect">
                      <a:avLst/>
                    </a:prstGeom>
                    <a:noFill/>
                  </pic:spPr>
                </pic:pic>
              </a:graphicData>
            </a:graphic>
            <wp14:sizeRelH relativeFrom="margin">
              <wp14:pctWidth>0</wp14:pctWidth>
            </wp14:sizeRelH>
            <wp14:sizeRelV relativeFrom="margin">
              <wp14:pctHeight>0</wp14:pctHeight>
            </wp14:sizeRelV>
          </wp:anchor>
        </w:drawing>
      </w:r>
      <w:r w:rsidR="0061476E">
        <w:t>Assuming that the Doorkeeper function is available as a quickly downloadable image one could imagine that it is very easy to u</w:t>
      </w:r>
      <w:r>
        <w:t>se the same setup in front of another archive instance. This is indicated in the diagram. Currently 4 dynamic copies of all uploaded data/metadata are being created. The inefficiency would be that all steps of checking etc. would have to be redone in the other archive instance</w:t>
      </w:r>
      <w:r w:rsidR="0087436B">
        <w:t>s</w:t>
      </w:r>
      <w:r>
        <w:t xml:space="preserve">. </w:t>
      </w:r>
      <w:r w:rsidR="006D7DFA">
        <w:t xml:space="preserve">Since Fedora is a widely used repository system we assume here that the other repositories also support </w:t>
      </w:r>
      <w:r w:rsidR="0087436B">
        <w:t>this package</w:t>
      </w:r>
      <w:r w:rsidR="006D7DFA">
        <w:t>.</w:t>
      </w:r>
    </w:p>
    <w:p w:rsidR="0061476E" w:rsidRDefault="00AB35FC" w:rsidP="0061476E">
      <w:pPr>
        <w:pStyle w:val="NoSpacing"/>
        <w:numPr>
          <w:ilvl w:val="0"/>
          <w:numId w:val="7"/>
        </w:numPr>
        <w:jc w:val="both"/>
      </w:pPr>
      <w:r>
        <w:rPr>
          <w:noProof/>
          <w:lang w:eastAsia="en-GB"/>
        </w:rPr>
        <w:drawing>
          <wp:anchor distT="0" distB="0" distL="114300" distR="114300" simplePos="0" relativeHeight="251651584" behindDoc="0" locked="0" layoutInCell="1" allowOverlap="1" wp14:anchorId="15935890" wp14:editId="50B9440F">
            <wp:simplePos x="0" y="0"/>
            <wp:positionH relativeFrom="column">
              <wp:posOffset>239395</wp:posOffset>
            </wp:positionH>
            <wp:positionV relativeFrom="paragraph">
              <wp:posOffset>217805</wp:posOffset>
            </wp:positionV>
            <wp:extent cx="3448685" cy="1760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8685" cy="1760220"/>
                    </a:xfrm>
                    <a:prstGeom prst="rect">
                      <a:avLst/>
                    </a:prstGeom>
                    <a:noFill/>
                  </pic:spPr>
                </pic:pic>
              </a:graphicData>
            </a:graphic>
            <wp14:sizeRelH relativeFrom="margin">
              <wp14:pctWidth>0</wp14:pctWidth>
            </wp14:sizeRelH>
            <wp14:sizeRelV relativeFrom="margin">
              <wp14:pctHeight>0</wp14:pctHeight>
            </wp14:sizeRelV>
          </wp:anchor>
        </w:drawing>
      </w:r>
      <w:r w:rsidR="005126DA">
        <w:t>A better option would be to do all checks at the "core" archive</w:t>
      </w:r>
      <w:r w:rsidR="0087436B">
        <w:t>,</w:t>
      </w:r>
      <w:r w:rsidR="005126DA">
        <w:t xml:space="preserve"> </w:t>
      </w:r>
      <w:r w:rsidR="0087436B">
        <w:t xml:space="preserve">since partly manual curation steps need to be taken, </w:t>
      </w:r>
      <w:r w:rsidR="005126DA">
        <w:t xml:space="preserve">and to then do replication of all relevant data and metadata to create copies. Currently, the archive is using </w:t>
      </w:r>
      <w:proofErr w:type="spellStart"/>
      <w:r w:rsidR="005126DA">
        <w:t>Rsync</w:t>
      </w:r>
      <w:proofErr w:type="spellEnd"/>
      <w:r w:rsidR="005126DA">
        <w:t xml:space="preserve"> at the physical level, i.e., the copies do not have the </w:t>
      </w:r>
      <w:r w:rsidR="00E33E9D">
        <w:t xml:space="preserve">full set of information and therefore can only be passive "backups". </w:t>
      </w:r>
      <w:r w:rsidR="006D7DFA">
        <w:t xml:space="preserve">So the question is whether </w:t>
      </w:r>
      <w:proofErr w:type="spellStart"/>
      <w:r w:rsidR="006D7DFA">
        <w:t>DOIP</w:t>
      </w:r>
      <w:proofErr w:type="spellEnd"/>
      <w:r w:rsidR="006D7DFA">
        <w:t xml:space="preserve"> would help us in creating full copies as is indicated in the diagram. </w:t>
      </w:r>
      <w:r>
        <w:t xml:space="preserve">The replication client would have two similar functions: one to read all relevant information from the original Fedora instance and the other to write the same type of information to the copy instance. The </w:t>
      </w:r>
      <w:proofErr w:type="spellStart"/>
      <w:r>
        <w:t>DOIP</w:t>
      </w:r>
      <w:proofErr w:type="spellEnd"/>
      <w:r>
        <w:t xml:space="preserve"> is used to submit the requests and the Fedora </w:t>
      </w:r>
      <w:r>
        <w:lastRenderedPageBreak/>
        <w:t xml:space="preserve">Reader/Writer operations are straightforward to implement operations to support the replication. This solution could easily be ported to any other Fedora based repository and even more special reader/writer functions would allow us to support other repository software packages such as for example D-Space. </w:t>
      </w:r>
    </w:p>
    <w:p w:rsidR="00AB35FC" w:rsidRDefault="00AB35FC" w:rsidP="0061476E">
      <w:pPr>
        <w:pStyle w:val="NoSpacing"/>
        <w:numPr>
          <w:ilvl w:val="0"/>
          <w:numId w:val="7"/>
        </w:numPr>
        <w:jc w:val="both"/>
      </w:pPr>
      <w:r>
        <w:t xml:space="preserve">The gain would be to have registered operations </w:t>
      </w:r>
      <w:r w:rsidR="0087436B">
        <w:t xml:space="preserve">(reader, writer) </w:t>
      </w:r>
      <w:r>
        <w:t xml:space="preserve">which could be started </w:t>
      </w:r>
      <w:r w:rsidR="004F1047">
        <w:t xml:space="preserve">on demand. </w:t>
      </w:r>
    </w:p>
    <w:p w:rsidR="005126DA" w:rsidRDefault="005126DA" w:rsidP="005126DA">
      <w:pPr>
        <w:pStyle w:val="NoSpacing"/>
        <w:jc w:val="both"/>
      </w:pPr>
    </w:p>
    <w:p w:rsidR="005126DA" w:rsidRPr="0087436B" w:rsidRDefault="0087436B" w:rsidP="005126DA">
      <w:pPr>
        <w:pStyle w:val="NoSpacing"/>
        <w:jc w:val="both"/>
        <w:rPr>
          <w:b/>
        </w:rPr>
      </w:pPr>
      <w:r w:rsidRPr="0087436B">
        <w:rPr>
          <w:b/>
        </w:rPr>
        <w:t>Is the Bundle concept compliant with the RDA collection proposal?</w:t>
      </w:r>
    </w:p>
    <w:p w:rsidR="0087436B" w:rsidRDefault="0087436B" w:rsidP="005126DA">
      <w:pPr>
        <w:pStyle w:val="NoSpacing"/>
        <w:jc w:val="both"/>
      </w:pPr>
      <w:r>
        <w:t xml:space="preserve">The bundle </w:t>
      </w:r>
      <w:r w:rsidR="00AE7F91">
        <w:t>expresses specific relationship</w:t>
      </w:r>
      <w:r w:rsidR="003B4BE2">
        <w:t>s</w:t>
      </w:r>
      <w:r w:rsidR="00AE7F91">
        <w:t xml:space="preserve"> combined with an </w:t>
      </w:r>
      <w:r w:rsidR="003B4BE2">
        <w:t>efficient solution for management and analytics. This special relationship could mean "sharing the same time axis" such as in parallel recordings of video, audio, gestures, eye movements, multidimensional annotations of time series, etc. which researcher want to visualize or analyse as a whole. Originally it was designed as a simple collection where every object (data and metadata) was represented the same way. In Fedora, which is used now, metadata has a special treatment.</w:t>
      </w:r>
    </w:p>
    <w:p w:rsidR="0087436B" w:rsidRDefault="00EC56F4" w:rsidP="005126DA">
      <w:pPr>
        <w:pStyle w:val="NoSpacing"/>
        <w:jc w:val="both"/>
      </w:pPr>
      <w:r w:rsidRPr="00B07B5A">
        <w:rPr>
          <w:noProof/>
          <w:lang w:eastAsia="en-GB"/>
        </w:rPr>
        <mc:AlternateContent>
          <mc:Choice Requires="wps">
            <w:drawing>
              <wp:anchor distT="0" distB="0" distL="114300" distR="114300" simplePos="0" relativeHeight="251667968" behindDoc="0" locked="0" layoutInCell="1" allowOverlap="1" wp14:anchorId="6B48B1FE" wp14:editId="5EE14858">
                <wp:simplePos x="0" y="0"/>
                <wp:positionH relativeFrom="column">
                  <wp:posOffset>3020695</wp:posOffset>
                </wp:positionH>
                <wp:positionV relativeFrom="paragraph">
                  <wp:posOffset>56515</wp:posOffset>
                </wp:positionV>
                <wp:extent cx="2838450" cy="1424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2838450" cy="142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EC56F4" w:rsidRDefault="000D7070" w:rsidP="00EC56F4">
                            <w:pPr>
                              <w:jc w:val="both"/>
                            </w:pPr>
                            <w:r>
                              <w:t xml:space="preserve">The bundle has a metadata description encoded in XML and is expanded by special metadata describing the different time series added to the bundle. All entities have </w:t>
                            </w:r>
                            <w:proofErr w:type="spellStart"/>
                            <w:r>
                              <w:t>PIDs</w:t>
                            </w:r>
                            <w:proofErr w:type="spellEnd"/>
                            <w:r>
                              <w:t xml:space="preserve">, i.e. the metadata description and the various streams are </w:t>
                            </w:r>
                            <w:proofErr w:type="spellStart"/>
                            <w:r>
                              <w:t>DOs</w:t>
                            </w:r>
                            <w:proofErr w:type="spellEnd"/>
                            <w:r>
                              <w:t xml:space="preserve">. In Fedora the series metadata are also individual entities having </w:t>
                            </w:r>
                            <w:proofErr w:type="spellStart"/>
                            <w:r>
                              <w:t>PIDs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B48B1FE" id="_x0000_t202" coordsize="21600,21600" o:spt="202" path="m,l,21600r21600,l21600,xe">
                <v:stroke joinstyle="miter"/>
                <v:path gradientshapeok="t" o:connecttype="rect"/>
              </v:shapetype>
              <v:shape id="Text Box 22" o:spid="_x0000_s1026" type="#_x0000_t202" style="position:absolute;left:0;text-align:left;margin-left:237.85pt;margin-top:4.45pt;width:223.5pt;height:11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YfwIAAGUFAAAOAAAAZHJzL2Uyb0RvYy54bWysVE1PGzEQvVfqf7B8L5uEQEPEBqUgqkoI&#10;UKHi7HhtsqrX49pOsumv77N3E1LaC1Uvu+OZ5/HMm4/zi7YxbK18qMmWfHg04ExZSVVtn0v+7fH6&#10;w4SzEIWthCGrSr5VgV/M3r8737ipGtGSTKU8gxMbphtX8mWMbloUQS5VI8IROWVh1OQbEXH0z0Xl&#10;xQbeG1OMBoPTYkO+cp6kCgHaq87IZ9m/1krGO62DisyUHLHF/PX5u0jfYnYups9euGUt+zDEP0TR&#10;iNri0b2rKxEFW/n6D1dNLT0F0vFIUlOQ1rVUOQdkMxy8yuZhKZzKuYCc4PY0hf/nVt6u7z2rq5KP&#10;RpxZ0aBGj6qN7BO1DCrws3FhCtiDAzC20KPOO32AMqXdat+kPxJisIPp7Z7d5E1COZocT8YnMEnY&#10;huPR+Gyc+S9erjsf4mdFDUtCyT3Kl1kV65sQEQqgO0h6zdJ1bUwuobFsU/LTY/j/zYIbxiaNys3Q&#10;u0kpdaFnKW6NShhjvyoNMnIGSZHbUF0az9YCDSSkVDbm5LNfoBNKI4i3XOzxL1G95XKXx+5lsnF/&#10;uakt+Zz9q7Cr77uQdYcHkQd5JzG2i7Yv9YKqLSrtqZuV4OR1jWrciBDvhcdwoIIY+HiHjzYE1qmX&#10;OFuS//k3fcKjZ2HlbINhK3n4sRJecWa+WHTz2XCMXmAxH8YnH0c4+EPL4tBiV80loRxDrBYns5jw&#10;0exE7al5wl6Yp1dhElbi7ZLHnXgZuxWAvSLVfJ5BmEcn4o19cDK5TtVJvfbYPgnv+oaM6OVb2o2l&#10;mL7qyw6bblqaryLpOjdtIrhjtSces5x7ud87aVkcnjPqZTvOfgEAAP//AwBQSwMEFAAGAAgAAAAh&#10;AH+mN3zhAAAACQEAAA8AAABkcnMvZG93bnJldi54bWxMjzFPwzAUhHck/oP1kNiog0NpGvJSVZEq&#10;JESHli5sTuwmEfZziN028OsxE4ynO919V6wma9hZj753hHA/S4BpapzqqUU4vG3uMmA+SFLSONII&#10;X9rDqry+KmSu3IV2+rwPLYsl5HOJ0IUw5Jz7ptNW+pkbNEXv6EYrQ5Rjy9UoL7HcGi6S5JFb2VNc&#10;6OSgq043H/uTRXipNlu5q4XNvk31/HpcD5+H9zni7c20fgIW9BT+wvCLH9GhjEy1O5HyzCA8LOaL&#10;GEXIlsCivxQi6hpBpGkKvCz4/wflDwAAAP//AwBQSwECLQAUAAYACAAAACEAtoM4kv4AAADhAQAA&#10;EwAAAAAAAAAAAAAAAAAAAAAAW0NvbnRlbnRfVHlwZXNdLnhtbFBLAQItABQABgAIAAAAIQA4/SH/&#10;1gAAAJQBAAALAAAAAAAAAAAAAAAAAC8BAABfcmVscy8ucmVsc1BLAQItABQABgAIAAAAIQB+TZGY&#10;fwIAAGUFAAAOAAAAAAAAAAAAAAAAAC4CAABkcnMvZTJvRG9jLnhtbFBLAQItABQABgAIAAAAIQB/&#10;pjd84QAAAAkBAAAPAAAAAAAAAAAAAAAAANkEAABkcnMvZG93bnJldi54bWxQSwUGAAAAAAQABADz&#10;AAAA5wUAAAAA&#10;" filled="f" stroked="f" strokeweight=".5pt">
                <v:textbox>
                  <w:txbxContent>
                    <w:p w:rsidR="000D7070" w:rsidRPr="00EC56F4" w:rsidRDefault="000D7070" w:rsidP="00EC56F4">
                      <w:pPr>
                        <w:jc w:val="both"/>
                      </w:pPr>
                      <w:r>
                        <w:t xml:space="preserve">The bundle has a metadata description encoded in XML and is expanded by special metadata describing the different time series added to the bundle. All entities have </w:t>
                      </w:r>
                      <w:proofErr w:type="spellStart"/>
                      <w:r>
                        <w:t>PIDs</w:t>
                      </w:r>
                      <w:proofErr w:type="spellEnd"/>
                      <w:r>
                        <w:t xml:space="preserve">, i.e. the metadata description and the various streams are </w:t>
                      </w:r>
                      <w:proofErr w:type="spellStart"/>
                      <w:r>
                        <w:t>DOs</w:t>
                      </w:r>
                      <w:proofErr w:type="spellEnd"/>
                      <w:r>
                        <w:t xml:space="preserve">. In Fedora the series metadata are also individual entities having </w:t>
                      </w:r>
                      <w:proofErr w:type="spellStart"/>
                      <w:r>
                        <w:t>PIDs</w:t>
                      </w:r>
                      <w:proofErr w:type="spellEnd"/>
                      <w:r>
                        <w:t>.</w:t>
                      </w:r>
                    </w:p>
                  </w:txbxContent>
                </v:textbox>
              </v:shape>
            </w:pict>
          </mc:Fallback>
        </mc:AlternateContent>
      </w:r>
    </w:p>
    <w:p w:rsidR="005126DA" w:rsidRDefault="008A0490" w:rsidP="005126DA">
      <w:pPr>
        <w:pStyle w:val="NoSpacing"/>
        <w:jc w:val="both"/>
      </w:pPr>
      <w:r>
        <w:rPr>
          <w:noProof/>
          <w:lang w:eastAsia="en-GB"/>
        </w:rPr>
        <mc:AlternateContent>
          <mc:Choice Requires="wps">
            <w:drawing>
              <wp:anchor distT="0" distB="0" distL="114300" distR="114300" simplePos="0" relativeHeight="251665920" behindDoc="0" locked="0" layoutInCell="1" allowOverlap="1" wp14:anchorId="17DF1631" wp14:editId="646309F3">
                <wp:simplePos x="0" y="0"/>
                <wp:positionH relativeFrom="column">
                  <wp:posOffset>1477645</wp:posOffset>
                </wp:positionH>
                <wp:positionV relativeFrom="paragraph">
                  <wp:posOffset>110490</wp:posOffset>
                </wp:positionV>
                <wp:extent cx="435610" cy="2743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561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8A0490">
                            <w:pPr>
                              <w:rPr>
                                <w:b/>
                                <w:sz w:val="20"/>
                                <w:szCs w:val="20"/>
                              </w:rPr>
                            </w:pPr>
                            <w:proofErr w:type="spellStart"/>
                            <w:r>
                              <w:rPr>
                                <w:b/>
                                <w:sz w:val="20"/>
                                <w:szCs w:val="20"/>
                              </w:rPr>
                              <w:t>PID1</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DF1631" id="Text Box 20" o:spid="_x0000_s1027" type="#_x0000_t202" style="position:absolute;left:0;text-align:left;margin-left:116.35pt;margin-top:8.7pt;width:34.3pt;height:21.6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92fAIAAGgFAAAOAAAAZHJzL2Uyb0RvYy54bWysVF1P2zAUfZ+0/2D5faQtBbaKFHUgpklo&#10;oMHEs+vYNJrja9mmSffrd+wkpWJ7YdqL49x77vH9Pr/oGsO2yoeabMmnRxPOlJVU1fap5D8erj98&#10;5CxEYSthyKqS71TgF8v3785bt1Az2pCplGcgsWHRupJvYnSLoghyoxoRjsgpC6Um34iIX/9UVF60&#10;YG9MMZtMTouWfOU8SRUCpFe9ki8zv9ZKxlutg4rMlBy+xXz6fK7TWSzPxeLJC7ep5eCG+AcvGlFb&#10;PLqnuhJRsGdf/0HV1NJTIB2PJDUFaV1LlWNANNPJq2juN8KpHAuSE9w+TeH/0cpv2zvP6qrkM6TH&#10;igY1elBdZJ+pYxAhP60LC8DuHYCxgxx1HuUBwhR2p32TvgiIQQ+q3T67iU1COD8+OZ1CI6Ganc2P&#10;e/bixdj5EL8oali6lNyjeDmnYnsTIhwBdISktyxd18bkAhrL2pKfHp9MssFeAwtjE1blVhhoUkC9&#10;4/kWd0YljLHflUYqsv9JkJtQXRrPtgLtI6RUNubQMy/QCaXhxFsMB/yLV28x7uMYXyYb98ZNbcnn&#10;6F+5Xf0cXdY9Hok8iDtdY7fucg/s67qmaodye+oHJjh5XaMoNyLEO+ExIagjpj7e4tCGkHwabpxt&#10;yP/6mzzh0bjQctZi4kpusRI4M18tGvrTdD4Hacw/85MzdAfzh5r1ocY+N5eEmkyxXZzM14SPZrxq&#10;T80jVsMqvQmVsBIvlzyO18vYbwGsFqlWqwzCSDoRb+y9k4k6lSg13EP3KLwbujKinb/ROJli8ao5&#10;e2yytLR6jqTr3Lkpy31Oh+xjnHNDD6sn7YvD/4x6WZDL3wAAAP//AwBQSwMEFAAGAAgAAAAhAN4c&#10;wYrhAAAACQEAAA8AAABkcnMvZG93bnJldi54bWxMj11LwzAUhu8F/0M4gjfikrXSSW06VFBE/MBN&#10;ZJdZE5uy5qQk6db9e49Xenl4H973OdVycj3bmxA7jxLmMwHMYON1h62Ez/XD5TWwmBRq1Xs0Eo4m&#10;wrI+PalUqf0BP8x+lVpGJRhLJcGmNJScx8Yap+LMDwYp+/bBqURnaLkO6kDlrueZEAV3qkNasGow&#10;99Y0u9XoJOzs88W7eHy9+yqejuFtPfpNeNlIeX423d4AS2ZKfzD86pM61OS09SPqyHoJWZ4tCKVg&#10;cQWMgFzMc2BbCYUogNcV//9B/QMAAP//AwBQSwECLQAUAAYACAAAACEAtoM4kv4AAADhAQAAEwAA&#10;AAAAAAAAAAAAAAAAAAAAW0NvbnRlbnRfVHlwZXNdLnhtbFBLAQItABQABgAIAAAAIQA4/SH/1gAA&#10;AJQBAAALAAAAAAAAAAAAAAAAAC8BAABfcmVscy8ucmVsc1BLAQItABQABgAIAAAAIQCnJr92fAIA&#10;AGgFAAAOAAAAAAAAAAAAAAAAAC4CAABkcnMvZTJvRG9jLnhtbFBLAQItABQABgAIAAAAIQDeHMGK&#10;4QAAAAkBAAAPAAAAAAAAAAAAAAAAANYEAABkcnMvZG93bnJldi54bWxQSwUGAAAAAAQABADzAAAA&#10;5AUAAAAA&#10;" filled="f" stroked="f" strokeweight=".5pt">
                <v:textbox>
                  <w:txbxContent>
                    <w:p w:rsidR="000D7070" w:rsidRPr="00B07B5A" w:rsidRDefault="000D7070" w:rsidP="008A0490">
                      <w:pPr>
                        <w:rPr>
                          <w:b/>
                          <w:sz w:val="20"/>
                          <w:szCs w:val="20"/>
                        </w:rPr>
                      </w:pPr>
                      <w:proofErr w:type="spellStart"/>
                      <w:r>
                        <w:rPr>
                          <w:b/>
                          <w:sz w:val="20"/>
                          <w:szCs w:val="20"/>
                        </w:rPr>
                        <w:t>PID1</w:t>
                      </w:r>
                      <w:proofErr w:type="spellEnd"/>
                    </w:p>
                  </w:txbxContent>
                </v:textbox>
              </v:shape>
            </w:pict>
          </mc:Fallback>
        </mc:AlternateContent>
      </w:r>
      <w:r w:rsidR="00B07B5A">
        <w:rPr>
          <w:noProof/>
          <w:lang w:eastAsia="en-GB"/>
        </w:rPr>
        <mc:AlternateContent>
          <mc:Choice Requires="wps">
            <w:drawing>
              <wp:anchor distT="0" distB="0" distL="114300" distR="114300" simplePos="0" relativeHeight="251657728" behindDoc="0" locked="0" layoutInCell="1" allowOverlap="1" wp14:anchorId="4681994D" wp14:editId="74E2F9A2">
                <wp:simplePos x="0" y="0"/>
                <wp:positionH relativeFrom="column">
                  <wp:posOffset>-65405</wp:posOffset>
                </wp:positionH>
                <wp:positionV relativeFrom="paragraph">
                  <wp:posOffset>7620</wp:posOffset>
                </wp:positionV>
                <wp:extent cx="914400" cy="274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r>
                              <w:rPr>
                                <w:b/>
                                <w:sz w:val="20"/>
                                <w:szCs w:val="20"/>
                              </w:rPr>
                              <w:t>PID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81994D" id="Text Box 12" o:spid="_x0000_s1028" type="#_x0000_t202" style="position:absolute;left:0;text-align:left;margin-left:-5.15pt;margin-top:.6pt;width:1in;height:21.6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sfAIAAGgFAAAOAAAAZHJzL2Uyb0RvYy54bWysVN9P2zAQfp+0/8Hy+0hbCmwVKepATJPQ&#10;QIOJZ9exaTTHZ9mmSffX77OTlIrthWkvjnP33fl+fHfnF11j2Fb5UJMt+fRowpmykqraPpX8x8P1&#10;h4+chShsJQxZVfKdCvxi+f7deesWakYbMpXyDE5sWLSu5JsY3aIogtyoRoQjcspCqck3IuLXPxWV&#10;Fy28N6aYTSanRUu+cp6kCgHSq17Jl9m/1krGW62DisyUHLHFfPp8rtNZLM/F4skLt6nlEIb4hyga&#10;UVs8und1JaJgz77+w1VTS0+BdDyS1BSkdS1VzgHZTCevsrnfCKdyLihOcPsyhf/nVn7b3nlWV+jd&#10;jDMrGvToQXWRfaaOQYT6tC4sALt3AMYOcmBHeYAwpd1p36QvEmLQo9K7fXWTNwnhp+l8PoFGQjU7&#10;mx/PcvWLF2PnQ/yiqGHpUnKP5uWaiu1NiAgE0BGS3rJ0XRuTG2gsa0t+enwyyQZ7DSyMTViVqTC4&#10;SQn1gedb3BmVMMZ+VxqlyPEnQSahujSebQXoI6RUNubUs1+gE0ojiLcYDviXqN5i3Ocxvkw27o2b&#10;2pLP2b8Ku/o5hqx7PAp5kHe6xm7dZQ7s+72maod2e+oHJjh5XaMpNyLEO+ExIegjpj7e4tCGUHwa&#10;bpxtyP/6mzzhQVxoOWsxcSW3WAmcma8WhM7swIDmn/nJGdjB/KFmfaixz80loSdTbBcn8zXhoxmv&#10;2lPziNWwSm9CJazEyyWP4/Uy9lsAq0Wq1SqDMJJOxBt772RynVqUCPfQPQrvBlZG0PkbjZMpFq/I&#10;2WOTpaXVcyRdZ+amKvc1HaqPcc6EHlZP2heH/xn1siCXvwEAAP//AwBQSwMEFAAGAAgAAAAhAK4c&#10;hJzgAAAACAEAAA8AAABkcnMvZG93bnJldi54bWxMj11LwzAUhu8F/0M4gjeyJVvLlNp0qKCI+IGb&#10;yC6z5tiUNSclSbfu35td6eXheXnf55TL0XZsjz60jiTMpgIYUu10S42Er/Xj5AZYiIq06hyhhCMG&#10;WFbnZ6UqtDvQJ+5XsWGphEKhJJgY+4LzUBu0Kkxdj5TYj/NWxXT6hmuvDqncdnwuxIJb1VJaMKrH&#10;B4P1bjVYCTvzcvUhnt7uvxfPR/++HtzGv26kvLwY726BRRzjXxhO+kkdquS0dQPpwDoJk5nIUjSB&#10;ObATz7JrYFsJeZ4Dr0r+/4HqFwAA//8DAFBLAQItABQABgAIAAAAIQC2gziS/gAAAOEBAAATAAAA&#10;AAAAAAAAAAAAAAAAAABbQ29udGVudF9UeXBlc10ueG1sUEsBAi0AFAAGAAgAAAAhADj9If/WAAAA&#10;lAEAAAsAAAAAAAAAAAAAAAAALwEAAF9yZWxzLy5yZWxzUEsBAi0AFAAGAAgAAAAhAKf7gex8AgAA&#10;aAUAAA4AAAAAAAAAAAAAAAAALgIAAGRycy9lMm9Eb2MueG1sUEsBAi0AFAAGAAgAAAAhAK4chJzg&#10;AAAACAEAAA8AAAAAAAAAAAAAAAAA1gQAAGRycy9kb3ducmV2LnhtbFBLBQYAAAAABAAEAPMAAADj&#10;BQAAAAA=&#10;" filled="f" stroked="f" strokeweight=".5pt">
                <v:textbox>
                  <w:txbxContent>
                    <w:p w:rsidR="000D7070" w:rsidRPr="00B07B5A" w:rsidRDefault="000D7070" w:rsidP="00B07B5A">
                      <w:pPr>
                        <w:rPr>
                          <w:b/>
                          <w:sz w:val="20"/>
                          <w:szCs w:val="20"/>
                        </w:rPr>
                      </w:pPr>
                      <w:proofErr w:type="spellStart"/>
                      <w:r>
                        <w:rPr>
                          <w:b/>
                          <w:sz w:val="20"/>
                          <w:szCs w:val="20"/>
                        </w:rPr>
                        <w:t>PID</w:t>
                      </w:r>
                      <w:proofErr w:type="spellEnd"/>
                    </w:p>
                  </w:txbxContent>
                </v:textbox>
              </v:shape>
            </w:pict>
          </mc:Fallback>
        </mc:AlternateContent>
      </w:r>
      <w:r w:rsidR="00B07B5A">
        <w:rPr>
          <w:noProof/>
          <w:lang w:eastAsia="en-GB"/>
        </w:rPr>
        <mc:AlternateContent>
          <mc:Choice Requires="wps">
            <w:drawing>
              <wp:anchor distT="0" distB="0" distL="114300" distR="114300" simplePos="0" relativeHeight="251647488" behindDoc="0" locked="0" layoutInCell="1" allowOverlap="1" wp14:anchorId="428FB3D0" wp14:editId="1DF20510">
                <wp:simplePos x="0" y="0"/>
                <wp:positionH relativeFrom="column">
                  <wp:posOffset>262255</wp:posOffset>
                </wp:positionH>
                <wp:positionV relativeFrom="paragraph">
                  <wp:posOffset>72390</wp:posOffset>
                </wp:positionV>
                <wp:extent cx="1146810" cy="12268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1146810" cy="1226820"/>
                        </a:xfrm>
                        <a:prstGeom prst="rect">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D61B6EA" id="Rectangle 4" o:spid="_x0000_s1026" style="position:absolute;margin-left:20.65pt;margin-top:5.7pt;width:90.3pt;height:96.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HtAIAAPEFAAAOAAAAZHJzL2Uyb0RvYy54bWysVN9P2zAQfp+0/8Hy+0jTFegqUlSBmCax&#10;gYCJZ+PYTSTb59lu0+6v39lOUmBsD9NeHN+v785f7u7sfKcV2QrnWzAVLY8mlAjDoW7NuqLfH64+&#10;zCnxgZmaKTCionvh6fny/buzzi7EFBpQtXAEQYxfdLaiTQh2URSeN0IzfwRWGDRKcJoFFN26qB3r&#10;EF2rYjqZnBQduNo64MJ71F5mI10mfCkFDzdSehGIqijWFtLp0vkUz2J5xhZrx2zT8r4M9g9VaNYa&#10;TDpCXbLAyMa1v0HpljvwIMMRB12AlC0X6Q34mnLy6jX3DbMivQXJ8Xakyf8/WP5te+tIW1d0Rolh&#10;Gn/RHZLGzFoJMov0dNYv0Ove3rpe8niNb91Jp+MXX0F2idL9SKnYBcJRWZazk3mJzHO0ldPpyXya&#10;SC8O4db58FmAJvFSUYfpE5Vse+0DpkTXwSVm86Da+qpVKgmxT8SFcmTL8A+H3TSFqo3+CnXWYZdM&#10;+v+MauyGrJ4PaoRP3RZRUrIXCZQhXUU/lqfHCfiFbQwbkpeRr4h3KBElZVAZWcy8pVvYKxHrV+ZO&#10;SKQfmcqVv8JknAsTypy7YbXIqY7/WHwCjMgSGRqxe4CXZA3YuebeP4aKNDdj8CRn/1vwGJEygwlj&#10;sG4NuLcAFL6qz5z9B5IyNZGlJ6j32JwO8tR6y69abJFr5sMtczim2Fa4esINHlIB/ifob5Q04H6+&#10;pY/+OD1opaTDsa+o/7FhTlCivhicq0/lbBb3RBJmx6fYrcQ9tzw9t5iNvgDsuxKXnOXpGv2DGq7S&#10;gX7EDbWKWdHEDMfcFeXBDcJFyOsIdxwXq1Vyw91gWbg295ZH8MhqHIGH3SNztp+TgCP2DYYVwRav&#10;xiX7xkgDq00A2aZZOvDa8417JfVsvwPj4nouJ6/Dpl7+AgAA//8DAFBLAwQUAAYACAAAACEAeD4z&#10;c94AAAAJAQAADwAAAGRycy9kb3ducmV2LnhtbEyPzU7DMBCE70i8g7VIXFDrJI0iCHEqoIIzlEoV&#10;Nzde8kO8jmKnCW/PcoLb7s5o9ptiu9henHH0rSMF8ToCgVQ501Kt4PD+vLoF4YMmo3tHqOAbPWzL&#10;y4tC58bN9IbnfagFh5DPtYImhCGX0lcNWu3XbkBi7dONVgdex1qaUc8cbnuZRFEmrW6JPzR6wKcG&#10;q6/9ZBW8bOaPmwNNGOZs19nXvnvsjjulrq+Wh3sQAZfwZ4ZffEaHkplObiLjRa8gjTfs5HucgmA9&#10;SeI7ECceojQDWRbyf4PyBwAA//8DAFBLAQItABQABgAIAAAAIQC2gziS/gAAAOEBAAATAAAAAAAA&#10;AAAAAAAAAAAAAABbQ29udGVudF9UeXBlc10ueG1sUEsBAi0AFAAGAAgAAAAhADj9If/WAAAAlAEA&#10;AAsAAAAAAAAAAAAAAAAALwEAAF9yZWxzLy5yZWxzUEsBAi0AFAAGAAgAAAAhAP7c9ce0AgAA8QUA&#10;AA4AAAAAAAAAAAAAAAAALgIAAGRycy9lMm9Eb2MueG1sUEsBAi0AFAAGAAgAAAAhAHg+M3PeAAAA&#10;CQEAAA8AAAAAAAAAAAAAAAAADgUAAGRycy9kb3ducmV2LnhtbFBLBQYAAAAABAAEAPMAAAAZBgAA&#10;AAA=&#10;" fillcolor="#c6d9f1 [671]" strokecolor="black [3213]" strokeweight=".25pt"/>
            </w:pict>
          </mc:Fallback>
        </mc:AlternateContent>
      </w:r>
      <w:r w:rsidR="00B07B5A">
        <w:rPr>
          <w:noProof/>
          <w:lang w:eastAsia="en-GB"/>
        </w:rPr>
        <mc:AlternateContent>
          <mc:Choice Requires="wps">
            <w:drawing>
              <wp:anchor distT="0" distB="0" distL="114300" distR="114300" simplePos="0" relativeHeight="251653632" behindDoc="0" locked="0" layoutInCell="1" allowOverlap="1" wp14:anchorId="68B8E9C3" wp14:editId="18ECCB76">
                <wp:simplePos x="0" y="0"/>
                <wp:positionH relativeFrom="column">
                  <wp:posOffset>288925</wp:posOffset>
                </wp:positionH>
                <wp:positionV relativeFrom="paragraph">
                  <wp:posOffset>91440</wp:posOffset>
                </wp:positionV>
                <wp:extent cx="914400" cy="274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pPr>
                              <w:rPr>
                                <w:b/>
                                <w:sz w:val="20"/>
                                <w:szCs w:val="20"/>
                              </w:rPr>
                            </w:pPr>
                            <w:proofErr w:type="gramStart"/>
                            <w:r w:rsidRPr="00B07B5A">
                              <w:rPr>
                                <w:b/>
                                <w:sz w:val="20"/>
                                <w:szCs w:val="20"/>
                              </w:rPr>
                              <w:t>bundle</w:t>
                            </w:r>
                            <w:proofErr w:type="gramEnd"/>
                            <w:r w:rsidRPr="00B07B5A">
                              <w:rPr>
                                <w:b/>
                                <w:sz w:val="20"/>
                                <w:szCs w:val="20"/>
                              </w:rPr>
                              <w:t xml:space="preserve"> metadata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8B8E9C3" id="Text Box 7" o:spid="_x0000_s1029" type="#_x0000_t202" style="position:absolute;left:0;text-align:left;margin-left:22.75pt;margin-top:7.2pt;width:1in;height:21.6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dBfQIAAGYFAAAOAAAAZHJzL2Uyb0RvYy54bWysVE1PGzEQvVfqf7B8L5uEQGjEBqUgqkoI&#10;UKHi7HhtsqrXY9km2fTX99m7GyLaC1UvXu/Mm/F8vJnzi7YxbKN8qMmWfHw04kxZSVVtn0v+4/H6&#10;0xlnIQpbCUNWlXynAr9YfPxwvnVzNaE1mUp5Bic2zLeu5OsY3bwoglyrRoQjcspCqck3IuLXPxeV&#10;F1t4b0wxGY1Oiy35ynmSKgRIrzolX2T/WisZ77QOKjJTcsQW8+nzuUpnsTgX82cv3LqWfRjiH6Jo&#10;RG3x6N7VlYiCvfj6D1dNLT0F0vFIUlOQ1rVUOQdkMx69yeZhLZzKuaA4we3LFP6fW3m7ufesrko+&#10;48yKBi16VG1kX6hls1SdrQtzgB4cYLGFGF0e5AHClHSrfZO+SIdBjzrv9rVNziSEn8fT6QgaCdVk&#10;Nj2e5NoXr8bOh/hVUcPSpeQercsVFZubEBEIoAMkvWXpujYmt89Yti356fHJKBvsNbAwNmFVJkLv&#10;JiXUBZ5vcWdUwhj7XWkUIsefBJmC6tJ4thEgj5BS2ZhTz36BTiiNIN5j2ONfo3qPcZfH8DLZuDdu&#10;aks+Z/8m7OrnELLu8CjkQd7pGttVmxlwPPR1RdUO7fbUjUtw8rpGU25EiPfCYz7QR8x8vMOhDaH4&#10;1N84W5P/9Td5woO20HK2xbyV3GIhcGa+WdA5swPjmX+mJzOwg/lDzepQY1+aS0JPxtgtTuZrwkcz&#10;XLWn5gmLYZnehEpYiZdLHofrZex2ABaLVMtlBmEgnYg39sHJ5Dq1KBHusX0S3vWsjKDzLQ1zKeZv&#10;yNlhk6Wl5UskXWfmpip3Ne2rj2HOhO4XT9oWh/8Z9boeF78BAAD//wMAUEsDBBQABgAIAAAAIQBJ&#10;TRE44QAAAAgBAAAPAAAAZHJzL2Rvd25yZXYueG1sTI/NTsMwEITvSLyDtUhcUOuAkrSEOBUggVDF&#10;j2gR6tGNTRw1Xke206Zvz/YEx50ZzX5TLkbbsb32oXUo4HqaANNYO9ViI+Br/TSZAwtRopKdQy3g&#10;qAMsqvOzUhbKHfBT71exYVSCoZACTIx9wXmojbYyTF2vkbwf562MdPqGKy8PVG47fpMkObeyRfpg&#10;ZK8fja53q8EK2Jnl1Ufy/Pbwnb8c/ft6cBv/uhHi8mK8vwMW9Rj/wnDCJ3SoiGnrBlSBdQLSLKMk&#10;6WkK7OTPb0nYCshmOfCq5P8HVL8AAAD//wMAUEsBAi0AFAAGAAgAAAAhALaDOJL+AAAA4QEAABMA&#10;AAAAAAAAAAAAAAAAAAAAAFtDb250ZW50X1R5cGVzXS54bWxQSwECLQAUAAYACAAAACEAOP0h/9YA&#10;AACUAQAACwAAAAAAAAAAAAAAAAAvAQAAX3JlbHMvLnJlbHNQSwECLQAUAAYACAAAACEA0dhnQX0C&#10;AABmBQAADgAAAAAAAAAAAAAAAAAuAgAAZHJzL2Uyb0RvYy54bWxQSwECLQAUAAYACAAAACEASU0R&#10;OOEAAAAIAQAADwAAAAAAAAAAAAAAAADXBAAAZHJzL2Rvd25yZXYueG1sUEsFBgAAAAAEAAQA8wAA&#10;AOUFAAAAAA==&#10;" filled="f" stroked="f" strokeweight=".5pt">
                <v:textbox>
                  <w:txbxContent>
                    <w:p w:rsidR="000D7070" w:rsidRPr="00B07B5A" w:rsidRDefault="000D7070">
                      <w:pPr>
                        <w:rPr>
                          <w:b/>
                          <w:sz w:val="20"/>
                          <w:szCs w:val="20"/>
                        </w:rPr>
                      </w:pPr>
                      <w:r w:rsidRPr="00B07B5A">
                        <w:rPr>
                          <w:b/>
                          <w:sz w:val="20"/>
                          <w:szCs w:val="20"/>
                        </w:rPr>
                        <w:t>bundle metadata</w:t>
                      </w:r>
                    </w:p>
                  </w:txbxContent>
                </v:textbox>
              </v:shape>
            </w:pict>
          </mc:Fallback>
        </mc:AlternateContent>
      </w:r>
      <w:r w:rsidR="00B07B5A">
        <w:rPr>
          <w:noProof/>
          <w:lang w:eastAsia="en-GB"/>
        </w:rPr>
        <mc:AlternateContent>
          <mc:Choice Requires="wps">
            <w:drawing>
              <wp:anchor distT="0" distB="0" distL="114300" distR="114300" simplePos="0" relativeHeight="251652608" behindDoc="0" locked="0" layoutInCell="1" allowOverlap="1" wp14:anchorId="4F463DBD" wp14:editId="54BB6DA0">
                <wp:simplePos x="0" y="0"/>
                <wp:positionH relativeFrom="column">
                  <wp:posOffset>262255</wp:posOffset>
                </wp:positionH>
                <wp:positionV relativeFrom="paragraph">
                  <wp:posOffset>72390</wp:posOffset>
                </wp:positionV>
                <wp:extent cx="1146810" cy="30861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146810" cy="308610"/>
                        </a:xfrm>
                        <a:prstGeom prst="rect">
                          <a:avLst/>
                        </a:prstGeom>
                        <a:solidFill>
                          <a:schemeClr val="accent1">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7500CD4" id="Rectangle 6" o:spid="_x0000_s1026" style="position:absolute;margin-left:20.65pt;margin-top:5.7pt;width:90.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rVSsQIAAPQFAAAOAAAAZHJzL2Uyb0RvYy54bWysVFFP2zAQfp+0/2D5fSTpSukqUlSBmCYx&#10;QMDEs3HsJpLj82y3affrd7aTUBjsYVof0rPv7ru7z3d3erZrFdkK6xrQJS2OckqE5lA1el3SHw+X&#10;n+aUOM90xRRoUdK9cPRs+fHDaWcWYgI1qEpYgiDaLTpT0tp7s8gyx2vRMncERmhUSrAt83i066yy&#10;rEP0VmWTPJ9lHdjKWODCOby9SEq6jPhSCu5vpHTCE1VSzM3Hr43fp/DNlqdssbbM1A3v02D/kEXL&#10;Go1BR6gL5hnZ2OYPqLbhFhxIf8ShzUDKhotYA1ZT5K+qua+ZEbEWJMeZkSb3/2D59fbWkqYq6YwS&#10;zVp8ojskjem1EmQW6OmMW6DVvbm1/cmhGGrdSduGf6yC7CKl+5FSsfOE42VRTGfzApnnqPucz2co&#10;I0z27G2s818FtCQIJbUYPTLJtlfOJ9PBJARzoJrqslEqHkKbiHNlyZbhAzPOhfZFdFeb9jtU6X6a&#10;4y89NV5jQ6Tr2XCN2cSGC0gxtxdBlCYd5l6cHEfgF7rRLSH6XdFXd2CF6EojbCAyURclv1ci1KD0&#10;nZD4AkjWJAV4vyhXs0qkUMfvJh8BA7JElkbsxMqrfAfCEs29fXAVcXRG5/xviSXn0SNGBu1H57bR&#10;YN8CUPhUfeRkP5CUqAksPUG1x/60kAbXGX7ZYJtcMedvmcVJxc7C7eNv8CMV4DtBL1FSg/311n2w&#10;xwFCLSUdTn5J3c8Ns4IS9U3jaH0pptOwKuJhenwywYM91DwdavSmPQfsvQL3nOFRDPZeDaK00D7i&#10;klqFqKhimmPsknJvh8O5TxsJ1xwXq1U0w/VgmL/S94YH8MBqGIOH3SOzpp8Vj1N2DcOWYItXI5Ns&#10;g6eG1caDbOI8PfPa842rJXZ9vwbD7jo8R6vnZb38DQAA//8DAFBLAwQUAAYACAAAACEAIOwaet8A&#10;AAAIAQAADwAAAGRycy9kb3ducmV2LnhtbEyPzU7DMBCE70i8g7VI3KidtAoQ4lQICZA4VKUgwdGN&#10;Nz8iXofYbQJPz3KC4+yMZr4t1rPrxRHH0HnSkCwUCKTK244aDa8v9xdXIEI0ZE3vCTV8YYB1eXpS&#10;mNz6iZ7xuIuN4BIKudHQxjjkUoaqRWfCwg9I7NV+dCayHBtpRzNxuetlqlQmnemIF1oz4F2L1cfu&#10;4DTUlw8qfavbd/842U22WT59b+lT6/Oz+fYGRMQ5/oXhF5/RoWSmvT+QDaLXsEqWnOR7sgLBfpom&#10;1yD2GjKlQJaF/P9A+QMAAP//AwBQSwECLQAUAAYACAAAACEAtoM4kv4AAADhAQAAEwAAAAAAAAAA&#10;AAAAAAAAAAAAW0NvbnRlbnRfVHlwZXNdLnhtbFBLAQItABQABgAIAAAAIQA4/SH/1gAAAJQBAAAL&#10;AAAAAAAAAAAAAAAAAC8BAABfcmVscy8ucmVsc1BLAQItABQABgAIAAAAIQB26rVSsQIAAPQFAAAO&#10;AAAAAAAAAAAAAAAAAC4CAABkcnMvZTJvRG9jLnhtbFBLAQItABQABgAIAAAAIQAg7Bp63wAAAAgB&#10;AAAPAAAAAAAAAAAAAAAAAAsFAABkcnMvZG93bnJldi54bWxQSwUGAAAAAAQABADzAAAAFwYAAAAA&#10;" fillcolor="#b8cce4 [1300]" strokecolor="black [3213]" strokeweight=".25pt"/>
            </w:pict>
          </mc:Fallback>
        </mc:AlternateContent>
      </w:r>
    </w:p>
    <w:p w:rsidR="003B4BE2" w:rsidRDefault="00B07B5A" w:rsidP="005126DA">
      <w:pPr>
        <w:pStyle w:val="NoSpacing"/>
        <w:jc w:val="both"/>
      </w:pPr>
      <w:r w:rsidRPr="00B07B5A">
        <w:rPr>
          <w:noProof/>
          <w:lang w:eastAsia="en-GB"/>
        </w:rPr>
        <mc:AlternateContent>
          <mc:Choice Requires="wps">
            <w:drawing>
              <wp:anchor distT="0" distB="0" distL="114300" distR="114300" simplePos="0" relativeHeight="251662848" behindDoc="0" locked="0" layoutInCell="1" allowOverlap="1" wp14:anchorId="35697788" wp14:editId="2A1B5F2B">
                <wp:simplePos x="0" y="0"/>
                <wp:positionH relativeFrom="column">
                  <wp:posOffset>1904365</wp:posOffset>
                </wp:positionH>
                <wp:positionV relativeFrom="paragraph">
                  <wp:posOffset>134620</wp:posOffset>
                </wp:positionV>
                <wp:extent cx="914400" cy="274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proofErr w:type="gramStart"/>
                            <w:r>
                              <w:rPr>
                                <w:b/>
                                <w:sz w:val="20"/>
                                <w:szCs w:val="20"/>
                              </w:rPr>
                              <w:t>series1</w:t>
                            </w:r>
                            <w:proofErr w:type="spellEnd"/>
                            <w:proofErr w:type="gramEnd"/>
                            <w:r w:rsidRPr="00B07B5A">
                              <w:rPr>
                                <w:b/>
                                <w:sz w:val="20"/>
                                <w:szCs w:val="20"/>
                              </w:rP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697788" id="Text Box 17" o:spid="_x0000_s1030" type="#_x0000_t202" style="position:absolute;left:0;text-align:left;margin-left:149.95pt;margin-top:10.6pt;width:1in;height:21.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sfQIAAGgFAAAOAAAAZHJzL2Uyb0RvYy54bWysVN9P2zAQfp+0/8Hy+0hbCmwVKepATJPQ&#10;QIOJZ9exaTTHZ9mmSffX77OTlIrthWkvjnP33fl+fHfnF11j2Fb5UJMt+fRowpmykqraPpX8x8P1&#10;h4+chShsJQxZVfKdCvxi+f7deesWakYbMpXyDE5sWLSu5JsY3aIogtyoRoQjcspCqck3IuLXPxWV&#10;Fy28N6aYTSanRUu+cp6kCgHSq17Jl9m/1krGW62DisyUHLHFfPp8rtNZLM/F4skLt6nlEIb4hyga&#10;UVs8und1JaJgz77+w1VTS0+BdDyS1BSkdS1VzgHZTCevsrnfCKdyLihOcPsyhf/nVn7b3nlWV+jd&#10;GWdWNOjRg+oi+0wdgwj1aV1YAHbvAIwd5MCO8gBhSrvTvklfJMSgR6V3++ombxLCT9P5fAKNhGp2&#10;Nj+e5eoXL8bOh/hFUcPSpeQezcs1FdubEBEIoCMkvWXpujYmN9BY1pb89Phkkg32GlgYm7AqU2Fw&#10;kxLqA8+3uDMqYYz9rjRKkeNPgkxCdWk82wrQR0ipbMypZ79AJ5RGEG8xHPAvUb3FuM9jfJls3Bs3&#10;tSWfs38VdvVzDFn3eBTyIO90jd26yxyYj31dU7VDuz31AxOcvK7RlBsR4p3wmBD0EVMfb3FoQyg+&#10;DTfONuR//U2e8CAutJy1mLiSW6wEzsxXC0JndmBA88/85AzsYP5Qsz7U2OfmktCTKbaLk/ma8NGM&#10;V+2pecRqWKU3oRJW4uWSx/F6GfstgNUi1WqVQRhJJ+KNvXcyuU4tSoR76B6FdwMrI+j8jcbJFItX&#10;5OyxydLS6jmSrjNzU5X7mg7VxzhnQg+rJ+2Lw/+MelmQy98AAAD//wMAUEsDBBQABgAIAAAAIQDl&#10;NR+c4QAAAAkBAAAPAAAAZHJzL2Rvd25yZXYueG1sTI9dS8MwFIbvBf9DOII3sqWrpdjadKigiPjB&#10;NpFdZk1sypqTkqRb9+89Xund+Xh4z3Oq5WR7dtA+dA4FLOYJMI2NUx22Aj43j7MbYCFKVLJ3qAWc&#10;dIBlfX5WyVK5I670YR1bRiEYSinAxDiUnIfGaCvD3A0aafftvJWRWt9y5eWRwm3P0yTJuZUd0gUj&#10;B/1gdLNfj1bA3rxcfSRPb/df+fPJv29Gt/WvWyEuL6a7W2BRT/EPhl99UoeanHZuRBVYLyAtioJQ&#10;KhYpMAKy7JoGOwF5lgGvK/7/g/oHAAD//wMAUEsBAi0AFAAGAAgAAAAhALaDOJL+AAAA4QEAABMA&#10;AAAAAAAAAAAAAAAAAAAAAFtDb250ZW50X1R5cGVzXS54bWxQSwECLQAUAAYACAAAACEAOP0h/9YA&#10;AACUAQAACwAAAAAAAAAAAAAAAAAvAQAAX3JlbHMvLnJlbHNQSwECLQAUAAYACAAAACEAl/u47H0C&#10;AABoBQAADgAAAAAAAAAAAAAAAAAuAgAAZHJzL2Uyb0RvYy54bWxQSwECLQAUAAYACAAAACEA5TUf&#10;nOEAAAAJAQAADwAAAAAAAAAAAAAAAADXBAAAZHJzL2Rvd25yZXYueG1sUEsFBgAAAAAEAAQA8wAA&#10;AOUFAAAAAA==&#10;" filled="f" stroked="f" strokeweight=".5pt">
                <v:textbox>
                  <w:txbxContent>
                    <w:p w:rsidR="000D7070" w:rsidRPr="00B07B5A" w:rsidRDefault="000D7070" w:rsidP="00B07B5A">
                      <w:pPr>
                        <w:rPr>
                          <w:b/>
                          <w:sz w:val="20"/>
                          <w:szCs w:val="20"/>
                        </w:rPr>
                      </w:pPr>
                      <w:proofErr w:type="spellStart"/>
                      <w:r>
                        <w:rPr>
                          <w:b/>
                          <w:sz w:val="20"/>
                          <w:szCs w:val="20"/>
                        </w:rPr>
                        <w:t>series1</w:t>
                      </w:r>
                      <w:proofErr w:type="spellEnd"/>
                      <w:r w:rsidRPr="00B07B5A">
                        <w:rPr>
                          <w:b/>
                          <w:sz w:val="20"/>
                          <w:szCs w:val="20"/>
                        </w:rPr>
                        <w:t xml:space="preserve"> data</w:t>
                      </w:r>
                    </w:p>
                  </w:txbxContent>
                </v:textbox>
              </v:shape>
            </w:pict>
          </mc:Fallback>
        </mc:AlternateContent>
      </w:r>
      <w:r w:rsidRPr="00B07B5A">
        <w:rPr>
          <w:noProof/>
          <w:lang w:eastAsia="en-GB"/>
        </w:rPr>
        <mc:AlternateContent>
          <mc:Choice Requires="wps">
            <w:drawing>
              <wp:anchor distT="0" distB="0" distL="114300" distR="114300" simplePos="0" relativeHeight="251661824" behindDoc="0" locked="0" layoutInCell="1" allowOverlap="1" wp14:anchorId="771EC863" wp14:editId="72FA8103">
                <wp:simplePos x="0" y="0"/>
                <wp:positionH relativeFrom="column">
                  <wp:posOffset>1771015</wp:posOffset>
                </wp:positionH>
                <wp:positionV relativeFrom="paragraph">
                  <wp:posOffset>115570</wp:posOffset>
                </wp:positionV>
                <wp:extent cx="1146810" cy="30861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146810" cy="308610"/>
                        </a:xfrm>
                        <a:prstGeom prst="rect">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E28BDB9" id="Rectangle 16" o:spid="_x0000_s1026" style="position:absolute;margin-left:139.45pt;margin-top:9.1pt;width:90.3pt;height:2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0WsgIAAPIFAAAOAAAAZHJzL2Uyb0RvYy54bWysVN9P2zAQfp+0/8Hy+0jSlVIqUlSBmCYx&#10;QMDEs3GcJpLt82y3affX72wnoTC2h2kviX0/vrv7fHdn5zslyVZY14IuaXGUUyI0h6rV65J+f7z6&#10;NKfEeaYrJkGLku6Fo+fLjx/OOrMQE2hAVsISBNFu0ZmSNt6bRZY53gjF3BEYoVFZg1XM49Wus8qy&#10;DtGVzCZ5Pss6sJWxwIVzKL1MSrqM+HUtuL+tayc8kSXF3Hz82vh9Dt9secYWa8tM0/I+DfYPWSjW&#10;agw6Ql0yz8jGtr9BqZZbcFD7Iw4qg7puuYg1YDVF/qaah4YZEWtBcpwZaXL/D5bfbO8saSt8uxkl&#10;mil8o3tkjem1FARlSFBn3ALtHsyd7W8Oj6HaXW1V+GMdZBdJ3Y+kip0nHIVFMZ3NC+Seo+5zPp/h&#10;GWGyF29jnf8iQJFwKKnF8JFLtr12PpkOJiGYA9lWV62U8RIaRVxIS7YMn9jvJtFVbtQ3qJIM2yTv&#10;HxrF2A5JPB/EmElst4AS83oVQGrSYd7FyXEEfqUb3YbgRV/ZgRWiS42wgcREWzz5vRQhf6nvRY38&#10;I1Ep8zeYjHOhfZFiN6wSKdTxH5OPgAG5RoZG7B7gNVkDdqK4tw+uIg7O6Jyn6H9zHj1iZNB+dFat&#10;BvsegMSq+sjJfiApURNYeoZqj91pIY2tM/yqxRa5Zs7fMYtzil2Fu8ff4qeWgO8E/YmSBuzP9+TB&#10;HscHtZR0OPcldT82zApK5FeNg3VaTKdhUcTL9Phkghd7qHk+1OiNugDsuwK3nOHxGOy9HI61BfWE&#10;K2oVoqKKaY6xS8q9HS4XPu0jXHJcrFbRDJeDYf5aPxgewAOrYQQed0/Mmn5OPE7YDQw7gi3ejEuy&#10;DZ4aVhsPdRtn6YXXnm9cLLHr+yUYNtfhPVq9rOrlLwAAAP//AwBQSwMEFAAGAAgAAAAhAJp04B3f&#10;AAAACQEAAA8AAABkcnMvZG93bnJldi54bWxMj8tOwzAQRfdI/IM1SGwQdQg0TUOcCqhgDW0lxM5N&#10;hjywx1HsNOHvGVawHN2je8/km9kaccLBt44U3CwiEEilq1qqFRz2z9cpCB80Vdo4QgXf6GFTnJ/l&#10;OqvcRG942oVacAn5TCtoQugzKX3ZoNV+4Xokzj7dYHXgc6hlNeiJy62RcRQl0uqWeKHRPT41WH7t&#10;Rqvg5Xb6uDrQiGFKtp19Nd1j975V6vJifrgHEXAOfzD86rM6FOx0dCNVXhgF8SpdM8pBGoNg4G65&#10;XoI4KkiSFGSRy/8fFD8AAAD//wMAUEsBAi0AFAAGAAgAAAAhALaDOJL+AAAA4QEAABMAAAAAAAAA&#10;AAAAAAAAAAAAAFtDb250ZW50X1R5cGVzXS54bWxQSwECLQAUAAYACAAAACEAOP0h/9YAAACUAQAA&#10;CwAAAAAAAAAAAAAAAAAvAQAAX3JlbHMvLnJlbHNQSwECLQAUAAYACAAAACEA4EqNFrICAADyBQAA&#10;DgAAAAAAAAAAAAAAAAAuAgAAZHJzL2Uyb0RvYy54bWxQSwECLQAUAAYACAAAACEAmnTgHd8AAAAJ&#10;AQAADwAAAAAAAAAAAAAAAAAMBQAAZHJzL2Rvd25yZXYueG1sUEsFBgAAAAAEAAQA8wAAABgGAAAA&#10;AA==&#10;" fillcolor="#c6d9f1 [671]" strokecolor="black [3213]" strokeweight=".25pt"/>
            </w:pict>
          </mc:Fallback>
        </mc:AlternateContent>
      </w:r>
    </w:p>
    <w:p w:rsidR="003B4BE2" w:rsidRDefault="00B07B5A" w:rsidP="005126DA">
      <w:pPr>
        <w:pStyle w:val="NoSpacing"/>
        <w:jc w:val="both"/>
      </w:pPr>
      <w:r>
        <w:rPr>
          <w:noProof/>
          <w:lang w:eastAsia="en-GB"/>
        </w:rPr>
        <mc:AlternateContent>
          <mc:Choice Requires="wps">
            <w:drawing>
              <wp:anchor distT="0" distB="0" distL="114300" distR="114300" simplePos="0" relativeHeight="251663872" behindDoc="0" locked="0" layoutInCell="1" allowOverlap="1" wp14:anchorId="0F344475" wp14:editId="6332F36D">
                <wp:simplePos x="0" y="0"/>
                <wp:positionH relativeFrom="column">
                  <wp:posOffset>1416685</wp:posOffset>
                </wp:positionH>
                <wp:positionV relativeFrom="paragraph">
                  <wp:posOffset>83384</wp:posOffset>
                </wp:positionV>
                <wp:extent cx="354330" cy="113456"/>
                <wp:effectExtent l="0" t="0" r="26670" b="20320"/>
                <wp:wrapNone/>
                <wp:docPr id="18" name="Freeform 18"/>
                <wp:cNvGraphicFramePr/>
                <a:graphic xmlns:a="http://schemas.openxmlformats.org/drawingml/2006/main">
                  <a:graphicData uri="http://schemas.microsoft.com/office/word/2010/wordprocessingShape">
                    <wps:wsp>
                      <wps:cNvSpPr/>
                      <wps:spPr>
                        <a:xfrm>
                          <a:off x="0" y="0"/>
                          <a:ext cx="354330" cy="113456"/>
                        </a:xfrm>
                        <a:custGeom>
                          <a:avLst/>
                          <a:gdLst>
                            <a:gd name="connsiteX0" fmla="*/ 0 w 354330"/>
                            <a:gd name="connsiteY0" fmla="*/ 111819 h 124360"/>
                            <a:gd name="connsiteX1" fmla="*/ 118110 w 354330"/>
                            <a:gd name="connsiteY1" fmla="*/ 115629 h 124360"/>
                            <a:gd name="connsiteX2" fmla="*/ 232410 w 354330"/>
                            <a:gd name="connsiteY2" fmla="*/ 12759 h 124360"/>
                            <a:gd name="connsiteX3" fmla="*/ 354330 w 354330"/>
                            <a:gd name="connsiteY3" fmla="*/ 5139 h 124360"/>
                            <a:gd name="connsiteX0" fmla="*/ 0 w 354330"/>
                            <a:gd name="connsiteY0" fmla="*/ 110350 h 113456"/>
                            <a:gd name="connsiteX1" fmla="*/ 118110 w 354330"/>
                            <a:gd name="connsiteY1" fmla="*/ 87375 h 113456"/>
                            <a:gd name="connsiteX2" fmla="*/ 232410 w 354330"/>
                            <a:gd name="connsiteY2" fmla="*/ 11290 h 113456"/>
                            <a:gd name="connsiteX3" fmla="*/ 354330 w 354330"/>
                            <a:gd name="connsiteY3" fmla="*/ 3670 h 113456"/>
                          </a:gdLst>
                          <a:ahLst/>
                          <a:cxnLst>
                            <a:cxn ang="0">
                              <a:pos x="connsiteX0" y="connsiteY0"/>
                            </a:cxn>
                            <a:cxn ang="0">
                              <a:pos x="connsiteX1" y="connsiteY1"/>
                            </a:cxn>
                            <a:cxn ang="0">
                              <a:pos x="connsiteX2" y="connsiteY2"/>
                            </a:cxn>
                            <a:cxn ang="0">
                              <a:pos x="connsiteX3" y="connsiteY3"/>
                            </a:cxn>
                          </a:cxnLst>
                          <a:rect l="l" t="t" r="r" b="b"/>
                          <a:pathLst>
                            <a:path w="354330" h="113456">
                              <a:moveTo>
                                <a:pt x="0" y="110350"/>
                              </a:moveTo>
                              <a:cubicBezTo>
                                <a:pt x="39687" y="120510"/>
                                <a:pt x="79375" y="103885"/>
                                <a:pt x="118110" y="87375"/>
                              </a:cubicBezTo>
                              <a:cubicBezTo>
                                <a:pt x="156845" y="70865"/>
                                <a:pt x="193040" y="25241"/>
                                <a:pt x="232410" y="11290"/>
                              </a:cubicBezTo>
                              <a:cubicBezTo>
                                <a:pt x="271780" y="-2661"/>
                                <a:pt x="313055" y="-1728"/>
                                <a:pt x="354330" y="367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546204" id="Freeform 18" o:spid="_x0000_s1026" style="position:absolute;margin-left:111.55pt;margin-top:6.55pt;width:27.9pt;height:8.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4330,11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2IwQAAKQLAAAOAAAAZHJzL2Uyb0RvYy54bWysVltv2zYUfh+w/0DosUBiUbIs24hTZCky&#10;DAjaYMnQ9ZGhqViARGokHTv99ftISjLdBnAbNA8K6XP/zoXn4v2+bciz0KZWcpXQ8zQhQnK1ruXT&#10;Kvnn4eZsnhBjmVyzRkmxSl6ESd5f/v7bxa5bikxtVLMWmkCJNMtdt0o21nbLycTwjWiZOVedkCBW&#10;SrfM4qqfJmvNdtDeNpMsTWeTndLrTisujMGvHwIxufT6q0pw+6mqjLCkWSXwzfqv9t9H951cXrDl&#10;k2bdpua9G+wNXrSsljA6qvrALCNbXX+nqq25VkZV9pyrdqKqqubCx4BoaPpNNPcb1gkfC8Ax3QiT&#10;+XVq+cfnO03qNXKHTEnWIkc3WgiHOMFPwGfXmSXY7rs73d8Mji7YfaVb9x9hkL3H9GXEVOwt4fgx&#10;L6Z5DuQ5SJTm02LmdE4Ownxr7J9CeUXs+dbYkJI1Th7Qde8VV1Ka2op/oaxqG2Tp3YSkZEd6C73Y&#10;N9xfYm5K6ZwuyIbQbJrPhuR/Z4BGBpwEPW3lWKSYZaetZJGVLM+mP2AlFqFZWZw2kkdGAk4nAYtF&#10;CpqfthEjfBqpmBvI5kXq8jEWBjroV+djXuZlcdJIjO1b0kGzxelIYmzfkI58Vh7bQBs9DY3CNkPv&#10;8L3smwcnwtwkTv1w6pRxfRp3ErpyuKJVQmdCynXeCWGUfCxMf0oYaMfC2U8JA8VYOI+FgcghfI3x&#10;7wZ/4we/TQgGv04IBv+jk2HLjlmH2nAku8O82ozjylFb9SwelOezh1EX6rc3f2Dh28ea/yG+xgL5&#10;YjYvvd80Swvaz57OKysXKNBAS/P5vOh987QwfzzR1/EQ65GJ1wzSYjafBq1lOp8dK13k6RSNCBSz&#10;ApMnNhhqP3jjavqHDWYlLedB6Vk2mx0pzWmeFsGZM1pm/lkB+j7C4YGAM66+X7GHnLpE+VdjzJhL&#10;dPRySHVTN41PaiN9HikwdQkzqqnXjugvbq8Q140mzwyFYfdD2UZc0NygASbu3QsvnT/Zl0Y4FY38&#10;W1R4MdFIWTBwrJNxLqSlgbRhaxFMFSn++uD8duO88CF5hU5zBSdH3b2C13WHPu35najwq84oHNp9&#10;NBM8GBwLwqOEt6ykHYXbWir9WmQNouotB/4BpACNQ+lRrV+wT2gVFi3T8ZtaG3vLjL1jGm82CgTb&#10;ov2ET9Uo9Bsay58SslH662u/O34sPKAmZIdNbZWY/7ZMi4Q0f0msQgs6dcVs/WValBkuOqY8xhS5&#10;ba8VUo/xBe/80fHbZjhWWrWfsVReOasgMclhG2PSYnSEy7XFHSQsSVxcXfkz1jnU5q2877hT7lDt&#10;EPnD/jPTHXFHlBuWoo9q2OrYclh3XIGPvE5SqqutVVXtdiFfhwHX/oJV0BdOv7a6XTO+e67Dcn35&#10;PwAAAP//AwBQSwMEFAAGAAgAAAAhAMgp+QjeAAAACQEAAA8AAABkcnMvZG93bnJldi54bWxMj8FO&#10;wzAMhu9IvENkJC6Ipe0k6LqmEwKBgAvaYPe0MU1H41RNtnVvj3eCk2X9n35/LleT68UBx9B5UpDO&#10;EhBIjTcdtQq+Pp9vcxAhajK694QKThhgVV1elLow/khrPGxiK7iEQqEV2BiHQsrQWHQ6zPyAxNm3&#10;H52OvI6tNKM+crnrZZYkd9LpjviC1QM+Wmx+NnunYL0l+/R+47dvL6/hVH/kO5/qnVLXV9PDEkTE&#10;Kf7BcNZndajYqfZ7MkH0CrJsnjLKwXkykN3nCxC1gnmagKxK+f+D6hcAAP//AwBQSwECLQAUAAYA&#10;CAAAACEAtoM4kv4AAADhAQAAEwAAAAAAAAAAAAAAAAAAAAAAW0NvbnRlbnRfVHlwZXNdLnhtbFBL&#10;AQItABQABgAIAAAAIQA4/SH/1gAAAJQBAAALAAAAAAAAAAAAAAAAAC8BAABfcmVscy8ucmVsc1BL&#10;AQItABQABgAIAAAAIQDM5+n2IwQAAKQLAAAOAAAAAAAAAAAAAAAAAC4CAABkcnMvZTJvRG9jLnht&#10;bFBLAQItABQABgAIAAAAIQDIKfkI3gAAAAkBAAAPAAAAAAAAAAAAAAAAAH0GAABkcnMvZG93bnJl&#10;di54bWxQSwUGAAAAAAQABADzAAAAiAcAAAAA&#10;" path="m,110350v39687,10160,79375,-6465,118110,-22975c156845,70865,193040,25241,232410,11290,271780,-2661,313055,-1728,354330,3670e" filled="f" strokecolor="black [3213]" strokeweight=".25pt">
                <v:path arrowok="t" o:connecttype="custom" o:connectlocs="0,110350;118110,87375;232410,11290;354330,3670" o:connectangles="0,0,0,0"/>
              </v:shape>
            </w:pict>
          </mc:Fallback>
        </mc:AlternateContent>
      </w:r>
      <w:r>
        <w:rPr>
          <w:noProof/>
          <w:lang w:eastAsia="en-GB"/>
        </w:rPr>
        <mc:AlternateContent>
          <mc:Choice Requires="wps">
            <w:drawing>
              <wp:anchor distT="0" distB="0" distL="114300" distR="114300" simplePos="0" relativeHeight="251654656" behindDoc="0" locked="0" layoutInCell="1" allowOverlap="1" wp14:anchorId="34B17BE8" wp14:editId="17EB4EEC">
                <wp:simplePos x="0" y="0"/>
                <wp:positionH relativeFrom="column">
                  <wp:posOffset>288925</wp:posOffset>
                </wp:positionH>
                <wp:positionV relativeFrom="paragraph">
                  <wp:posOffset>62865</wp:posOffset>
                </wp:positionV>
                <wp:extent cx="914400"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proofErr w:type="gramStart"/>
                            <w:r>
                              <w:rPr>
                                <w:b/>
                                <w:sz w:val="20"/>
                                <w:szCs w:val="20"/>
                              </w:rPr>
                              <w:t>series1</w:t>
                            </w:r>
                            <w:proofErr w:type="spellEnd"/>
                            <w:proofErr w:type="gramEnd"/>
                            <w:r w:rsidRPr="00B07B5A">
                              <w:rPr>
                                <w:b/>
                                <w:sz w:val="20"/>
                                <w:szCs w:val="20"/>
                              </w:rPr>
                              <w:t xml:space="preserve"> metadata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4B17BE8" id="Text Box 8" o:spid="_x0000_s1031" type="#_x0000_t202" style="position:absolute;left:0;text-align:left;margin-left:22.75pt;margin-top:4.95pt;width:1in;height:21.6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K6fQIAAGYFAAAOAAAAZHJzL2Uyb0RvYy54bWysVE1v2zAMvQ/YfxB0X52k6ceCOkXWosOA&#10;oi2WDj0rstQYk0VBUhNnv35Psp0G3S4ddpFl8pHixyMvLtvGsI3yoSZb8vHRiDNlJVW1fS75j8eb&#10;T+echShsJQxZVfKdCvxy/vHDxdbN1ITWZCrlGZzYMNu6kq9jdLOiCHKtGhGOyCkLpSbfiIhf/1xU&#10;XmzhvTHFZDQ6LbbkK+dJqhAgve6UfJ79a61kvNc6qMhMyRFbzKfP5yqdxfxCzJ69cOta9mGIf4ii&#10;EbXFo3tX1yIK9uLrP1w1tfQUSMcjSU1BWtdS5RyQzXj0JpvlWjiVc0FxgtuXKfw/t/Ju8+BZXZUc&#10;jbKiQYseVRvZF2rZearO1oUZQEsHWGwhRpcHeYAwJd1q36Qv0mHQo867fW2TMwnh5/F0OoJGQjU5&#10;mx5Pcu2LV2PnQ/yqqGHpUnKP1uWKis1tiAgE0AGS3rJ0UxuT22cs25b89PhklA32GlgYm7AqE6F3&#10;kxLqAs+3uDMqYYz9rjQKkeNPgkxBdWU82wiQR0ipbMypZ79AJ5RGEO8x7PGvUb3HuMtjeJls3Bs3&#10;tSWfs38TdvVzCFl3eBTyIO90je2qzQw4Gfq6omqHdnvqxiU4eVOjKbcixAfhMR/oI2Y+3uPQhlB8&#10;6m+crcn/+ps84UFbaDnbYt5KbrEQODPfLOic2YHxzD/TkzOwg/lDzepQY1+aK0JPxtgtTuZrwkcz&#10;XLWn5gmLYZHehEpYiZdLHofrVex2ABaLVItFBmEgnYi3dulkcp1alAj32D4J73pWRtD5joa5FLM3&#10;5OywydLS4iWSrjNzU5W7mvbVxzBnQveLJ22Lw/+Mel2P898AAAD//wMAUEsDBBQABgAIAAAAIQBS&#10;RWJk3wAAAAcBAAAPAAAAZHJzL2Rvd25yZXYueG1sTI5NS8NAFEX3gv9heIIbsZOqKU3MS1FBEfED&#10;W5Eup5lnEpp5E2Ymbfrvna50ebmXc0+xGE0nduR8axlhOklAEFdWt1wjfK0eL+cgfFCsVWeZEA7k&#10;YVGenhQq13bPn7RbhlpECPtcITQh9LmUvmrIKD+xPXHsfqwzKsToaqmd2ke46eRVksykUS3Hh0b1&#10;9NBQtV0OBmHbvFx8JE9v99+z54N7Xw127V7XiOdn490tiEBj+BvDUT+qQxmdNnZg7UWHcJOmcYmQ&#10;ZSCO9TyLeYOQXk9BloX871/+AgAA//8DAFBLAQItABQABgAIAAAAIQC2gziS/gAAAOEBAAATAAAA&#10;AAAAAAAAAAAAAAAAAABbQ29udGVudF9UeXBlc10ueG1sUEsBAi0AFAAGAAgAAAAhADj9If/WAAAA&#10;lAEAAAsAAAAAAAAAAAAAAAAALwEAAF9yZWxzLy5yZWxzUEsBAi0AFAAGAAgAAAAhAAAikrp9AgAA&#10;ZgUAAA4AAAAAAAAAAAAAAAAALgIAAGRycy9lMm9Eb2MueG1sUEsBAi0AFAAGAAgAAAAhAFJFYmTf&#10;AAAABwEAAA8AAAAAAAAAAAAAAAAA1wQAAGRycy9kb3ducmV2LnhtbFBLBQYAAAAABAAEAPMAAADj&#10;BQAAAAA=&#10;" filled="f" stroked="f" strokeweight=".5pt">
                <v:textbox>
                  <w:txbxContent>
                    <w:p w:rsidR="000D7070" w:rsidRPr="00B07B5A" w:rsidRDefault="000D7070" w:rsidP="00B07B5A">
                      <w:pPr>
                        <w:rPr>
                          <w:b/>
                          <w:sz w:val="20"/>
                          <w:szCs w:val="20"/>
                        </w:rPr>
                      </w:pPr>
                      <w:proofErr w:type="spellStart"/>
                      <w:r>
                        <w:rPr>
                          <w:b/>
                          <w:sz w:val="20"/>
                          <w:szCs w:val="20"/>
                        </w:rPr>
                        <w:t>series1</w:t>
                      </w:r>
                      <w:proofErr w:type="spellEnd"/>
                      <w:r w:rsidRPr="00B07B5A">
                        <w:rPr>
                          <w:b/>
                          <w:sz w:val="20"/>
                          <w:szCs w:val="20"/>
                        </w:rPr>
                        <w:t xml:space="preserve"> metadata</w:t>
                      </w:r>
                    </w:p>
                  </w:txbxContent>
                </v:textbox>
              </v:shape>
            </w:pict>
          </mc:Fallback>
        </mc:AlternateContent>
      </w:r>
      <w:r>
        <w:rPr>
          <w:noProof/>
          <w:lang w:eastAsia="en-GB"/>
        </w:rPr>
        <mc:AlternateContent>
          <mc:Choice Requires="wps">
            <w:drawing>
              <wp:anchor distT="0" distB="0" distL="114300" distR="114300" simplePos="0" relativeHeight="251648512" behindDoc="0" locked="0" layoutInCell="1" allowOverlap="1" wp14:anchorId="393F6CD5" wp14:editId="513EEA97">
                <wp:simplePos x="0" y="0"/>
                <wp:positionH relativeFrom="column">
                  <wp:posOffset>262255</wp:posOffset>
                </wp:positionH>
                <wp:positionV relativeFrom="paragraph">
                  <wp:posOffset>43815</wp:posOffset>
                </wp:positionV>
                <wp:extent cx="1146810" cy="30861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146810" cy="308610"/>
                        </a:xfrm>
                        <a:prstGeom prst="rect">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8447076" id="Rectangle 9" o:spid="_x0000_s1026" style="position:absolute;margin-left:20.65pt;margin-top:3.45pt;width:90.3pt;height:24.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HksQIAAPAFAAAOAAAAZHJzL2Uyb0RvYy54bWysVFFP2zAQfp+0/2D5fSTpCpSKFFUgpkkM&#10;KmDi2ThOE8n2ebbbtPv1O9tJKIztYdqL4/PdfXf35e7OL3ZKkq2wrgVd0uIop0RoDlWr1yX9/nj9&#10;aUaJ80xXTIIWJd0LRy8WHz+cd2YuJtCArIQlCKLdvDMlbbw38yxzvBGKuSMwQqOyBquYR9Gus8qy&#10;DtGVzCZ5fpJ1YCtjgQvn8PUqKeki4te14P6urp3wRJYUc/PxtPF8Dme2OGfztWWmaXmfBvuHLBRr&#10;NQYdoa6YZ2Rj29+gVMstOKj9EQeVQV23XMQasJoif1PNQ8OMiLUgOc6MNLn/B8tvtytL2qqkZ5Ro&#10;pvAX3SNpTK+lIGeBns64OVo9mJXtJYfXUOuutip8sQqyi5TuR0rFzhOOj0UxPZkVyDxH3ed8doJ3&#10;hMlevI11/osARcKlpBajRybZ9sb5ZDqYhGAOZFtdt1JGIbSJuJSWbBn+YL+bRFe5Ud+gSm/YJHn/&#10;m/EZmyE9z4ZnzCQ2W0CJeb0KIDXpMO/i9DgCv9KNbkPwoq/swArRpUbYQGKiLd78XoqQv9T3okb2&#10;kaiU+RtMxrnQvkixG1aJFOr4j8lHwIBcI0Mjdg/wmqwBO1Hc2wdXEcdmdM5T9L85jx4xMmg/OqtW&#10;g30PQGJVfeRkP5CUqAksPUO1x960kIbWGX7dYovcMOdXzOKUYlfh5vF3eNQS8D9Bf6OkAfvzvfdg&#10;j8ODWko6nPqSuh8bZgUl8qvGsTorptOwJqIwPT6doGAPNc+HGr1Rl4B9V+COMzxeg72Xw7W2oJ5w&#10;QS1DVFQxzTF2Sbm3g3Dp0zbCFcfFchnNcDUY5m/0g+EBPLAaRuBx98Ss6efE44TdwrAh2PzNuCTb&#10;4KlhufFQt3GWXnjt+ca1Eru+X4Fhbx3K0eplUS9+AQAA//8DAFBLAwQUAAYACAAAACEAsLuv6NwA&#10;AAAHAQAADwAAAGRycy9kb3ducmV2LnhtbEyOzU7DMBCE70i8g7VIXBB1kpIIQjYVUMG5lEqImxsv&#10;+SFeR7HThLfHnOA2oxnNfMVmMb040ehaywjxKgJBXFndco1weHu+vgXhvGKtesuE8E0ONuX5WaFy&#10;bWd+pdPe1yKMsMsVQuP9kEvpqoaMcis7EIfs045G+WDHWupRzWHc9DKJokwa1XJ4aNRATw1VX/vJ&#10;ILys54+rA0/k52zbmV3fPXbvW8TLi+XhHoSnxf+V4Rc/oEMZmI52Yu1Ej3ATr0MTIbsDEeIkiYM4&#10;IqRpCrIs5H/+8gcAAP//AwBQSwECLQAUAAYACAAAACEAtoM4kv4AAADhAQAAEwAAAAAAAAAAAAAA&#10;AAAAAAAAW0NvbnRlbnRfVHlwZXNdLnhtbFBLAQItABQABgAIAAAAIQA4/SH/1gAAAJQBAAALAAAA&#10;AAAAAAAAAAAAAC8BAABfcmVscy8ucmVsc1BLAQItABQABgAIAAAAIQA88oHksQIAAPAFAAAOAAAA&#10;AAAAAAAAAAAAAC4CAABkcnMvZTJvRG9jLnhtbFBLAQItABQABgAIAAAAIQCwu6/o3AAAAAcBAAAP&#10;AAAAAAAAAAAAAAAAAAsFAABkcnMvZG93bnJldi54bWxQSwUGAAAAAAQABADzAAAAFAYAAAAA&#10;" fillcolor="#c6d9f1 [671]" strokecolor="black [3213]" strokeweight=".25pt"/>
            </w:pict>
          </mc:Fallback>
        </mc:AlternateContent>
      </w:r>
    </w:p>
    <w:p w:rsidR="003B4BE2" w:rsidRDefault="008A0490" w:rsidP="005126DA">
      <w:pPr>
        <w:pStyle w:val="NoSpacing"/>
        <w:jc w:val="both"/>
      </w:pPr>
      <w:r>
        <w:rPr>
          <w:noProof/>
          <w:lang w:eastAsia="en-GB"/>
        </w:rPr>
        <mc:AlternateContent>
          <mc:Choice Requires="wps">
            <w:drawing>
              <wp:anchor distT="0" distB="0" distL="114300" distR="114300" simplePos="0" relativeHeight="251666944" behindDoc="0" locked="0" layoutInCell="1" allowOverlap="1" wp14:anchorId="75BA7A12" wp14:editId="0DE9EEDE">
                <wp:simplePos x="0" y="0"/>
                <wp:positionH relativeFrom="column">
                  <wp:posOffset>1477645</wp:posOffset>
                </wp:positionH>
                <wp:positionV relativeFrom="paragraph">
                  <wp:posOffset>105410</wp:posOffset>
                </wp:positionV>
                <wp:extent cx="435610" cy="2743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3561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8A0490">
                            <w:pPr>
                              <w:rPr>
                                <w:b/>
                                <w:sz w:val="20"/>
                                <w:szCs w:val="20"/>
                              </w:rPr>
                            </w:pPr>
                            <w:proofErr w:type="spellStart"/>
                            <w:r>
                              <w:rPr>
                                <w:b/>
                                <w:sz w:val="20"/>
                                <w:szCs w:val="20"/>
                              </w:rPr>
                              <w:t>PID2</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BA7A12" id="Text Box 21" o:spid="_x0000_s1032" type="#_x0000_t202" style="position:absolute;left:0;text-align:left;margin-left:116.35pt;margin-top:8.3pt;width:34.3pt;height:21.6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xIfwIAAGgFAAAOAAAAZHJzL2Uyb0RvYy54bWysVE1PGzEQvVfqf7B8L5uEEGjEBqUgqkoI&#10;UKHi7HhtsqrXY9km2fTX99m7GyLaC1UvXu/Mm/F8vJnzi7YxbKN8qMmWfHw04kxZSVVtn0v+4/H6&#10;0xlnIQpbCUNWlXynAr9YfPxwvnVzNaE1mUp5Bic2zLeu5OsY3bwoglyrRoQjcspCqck3IuLXPxeV&#10;F1t4b0wxGY1mxZZ85TxJFQKkV52SL7J/rZWMd1oHFZkpOWKL+fT5XKWzWJyL+bMXbl3LPgzxD1E0&#10;orZ4dO/qSkTBXnz9h6umlp4C6XgkqSlI61qqnAOyGY/eZPOwFk7lXFCc4PZlCv/Prbzd3HtWVyWf&#10;jDmzokGPHlUb2RdqGUSoz9aFOWAPDsDYQo4+D/IAYUq71b5JXyTEoEeld/vqJm8SwunxyWwMjYRq&#10;cjo9nuTqF6/Gzof4VVHD0qXkHs3LNRWbmxARCKADJL1l6bo2JjfQWLYt+ez4ZJQN9hpYGJuwKlOh&#10;d5MS6gLPt7gzKmGM/a40SpHjT4JMQnVpPNsI0EdIqWzMqWe/QCeURhDvMezxr1G9x7jLY3iZbNwb&#10;N7Uln7N/E3b1cwhZd3gU8iDvdI3tqs0cmA19XVG1Q7s9dQMTnLyu0ZQbEeK98JgQ9BFTH+9waEMo&#10;PvU3ztbkf/1NnvAgLrScbTFxJbdYCZyZbxaE/jyeTtOA5p/pySnYwfyhZnWosS/NJaEn4Cxiy9eE&#10;j2a4ak/NE1bDMr0JlbASL5c8DtfL2G0BrBaplssMwkg6EW/sg5PJdWpRItxj+yS861kZQedbGiZT&#10;zN+Qs8MmS0vLl0i6zsxNVe5q2lcf45wJ3a+etC8O/zPqdUEufgMAAP//AwBQSwMEFAAGAAgAAAAh&#10;ACvdfuziAAAACQEAAA8AAABkcnMvZG93bnJldi54bWxMj11LwzAUhu8F/0M4gjeyJWuxm7XpUEGR&#10;4QduIrvMmmNb1iQlSbfu33u80svD+/C+zymWo+nYAX1onZUwmwpgaCunW1tL+Nw8ThbAQlRWq85Z&#10;lHDCAMvy/KxQuXZH+4GHdawZldiQKwlNjH3OeagaNCpMXY+Wsm/njYp0+pprr45UbjqeCJFxo1pL&#10;C43q8aHBar8ejIR9s7p6F0+v91/Z88m/bQa39S9bKS8vxrtbYBHH+AfDrz6pQ0lOOzdYHVgnIUmT&#10;OaEUZBkwAlIxS4HtJFzfLICXBf//QfkDAAD//wMAUEsBAi0AFAAGAAgAAAAhALaDOJL+AAAA4QEA&#10;ABMAAAAAAAAAAAAAAAAAAAAAAFtDb250ZW50X1R5cGVzXS54bWxQSwECLQAUAAYACAAAACEAOP0h&#10;/9YAAACUAQAACwAAAAAAAAAAAAAAAAAvAQAAX3JlbHMvLnJlbHNQSwECLQAUAAYACAAAACEAdmqM&#10;SH8CAABoBQAADgAAAAAAAAAAAAAAAAAuAgAAZHJzL2Uyb0RvYy54bWxQSwECLQAUAAYACAAAACEA&#10;K91+7OIAAAAJAQAADwAAAAAAAAAAAAAAAADZBAAAZHJzL2Rvd25yZXYueG1sUEsFBgAAAAAEAAQA&#10;8wAAAOgFAAAAAA==&#10;" filled="f" stroked="f" strokeweight=".5pt">
                <v:textbox>
                  <w:txbxContent>
                    <w:p w:rsidR="000D7070" w:rsidRPr="00B07B5A" w:rsidRDefault="000D7070" w:rsidP="008A0490">
                      <w:pPr>
                        <w:rPr>
                          <w:b/>
                          <w:sz w:val="20"/>
                          <w:szCs w:val="20"/>
                        </w:rPr>
                      </w:pPr>
                      <w:proofErr w:type="spellStart"/>
                      <w:r>
                        <w:rPr>
                          <w:b/>
                          <w:sz w:val="20"/>
                          <w:szCs w:val="20"/>
                        </w:rPr>
                        <w:t>PID2</w:t>
                      </w:r>
                      <w:proofErr w:type="spellEnd"/>
                    </w:p>
                  </w:txbxContent>
                </v:textbox>
              </v:shape>
            </w:pict>
          </mc:Fallback>
        </mc:AlternateContent>
      </w:r>
    </w:p>
    <w:p w:rsidR="005126DA" w:rsidRDefault="008A0490" w:rsidP="005126DA">
      <w:pPr>
        <w:pStyle w:val="NoSpacing"/>
        <w:jc w:val="both"/>
      </w:pPr>
      <w:r w:rsidRPr="00B07B5A">
        <w:rPr>
          <w:noProof/>
          <w:lang w:eastAsia="en-GB"/>
        </w:rPr>
        <mc:AlternateContent>
          <mc:Choice Requires="wps">
            <w:drawing>
              <wp:anchor distT="0" distB="0" distL="114300" distR="114300" simplePos="0" relativeHeight="251659776" behindDoc="0" locked="0" layoutInCell="1" allowOverlap="1" wp14:anchorId="627D6488" wp14:editId="7F86A3D9">
                <wp:simplePos x="0" y="0"/>
                <wp:positionH relativeFrom="column">
                  <wp:posOffset>1767205</wp:posOffset>
                </wp:positionH>
                <wp:positionV relativeFrom="paragraph">
                  <wp:posOffset>129540</wp:posOffset>
                </wp:positionV>
                <wp:extent cx="1146810" cy="30861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146810" cy="308610"/>
                        </a:xfrm>
                        <a:prstGeom prst="rect">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B03D780" id="Rectangle 14" o:spid="_x0000_s1026" style="position:absolute;margin-left:139.15pt;margin-top:10.2pt;width:90.3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KvsgIAAPIFAAAOAAAAZHJzL2Uyb0RvYy54bWysVN9P2zAQfp+0/8Hy+0jSFegqUlSBmCax&#10;gYCJZ+PYbSTb59lu0+6v39lOQmFsD9NeEvt+fHf3+e7Ozndaka1wvgVT0+qopEQYDk1rVjX9/nD1&#10;YUaJD8w0TIERNd0LT88X79+ddXYuJrAG1QhHEMT4eWdrug7BzovC87XQzB+BFQaVEpxmAa9uVTSO&#10;dYiuVTEpy5OiA9dYB1x4j9LLrKSLhC+l4OFGSi8CUTXF3EL6uvR9it9iccbmK8fsuuV9GuwfstCs&#10;NRh0hLpkgZGNa3+D0i134EGGIw66AClbLlINWE1Vvqrmfs2sSLUgOd6ONPn/B8u/bW8daRt8uykl&#10;hml8oztkjZmVEgRlSFBn/Rzt7u2t628ej7HanXQ6/rEOskuk7kdSxS4QjsKqmp7MKuSeo+5jOTvB&#10;M8IUz97W+fBZgCbxUFOH4ROXbHvtQzYdTGIwD6ptrlql0iU2irhQjmwZPnHYTZKr2uiv0GQZtknZ&#10;PzSKsR2yeDaIMZPUbhEl5fUigDKkw7yr0+ME/EI3ug3Bq76yAytEVwZhI4mZtnQKeyVi/srcCYn8&#10;I1E581eYjHNhQpVjr1kjcqjjPyafACOyRIZG7B7gJVkDdqa4t4+uIg3O6Fzm6H9zHj1SZDBhdNat&#10;AfcWgMKq+sjZfiApUxNZeoJmj93pII+tt/yqxRa5Zj7cModzil2Fuyfc4EcqwHeC/kTJGtzPt+TR&#10;HscHtZR0OPc19T82zAlK1BeDg/Wpmk7jokiX6fHpBC/uUPN0qDEbfQHYdxVuOcvTMdoHNRylA/2I&#10;K2oZo6KKGY6xa8qDGy4XIe8jXHJcLJfJDJeDZeHa3FsewSOrcQQedo/M2X5OAk7YNxh2BJu/Gpds&#10;Gz0NLDcBZJtm6ZnXnm9cLKnr+yUYN9fhPVk9r+rFLwAAAP//AwBQSwMEFAAGAAgAAAAhAJy2Rkzg&#10;AAAACQEAAA8AAABkcnMvZG93bnJldi54bWxMj8tOwzAQRfdI/IM1SGxQa9OWkIY4FVDRNbSVEDs3&#10;HvLAHkex04S/x6xgN6M5unNuvpmsYWfsfeNIwu1cAEMqnW6oknA8vMxSYD4o0so4Qgnf6GFTXF7k&#10;KtNupDc870PFYgj5TEmoQ+gyzn1Zo1V+7jqkePt0vVUhrn3Fda/GGG4NXwiRcKsaih9q1eFzjeXX&#10;frASdsvx4+ZIA4Yx2bb21bRP7ftWyuur6fEBWMAp/MHwqx/VoYhOJzeQ9sxIWNyny4jGQayARWB1&#10;l66BnSQkawG8yPn/BsUPAAAA//8DAFBLAQItABQABgAIAAAAIQC2gziS/gAAAOEBAAATAAAAAAAA&#10;AAAAAAAAAAAAAABbQ29udGVudF9UeXBlc10ueG1sUEsBAi0AFAAGAAgAAAAhADj9If/WAAAAlAEA&#10;AAsAAAAAAAAAAAAAAAAALwEAAF9yZWxzLy5yZWxzUEsBAi0AFAAGAAgAAAAhAFIHQq+yAgAA8gUA&#10;AA4AAAAAAAAAAAAAAAAALgIAAGRycy9lMm9Eb2MueG1sUEsBAi0AFAAGAAgAAAAhAJy2RkzgAAAA&#10;CQEAAA8AAAAAAAAAAAAAAAAADAUAAGRycy9kb3ducmV2LnhtbFBLBQYAAAAABAAEAPMAAAAZBgAA&#10;AAA=&#10;" fillcolor="#c6d9f1 [671]" strokecolor="black [3213]" strokeweight=".25pt"/>
            </w:pict>
          </mc:Fallback>
        </mc:AlternateContent>
      </w:r>
      <w:r w:rsidRPr="00B07B5A">
        <w:rPr>
          <w:noProof/>
          <w:lang w:eastAsia="en-GB"/>
        </w:rPr>
        <mc:AlternateContent>
          <mc:Choice Requires="wps">
            <w:drawing>
              <wp:anchor distT="0" distB="0" distL="114300" distR="114300" simplePos="0" relativeHeight="251660800" behindDoc="0" locked="0" layoutInCell="1" allowOverlap="1" wp14:anchorId="45E48368" wp14:editId="6A9204AB">
                <wp:simplePos x="0" y="0"/>
                <wp:positionH relativeFrom="column">
                  <wp:posOffset>1900555</wp:posOffset>
                </wp:positionH>
                <wp:positionV relativeFrom="paragraph">
                  <wp:posOffset>148590</wp:posOffset>
                </wp:positionV>
                <wp:extent cx="914400"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proofErr w:type="gramStart"/>
                            <w:r>
                              <w:rPr>
                                <w:b/>
                                <w:sz w:val="20"/>
                                <w:szCs w:val="20"/>
                              </w:rPr>
                              <w:t>series2</w:t>
                            </w:r>
                            <w:proofErr w:type="spellEnd"/>
                            <w:proofErr w:type="gramEnd"/>
                            <w:r w:rsidRPr="00B07B5A">
                              <w:rPr>
                                <w:b/>
                                <w:sz w:val="20"/>
                                <w:szCs w:val="20"/>
                              </w:rP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E48368" id="Text Box 15" o:spid="_x0000_s1033" type="#_x0000_t202" style="position:absolute;left:0;text-align:left;margin-left:149.65pt;margin-top:11.7pt;width:1in;height:21.6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8ufQIAAGgFAAAOAAAAZHJzL2Uyb0RvYy54bWysVN9P2zAQfp+0/8Hy+0hbCmwVKepATJPQ&#10;QIOJZ9exaTTHZ9mmSffX77OTlIrthWkvjnP33fl+fHfnF11j2Fb5UJMt+fRowpmykqraPpX8x8P1&#10;h4+chShsJQxZVfKdCvxi+f7deesWakYbMpXyDE5sWLSu5JsY3aIogtyoRoQjcspCqck3IuLXPxWV&#10;Fy28N6aYTSanRUu+cp6kCgHSq17Jl9m/1krGW62DisyUHLHFfPp8rtNZLM/F4skLt6nlEIb4hyga&#10;UVs8und1JaJgz77+w1VTS0+BdDyS1BSkdS1VzgHZTCevsrnfCKdyLihOcPsyhf/nVn7b3nlWV+jd&#10;CWdWNOjRg+oi+0wdgwj1aV1YAHbvAIwd5MCO8gBhSrvTvklfJMSgR6V3++ombxLCT9P5fAKNhGp2&#10;Nj+e5eoXL8bOh/hFUcPSpeQezcs1FdubEBEIoCMkvWXpujYmN9BY1pb89Phkkg32GlgYm7AqU2Fw&#10;kxLqA8+3uDMqYYz9rjRKkeNPgkxCdWk82wrQR0ipbMypZ79AJ5RGEG8xHPAvUb3FuM9jfJls3Bs3&#10;tSWfs38VdvVzDFn3eBTyIO90jd26yxw4G/u6pmqHdnvqByY4eV2jKTcixDvhMSHoI6Y+3uLQhlB8&#10;Gm6cbcj/+ps84UFcaDlrMXElt1gJnJmvFoTO7MCA5p/5yRnYwfyhZn2osc/NJaEnU2wXJ/M14aMZ&#10;r9pT84jVsEpvQiWsxMslj+P1MvZbAKtFqtUqgzCSTsQbe+9kcp1alAj30D0K7wZWRtD5G42TKRav&#10;yNljk6Wl1XMkXWfmpir3NR2qj3HOhB5WT9oXh/8Z9bIgl78BAAD//wMAUEsDBBQABgAIAAAAIQCG&#10;z87w4QAAAAkBAAAPAAAAZHJzL2Rvd25yZXYueG1sTI9dS8MwFIbvBf9DOII34lLXElxtOlRQRPzA&#10;TWSXWRObsuakJOnW/XuPV3p3Ph7e85xqObme7U2InUcJV7MMmMHG6w5bCZ/rh8trYDEp1Kr3aCQc&#10;TYRlfXpSqVL7A36Y/Sq1jEIwlkqCTWkoOY+NNU7FmR8M0u7bB6cStaHlOqgDhbuez7NMcKc6pAtW&#10;Debemma3Gp2EnX2+eM8eX+++xNMxvK1HvwkvGynPz6bbG2DJTOkPhl99UoeanLZ+RB1ZL2G+WOSE&#10;UpEXwAgoipwGWwlCCOB1xf9/UP8AAAD//wMAUEsBAi0AFAAGAAgAAAAhALaDOJL+AAAA4QEAABMA&#10;AAAAAAAAAAAAAAAAAAAAAFtDb250ZW50X1R5cGVzXS54bWxQSwECLQAUAAYACAAAACEAOP0h/9YA&#10;AACUAQAACwAAAAAAAAAAAAAAAAAvAQAAX3JlbHMvLnJlbHNQSwECLQAUAAYACAAAACEAXGUvLn0C&#10;AABoBQAADgAAAAAAAAAAAAAAAAAuAgAAZHJzL2Uyb0RvYy54bWxQSwECLQAUAAYACAAAACEAhs/O&#10;8OEAAAAJAQAADwAAAAAAAAAAAAAAAADXBAAAZHJzL2Rvd25yZXYueG1sUEsFBgAAAAAEAAQA8wAA&#10;AOUFAAAAAA==&#10;" filled="f" stroked="f" strokeweight=".5pt">
                <v:textbox>
                  <w:txbxContent>
                    <w:p w:rsidR="000D7070" w:rsidRPr="00B07B5A" w:rsidRDefault="000D7070" w:rsidP="00B07B5A">
                      <w:pPr>
                        <w:rPr>
                          <w:b/>
                          <w:sz w:val="20"/>
                          <w:szCs w:val="20"/>
                        </w:rPr>
                      </w:pPr>
                      <w:proofErr w:type="spellStart"/>
                      <w:r>
                        <w:rPr>
                          <w:b/>
                          <w:sz w:val="20"/>
                          <w:szCs w:val="20"/>
                        </w:rPr>
                        <w:t>series2</w:t>
                      </w:r>
                      <w:proofErr w:type="spellEnd"/>
                      <w:r w:rsidRPr="00B07B5A">
                        <w:rPr>
                          <w:b/>
                          <w:sz w:val="20"/>
                          <w:szCs w:val="20"/>
                        </w:rPr>
                        <w:t xml:space="preserve"> data</w:t>
                      </w:r>
                    </w:p>
                  </w:txbxContent>
                </v:textbox>
              </v:shape>
            </w:pict>
          </mc:Fallback>
        </mc:AlternateContent>
      </w:r>
      <w:r>
        <w:rPr>
          <w:noProof/>
          <w:lang w:eastAsia="en-GB"/>
        </w:rPr>
        <mc:AlternateContent>
          <mc:Choice Requires="wps">
            <w:drawing>
              <wp:anchor distT="0" distB="0" distL="114300" distR="114300" simplePos="0" relativeHeight="251664896" behindDoc="0" locked="0" layoutInCell="1" allowOverlap="1" wp14:anchorId="5959B9D1" wp14:editId="623A7824">
                <wp:simplePos x="0" y="0"/>
                <wp:positionH relativeFrom="column">
                  <wp:posOffset>1405255</wp:posOffset>
                </wp:positionH>
                <wp:positionV relativeFrom="paragraph">
                  <wp:posOffset>165100</wp:posOffset>
                </wp:positionV>
                <wp:extent cx="354330" cy="113030"/>
                <wp:effectExtent l="0" t="0" r="26670" b="20320"/>
                <wp:wrapNone/>
                <wp:docPr id="19" name="Freeform 19"/>
                <wp:cNvGraphicFramePr/>
                <a:graphic xmlns:a="http://schemas.openxmlformats.org/drawingml/2006/main">
                  <a:graphicData uri="http://schemas.microsoft.com/office/word/2010/wordprocessingShape">
                    <wps:wsp>
                      <wps:cNvSpPr/>
                      <wps:spPr>
                        <a:xfrm flipH="1">
                          <a:off x="0" y="0"/>
                          <a:ext cx="354330" cy="113030"/>
                        </a:xfrm>
                        <a:custGeom>
                          <a:avLst/>
                          <a:gdLst>
                            <a:gd name="connsiteX0" fmla="*/ 0 w 354330"/>
                            <a:gd name="connsiteY0" fmla="*/ 111819 h 124360"/>
                            <a:gd name="connsiteX1" fmla="*/ 118110 w 354330"/>
                            <a:gd name="connsiteY1" fmla="*/ 115629 h 124360"/>
                            <a:gd name="connsiteX2" fmla="*/ 232410 w 354330"/>
                            <a:gd name="connsiteY2" fmla="*/ 12759 h 124360"/>
                            <a:gd name="connsiteX3" fmla="*/ 354330 w 354330"/>
                            <a:gd name="connsiteY3" fmla="*/ 5139 h 124360"/>
                            <a:gd name="connsiteX0" fmla="*/ 0 w 354330"/>
                            <a:gd name="connsiteY0" fmla="*/ 110350 h 113456"/>
                            <a:gd name="connsiteX1" fmla="*/ 118110 w 354330"/>
                            <a:gd name="connsiteY1" fmla="*/ 87375 h 113456"/>
                            <a:gd name="connsiteX2" fmla="*/ 232410 w 354330"/>
                            <a:gd name="connsiteY2" fmla="*/ 11290 h 113456"/>
                            <a:gd name="connsiteX3" fmla="*/ 354330 w 354330"/>
                            <a:gd name="connsiteY3" fmla="*/ 3670 h 113456"/>
                          </a:gdLst>
                          <a:ahLst/>
                          <a:cxnLst>
                            <a:cxn ang="0">
                              <a:pos x="connsiteX0" y="connsiteY0"/>
                            </a:cxn>
                            <a:cxn ang="0">
                              <a:pos x="connsiteX1" y="connsiteY1"/>
                            </a:cxn>
                            <a:cxn ang="0">
                              <a:pos x="connsiteX2" y="connsiteY2"/>
                            </a:cxn>
                            <a:cxn ang="0">
                              <a:pos x="connsiteX3" y="connsiteY3"/>
                            </a:cxn>
                          </a:cxnLst>
                          <a:rect l="l" t="t" r="r" b="b"/>
                          <a:pathLst>
                            <a:path w="354330" h="113456">
                              <a:moveTo>
                                <a:pt x="0" y="110350"/>
                              </a:moveTo>
                              <a:cubicBezTo>
                                <a:pt x="39687" y="120510"/>
                                <a:pt x="79375" y="103885"/>
                                <a:pt x="118110" y="87375"/>
                              </a:cubicBezTo>
                              <a:cubicBezTo>
                                <a:pt x="156845" y="70865"/>
                                <a:pt x="193040" y="25241"/>
                                <a:pt x="232410" y="11290"/>
                              </a:cubicBezTo>
                              <a:cubicBezTo>
                                <a:pt x="271780" y="-2661"/>
                                <a:pt x="313055" y="-1728"/>
                                <a:pt x="354330" y="367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43412A" id="Freeform 19" o:spid="_x0000_s1026" style="position:absolute;margin-left:110.65pt;margin-top:13pt;width:27.9pt;height:8.9pt;flip:x;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4330,11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TtKwQAAK4LAAAOAAAAZHJzL2Uyb0RvYy54bWysVltv2zYUfh+w/0DocUBiUbIs24hTZCmy&#10;DQjaYMnQ7ZGhqFiARGokHTv99ftISjbdBnMb1A8GqXP5zpXnXLzbdS15Fto0Sq4Sep4mREiuqkY+&#10;rZK/Hm7O5gkxlsmKtUqKVfIiTPLu8uefLrb9UmRqrdpKaAIl0iy3/SpZW9svJxPD16Jj5lz1QoJY&#10;K90xi6t+mlSabaG9aydZms4mW6WrXisujMHX94GYXHr9dS24/VjXRljSrhLYZv2/9v+P7n9yecGW&#10;T5r164YPZrA3WNGxRgJ0r+o9s4xsdPOVqq7hWhlV23Ouuomq64YL7wO8oekX3tyvWS+8LwiO6fdh&#10;Mj9OLf/wfKdJUyF3i4RI1iFHN1oIF3GCT4jPtjdLsN33d3q4GRyds7saTHXb9L9D3LsPh8jOR/dl&#10;H12xs4TjY15M8xw54CBRmqc4Q98kqHHq+MbY34Tq3Jk93xobklPh5ENbDfZxJaVprPgbyuquRb5+&#10;mZCUbMmAMIh9wf1PzE0pndMFWROaTfPZWAZfAdAIwEnQ0yjHIsUsO42SRShZnk2/ASUWoVlZnAbJ&#10;I5AQp5MBi0UKmp/GiCN8OlIxNyKbF6nLB82nxWxoyx+dj3mZl8VJkDi2b0kHzRanPYlj+4Z05LPy&#10;GANt9DQ2CluPvcN3cmgenAhzb3Lq+7RXxvVp3EnoyvGKVgmdCSnfmP8vjJKPhel3CSPasXD2XcKI&#10;Yiycx8KIyMF9jUHgRkDrR4BNCEaATghGwKOTYcueWRe18Ui2h/dq7Z8rV5WO2qln8aA8nz08daF+&#10;B/gDC988NvxX8TkWyBezeentplla0OHt6b2ycoECDbQ0n8+LwTZPC++PJ/o6Hn09gngNkBaz+TRo&#10;LdP57FjpIk+naEREMSvw8sSAofaDNa6mvxkwK2k5D0rPstnsSGmOh78IxpzRMpvHgOOAgDGuvl/B&#10;Q05dovzU2GfMJTqaHFLdNG3rk9pKn0eKmLqEGdU2lSP6i9swxHWryTNDYdjdWLYRFzS3aICJm4Bh&#10;5vmTfWmFU9HKP0WN2YlGygLAsU7GuZA2DEazZpUIUEWK3+Cc33OcFd4lr9BprmHkXveg4HXdoU8H&#10;ficq/NKzFw7tvocJFoyGBeG9hEdW0u6Fu0Yq/ZpnLbwakAP/GKQQGhelR1W9YLPQKqxcpuc3jTb2&#10;lhl7xzRmNgoEe6P9iL+6Veg3NJY/JWSt9OfXvjt+rD6gJmSLnW2VmH83TIuEtH9ILEULOnXFbP1l&#10;WpQZLjqmPMYUuemuFVKP5wvW+aPjt+14rLXqPmG9vHKoIDHJgY1n0uLpCJdriztIWJe4uLryZyx2&#10;qM1bed/zcS3q4fnD7hPTPXFHlBuWog9q3O8O644r8D2vy4dUVxur6sbtQr4OQ1yHC5ZCXzjDAuu2&#10;zvjuuQ5r9uV/AAAA//8DAFBLAwQUAAYACAAAACEAJOHjKuEAAAAJAQAADwAAAGRycy9kb3ducmV2&#10;LnhtbEyPy07DMBBF90j8gzVIbCrqJK3aKsSpUAUSdEeBBTs3nsYOfkSx24S/Z1jBbkZzdOfcajs5&#10;yy44RBO8gHyeAUPfBGV8K+D97eluAywm6ZW0waOAb4ywra+vKlmqMPpXvBxSyyjEx1IK0Cn1Jeex&#10;0ehknIcePd1OYXAy0Tq0XA1ypHBneZFlK+6k8fRByx53Gpuvw9kJ2M+yrjtp88j3y/Fj9vyys5+d&#10;EeL2Znq4B5ZwSn8w/OqTOtTkdAxnryKzAooiXxBKw4o6EVCs1zmwo4DlYgO8rvj/BvUPAAAA//8D&#10;AFBLAQItABQABgAIAAAAIQC2gziS/gAAAOEBAAATAAAAAAAAAAAAAAAAAAAAAABbQ29udGVudF9U&#10;eXBlc10ueG1sUEsBAi0AFAAGAAgAAAAhADj9If/WAAAAlAEAAAsAAAAAAAAAAAAAAAAALwEAAF9y&#10;ZWxzLy5yZWxzUEsBAi0AFAAGAAgAAAAhAN60pO0rBAAArgsAAA4AAAAAAAAAAAAAAAAALgIAAGRy&#10;cy9lMm9Eb2MueG1sUEsBAi0AFAAGAAgAAAAhACTh4yrhAAAACQEAAA8AAAAAAAAAAAAAAAAAhQYA&#10;AGRycy9kb3ducmV2LnhtbFBLBQYAAAAABAAEAPMAAACTBwAAAAA=&#10;" path="m,110350v39687,10160,79375,-6465,118110,-22975c156845,70865,193040,25241,232410,11290,271780,-2661,313055,-1728,354330,3670e" filled="f" strokecolor="black [3213]" strokeweight=".25pt">
                <v:path arrowok="t" o:connecttype="custom" o:connectlocs="0,109936;118110,87047;232410,11248;354330,3656" o:connectangles="0,0,0,0"/>
              </v:shape>
            </w:pict>
          </mc:Fallback>
        </mc:AlternateContent>
      </w:r>
      <w:r w:rsidR="00B07B5A" w:rsidRPr="00B07B5A">
        <w:rPr>
          <w:noProof/>
          <w:lang w:eastAsia="en-GB"/>
        </w:rPr>
        <mc:AlternateContent>
          <mc:Choice Requires="wps">
            <w:drawing>
              <wp:anchor distT="0" distB="0" distL="114300" distR="114300" simplePos="0" relativeHeight="251655680" behindDoc="0" locked="0" layoutInCell="1" allowOverlap="1" wp14:anchorId="1C2D3D1C" wp14:editId="0E8E1F49">
                <wp:simplePos x="0" y="0"/>
                <wp:positionH relativeFrom="column">
                  <wp:posOffset>262255</wp:posOffset>
                </wp:positionH>
                <wp:positionV relativeFrom="paragraph">
                  <wp:posOffset>11430</wp:posOffset>
                </wp:positionV>
                <wp:extent cx="1146810" cy="30861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146810" cy="308610"/>
                        </a:xfrm>
                        <a:prstGeom prst="rect">
                          <a:avLst/>
                        </a:prstGeom>
                        <a:solidFill>
                          <a:schemeClr val="tx2">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82FE488" id="Rectangle 10" o:spid="_x0000_s1026" style="position:absolute;margin-left:20.65pt;margin-top:.9pt;width:90.3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0HsQIAAPIFAAAOAAAAZHJzL2Uyb0RvYy54bWysVN9P2zAQfp+0/8Hy+0jSFegqUlSBmCax&#10;gYCJZ+PYbSTb59lu0+6v39lOUmBsD9NeEt+v786f7+7sfKcV2QrnWzA1rY5KSoTh0LRmVdPvD1cf&#10;ZpT4wEzDFBhR073w9Hzx/t1ZZ+diAmtQjXAEQYyfd7am6xDsvCg8XwvN/BFYYdAowWkWUHSronGs&#10;Q3StiklZnhQduMY64MJ71F5mI10kfCkFDzdSehGIqinWFtLXpe9T/BaLMzZfOWbXLe/LYP9QhWat&#10;waQj1CULjGxc+xuUbrkDDzIccdAFSNlyke6At6nKV7e5XzMr0l2QHG9Hmvz/g+XftreOtA2+HdJj&#10;mMY3ukPWmFkpQVCHBHXWz9Hv3t66XvJ4jLfdSafjH+9BdonU/Uiq2AXCUVlV05NZBOdo+1jOTjJo&#10;cYi2zofPAjSJh5o6TJ+4ZNtrHzAjug4uMZkH1TZXrVJJiI0iLpQjW4ZPHHaTFKo2+is0WYdtUvYP&#10;jWpsh6yeDWqET+0WUVKyFwmUIR3WXZ0eJ+AXtjFsSF5FuiLeoUSUlEFlJDHTlk5hr0SsX5k7IZF/&#10;JCpX/gqTcS5MqHLuNWtETnX8x+ITYESWyNCI3QO8JGvAzjX3/jFUpMEZg8uc/W/BY0TKDCaMwbo1&#10;4N4CUHirPnP2H0jK1ESWnqDZY3c6yGPrLb9qsUWumQ+3zOGcYlfh7gk3+JEK8J2gP1GyBvfzLX30&#10;x/FBKyUdzn1N/Y8Nc4IS9cXgYH2qptO4KJIwPT6doOCeW56eW8xGXwD2XYVbzvJ0jP5BDUfpQD/i&#10;ilrGrGhihmPumvLgBuEi5H2ES46L5TK54XKwLFybe8sjeGQ1jsDD7pE5289JwAn7BsOOYPNX45J9&#10;Y6SB5SaAbNMsHXjt+cbFknq2X4Jxcz2Xk9dhVS9+AQAA//8DAFBLAwQUAAYACAAAACEAvVaFtd0A&#10;AAAHAQAADwAAAGRycy9kb3ducmV2LnhtbEyPzU7DMBCE70i8g7VIXBB1kpYKQpwKqOBcSiXEzY2X&#10;/GCvo9hpwtuznOA4O6OZb4vN7Kw44RBaTwrSRQICqfKmpVrB4e35+hZEiJqMtp5QwTcG2JTnZ4XO&#10;jZ/oFU/7WAsuoZBrBU2MfS5lqBp0Oix8j8Tepx+cjiyHWppBT1zurMySZC2dbokXGt3jU4PV1350&#10;Cl6W08fVgUaM03rbuZ3tHrv3rVKXF/PDPYiIc/wLwy8+o0PJTEc/kgnCKlilS07ynR9gO8vSOxBH&#10;BTfJCmRZyP/85Q8AAAD//wMAUEsBAi0AFAAGAAgAAAAhALaDOJL+AAAA4QEAABMAAAAAAAAAAAAA&#10;AAAAAAAAAFtDb250ZW50X1R5cGVzXS54bWxQSwECLQAUAAYACAAAACEAOP0h/9YAAACUAQAACwAA&#10;AAAAAAAAAAAAAAAvAQAAX3JlbHMvLnJlbHNQSwECLQAUAAYACAAAACEAd5qtB7ECAADyBQAADgAA&#10;AAAAAAAAAAAAAAAuAgAAZHJzL2Uyb0RvYy54bWxQSwECLQAUAAYACAAAACEAvVaFtd0AAAAHAQAA&#10;DwAAAAAAAAAAAAAAAAALBQAAZHJzL2Rvd25yZXYueG1sUEsFBgAAAAAEAAQA8wAAABUGAAAAAA==&#10;" fillcolor="#c6d9f1 [671]" strokecolor="black [3213]" strokeweight=".25pt"/>
            </w:pict>
          </mc:Fallback>
        </mc:AlternateContent>
      </w:r>
      <w:r w:rsidR="00B07B5A" w:rsidRPr="00B07B5A">
        <w:rPr>
          <w:noProof/>
          <w:lang w:eastAsia="en-GB"/>
        </w:rPr>
        <mc:AlternateContent>
          <mc:Choice Requires="wps">
            <w:drawing>
              <wp:anchor distT="0" distB="0" distL="114300" distR="114300" simplePos="0" relativeHeight="251656704" behindDoc="0" locked="0" layoutInCell="1" allowOverlap="1" wp14:anchorId="7D52EB43" wp14:editId="71186EEF">
                <wp:simplePos x="0" y="0"/>
                <wp:positionH relativeFrom="column">
                  <wp:posOffset>292735</wp:posOffset>
                </wp:positionH>
                <wp:positionV relativeFrom="paragraph">
                  <wp:posOffset>30480</wp:posOffset>
                </wp:positionV>
                <wp:extent cx="914400" cy="2743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proofErr w:type="gramStart"/>
                            <w:r>
                              <w:rPr>
                                <w:b/>
                                <w:sz w:val="20"/>
                                <w:szCs w:val="20"/>
                              </w:rPr>
                              <w:t>series2</w:t>
                            </w:r>
                            <w:proofErr w:type="spellEnd"/>
                            <w:proofErr w:type="gramEnd"/>
                            <w:r w:rsidRPr="00B07B5A">
                              <w:rPr>
                                <w:b/>
                                <w:sz w:val="20"/>
                                <w:szCs w:val="20"/>
                              </w:rPr>
                              <w:t xml:space="preserve"> metadata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52EB43" id="Text Box 11" o:spid="_x0000_s1034" type="#_x0000_t202" style="position:absolute;left:0;text-align:left;margin-left:23.05pt;margin-top:2.4pt;width:1in;height:21.6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3QfAIAAGgFAAAOAAAAZHJzL2Uyb0RvYy54bWysVE1v2zAMvQ/YfxB0X52k6ceCOkXWosOA&#10;oi2WDj0rstQYk0VBUhNnv35Psp0G3S4ddpFl8pHixyMvLtvGsI3yoSZb8vHRiDNlJVW1fS75j8eb&#10;T+echShsJQxZVfKdCvxy/vHDxdbN1ITWZCrlGZzYMNu6kq9jdLOiCHKtGhGOyCkLpSbfiIhf/1xU&#10;XmzhvTHFZDQ6LbbkK+dJqhAgve6UfJ79a61kvNc6qMhMyRFbzKfP5yqdxfxCzJ69cOta9mGIf4ii&#10;EbXFo3tX1yIK9uLrP1w1tfQUSMcjSU1BWtdS5RyQzXj0JpvlWjiVc0FxgtuXKfw/t/Ju8+BZXaF3&#10;Y86saNCjR9VG9oVaBhHqs3VhBtjSARhbyIEd5AHClHarfZO+SIhBj0rv9tVN3iSEn8fT6QgaCdXk&#10;bHo8ydUvXo2dD/GrooalS8k9mpdrKja3ISIQQAdIesvSTW1MbqCxbFvy0+OTUTbYa2BhbMKqTIXe&#10;TUqoCzzf4s6ohDH2u9IoRY4/CTIJ1ZXxbCNAHyGlsjGnnv0CnVAaQbzHsMe/RvUe4y6P4WWycW/c&#10;1JZ8zv5N2NXPIWTd4VHIg7zTNbarNnPgfOjriqod2u2pG5jg5E2NptyKEB+Ex4Sgj5j6eI9DG0Lx&#10;qb9xtib/62/yhAdxoeVsi4krucVK4Mx8syB0ZgcGNP9MT87ADuYPNatDjX1prgg9AWcRW74mfDTD&#10;VXtqnrAaFulNqISVeLnkcbhexW4LYLVItVhkEEbSiXhrl04m16lFiXCP7ZPwrmdlBJ3vaJhMMXtD&#10;zg6bLC0tXiLpOjM3VbmraV99jHMmdL960r44/M+o1wU5/w0AAP//AwBQSwMEFAAGAAgAAAAhADjX&#10;Rw7cAAAABwEAAA8AAABkcnMvZG93bnJldi54bWxMj0FLw0AQhe+C/2EZwYvY3YoEjdkUFRQRq9iK&#10;9LjNjklodjbsbtr03zs56Wl4vMeb7xWL0XVijyG2njTMZwoEUuVtS7WGr/XT5Q2ImAxZ03lCDUeM&#10;sChPTwqTW3+gT9yvUi24hGJuNDQp9bmUsWrQmTjzPRJ7Pz44k1iGWtpgDlzuOnmlVCadaYk/NKbH&#10;xwar3WpwGnbN68WHel4+fGcvx/C+HvwmvG20Pj8b7+9AJBzTXxgmfEaHkpm2fiAbRafhOptzki8P&#10;mOxbxXo7aQWyLOR//vIXAAD//wMAUEsBAi0AFAAGAAgAAAAhALaDOJL+AAAA4QEAABMAAAAAAAAA&#10;AAAAAAAAAAAAAFtDb250ZW50X1R5cGVzXS54bWxQSwECLQAUAAYACAAAACEAOP0h/9YAAACUAQAA&#10;CwAAAAAAAAAAAAAAAAAvAQAAX3JlbHMvLnJlbHNQSwECLQAUAAYACAAAACEA0ceN0HwCAABoBQAA&#10;DgAAAAAAAAAAAAAAAAAuAgAAZHJzL2Uyb0RvYy54bWxQSwECLQAUAAYACAAAACEAONdHDtwAAAAH&#10;AQAADwAAAAAAAAAAAAAAAADWBAAAZHJzL2Rvd25yZXYueG1sUEsFBgAAAAAEAAQA8wAAAN8FAAAA&#10;AA==&#10;" filled="f" stroked="f" strokeweight=".5pt">
                <v:textbox>
                  <w:txbxContent>
                    <w:p w:rsidR="000D7070" w:rsidRPr="00B07B5A" w:rsidRDefault="000D7070" w:rsidP="00B07B5A">
                      <w:pPr>
                        <w:rPr>
                          <w:b/>
                          <w:sz w:val="20"/>
                          <w:szCs w:val="20"/>
                        </w:rPr>
                      </w:pPr>
                      <w:proofErr w:type="spellStart"/>
                      <w:r>
                        <w:rPr>
                          <w:b/>
                          <w:sz w:val="20"/>
                          <w:szCs w:val="20"/>
                        </w:rPr>
                        <w:t>series2</w:t>
                      </w:r>
                      <w:proofErr w:type="spellEnd"/>
                      <w:r w:rsidRPr="00B07B5A">
                        <w:rPr>
                          <w:b/>
                          <w:sz w:val="20"/>
                          <w:szCs w:val="20"/>
                        </w:rPr>
                        <w:t xml:space="preserve"> metadata</w:t>
                      </w:r>
                    </w:p>
                  </w:txbxContent>
                </v:textbox>
              </v:shape>
            </w:pict>
          </mc:Fallback>
        </mc:AlternateContent>
      </w:r>
    </w:p>
    <w:p w:rsidR="005126DA" w:rsidRDefault="00B07B5A" w:rsidP="005126DA">
      <w:pPr>
        <w:pStyle w:val="NoSpacing"/>
        <w:jc w:val="both"/>
      </w:pPr>
      <w:r w:rsidRPr="00B07B5A">
        <w:rPr>
          <w:noProof/>
          <w:lang w:eastAsia="en-GB"/>
        </w:rPr>
        <mc:AlternateContent>
          <mc:Choice Requires="wps">
            <w:drawing>
              <wp:anchor distT="0" distB="0" distL="114300" distR="114300" simplePos="0" relativeHeight="251658752" behindDoc="0" locked="0" layoutInCell="1" allowOverlap="1" wp14:anchorId="0AC18FE2" wp14:editId="3EB99955">
                <wp:simplePos x="0" y="0"/>
                <wp:positionH relativeFrom="column">
                  <wp:posOffset>650875</wp:posOffset>
                </wp:positionH>
                <wp:positionV relativeFrom="paragraph">
                  <wp:posOffset>168275</wp:posOffset>
                </wp:positionV>
                <wp:extent cx="914400"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070" w:rsidRPr="00B07B5A" w:rsidRDefault="000D7070" w:rsidP="00B07B5A">
                            <w:pPr>
                              <w:rPr>
                                <w:b/>
                                <w:sz w:val="20"/>
                                <w:szCs w:val="20"/>
                              </w:rPr>
                            </w:pPr>
                            <w:proofErr w:type="spellStart"/>
                            <w:proofErr w:type="gramStart"/>
                            <w:r>
                              <w:rPr>
                                <w:b/>
                                <w:sz w:val="20"/>
                                <w:szCs w:val="20"/>
                              </w:rPr>
                              <w:t>etc</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C18FE2" id="Text Box 13" o:spid="_x0000_s1035" type="#_x0000_t202" style="position:absolute;left:0;text-align:left;margin-left:51.25pt;margin-top:13.25pt;width:1in;height:21.6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TwfQIAAGgFAAAOAAAAZHJzL2Uyb0RvYy54bWysVE1PGzEQvVfqf7B8L5uEACVig1IQVSUE&#10;qFBxdrw2WdXrsWyTbPrr++zdTSLaC1UvXu/Mm/F8vJmLy7YxbK18qMmWfHw04kxZSVVtX0r+4+nm&#10;02fOQhS2EoasKvlWBX45//jhYuNmakIrMpXyDE5smG1cyVcxullRBLlSjQhH5JSFUpNvRMSvfykq&#10;Lzbw3phiMhqdFhvylfMkVQiQXndKPs/+tVYy3msdVGSm5Igt5tPnc5nOYn4hZi9euFUt+zDEP0TR&#10;iNri0Z2raxEFe/X1H66aWnoKpOORpKYgrWupcg7IZjx6k83jSjiVc0FxgtuVKfw/t/Ju/eBZXaF3&#10;x5xZ0aBHT6qN7Au1DCLUZ+PCDLBHB2BsIQd2kAcIU9qt9k36IiEGPSq93VU3eZMQno+n0xE0EqrJ&#10;2fR4kqtf7I2dD/GrooalS8k9mpdrKta3ISIQQAdIesvSTW1MbqCxbFPy0+OTUTbYaWBhbMKqTIXe&#10;TUqoCzzf4taohDH2u9IoRY4/CTIJ1ZXxbC1AHyGlsjGnnv0CnVAaQbzHsMfvo3qPcZfH8DLZuDNu&#10;aks+Z/8m7OrnELLu8CjkQd7pGttlmzlwPvR1SdUW7fbUDUxw8qZGU25FiA/CY0LQR0x9vMehDaH4&#10;1N84W5H/9Td5woO40HK2wcSV3GIlcGa+WRA6swMDmn+mJ2dgB/OHmuWhxr42V4SejLFdnMzXhI9m&#10;uGpPzTNWwyK9CZWwEi+XPA7Xq9htAawWqRaLDMJIOhFv7aOTyXVqUSLcU/ssvOtZGUHnOxomU8ze&#10;kLPDJktLi9dIus7MTVXuatpXH+OcCd2vnrQvDv8zar8g578BAAD//wMAUEsDBBQABgAIAAAAIQAM&#10;XChB4QAAAAkBAAAPAAAAZHJzL2Rvd25yZXYueG1sTI/NTsMwEITvSLyDtUhcUGsTQQohTgVIIFTx&#10;I1qEenTjJY4a25HttOnbsz3BaXc0o9lvy/loO7bDEFvvJFxOBTB0tdetayR8rZ4mN8BiUk6rzjuU&#10;cMAI8+r0pFSF9nv3ibtlahiVuFgoCSalvuA81gatilPfoyPvxwerEsnQcB3UnsptxzMhcm5V6+iC&#10;UT0+Gqy3y8FK2JrFxYd4fnv4zl8O4X01+HV4XUt5fjbe3wFLOKa/MBzxCR0qYtr4wenIOtIiu6ao&#10;hCynSYHs6rhsJOS3M+BVyf9/UP0CAAD//wMAUEsBAi0AFAAGAAgAAAAhALaDOJL+AAAA4QEAABMA&#10;AAAAAAAAAAAAAAAAAAAAAFtDb250ZW50X1R5cGVzXS54bWxQSwECLQAUAAYACAAAACEAOP0h/9YA&#10;AACUAQAACwAAAAAAAAAAAAAAAAAvAQAAX3JlbHMvLnJlbHNQSwECLQAUAAYACAAAACEAIxWk8H0C&#10;AABoBQAADgAAAAAAAAAAAAAAAAAuAgAAZHJzL2Uyb0RvYy54bWxQSwECLQAUAAYACAAAACEADFwo&#10;QeEAAAAJAQAADwAAAAAAAAAAAAAAAADXBAAAZHJzL2Rvd25yZXYueG1sUEsFBgAAAAAEAAQA8wAA&#10;AOUFAAAAAA==&#10;" filled="f" stroked="f" strokeweight=".5pt">
                <v:textbox>
                  <w:txbxContent>
                    <w:p w:rsidR="000D7070" w:rsidRPr="00B07B5A" w:rsidRDefault="000D7070" w:rsidP="00B07B5A">
                      <w:pPr>
                        <w:rPr>
                          <w:b/>
                          <w:sz w:val="20"/>
                          <w:szCs w:val="20"/>
                        </w:rPr>
                      </w:pPr>
                      <w:r>
                        <w:rPr>
                          <w:b/>
                          <w:sz w:val="20"/>
                          <w:szCs w:val="20"/>
                        </w:rPr>
                        <w:t>etc</w:t>
                      </w:r>
                    </w:p>
                  </w:txbxContent>
                </v:textbox>
              </v:shape>
            </w:pict>
          </mc:Fallback>
        </mc:AlternateContent>
      </w:r>
    </w:p>
    <w:p w:rsidR="00984454" w:rsidRDefault="00984454" w:rsidP="00984454">
      <w:pPr>
        <w:pStyle w:val="NoSpacing"/>
        <w:jc w:val="both"/>
      </w:pPr>
    </w:p>
    <w:p w:rsidR="003B4BE2" w:rsidRDefault="003B4BE2" w:rsidP="00984454">
      <w:pPr>
        <w:pStyle w:val="NoSpacing"/>
        <w:jc w:val="both"/>
      </w:pPr>
    </w:p>
    <w:p w:rsidR="00984454" w:rsidRDefault="00EC56F4" w:rsidP="00374525">
      <w:pPr>
        <w:pStyle w:val="NoSpacing"/>
        <w:jc w:val="both"/>
      </w:pPr>
      <w:r>
        <w:t xml:space="preserve">The bundle concept emerged in 2001/2, i.e., there was no RDA yet. </w:t>
      </w:r>
      <w:r w:rsidR="00374525">
        <w:t xml:space="preserve">The solution taken in the recent Fedora implementation comes close to what is required by the RDA </w:t>
      </w:r>
      <w:proofErr w:type="spellStart"/>
      <w:r w:rsidR="00374525">
        <w:t>DFT</w:t>
      </w:r>
      <w:proofErr w:type="spellEnd"/>
      <w:r w:rsidR="00374525">
        <w:t xml:space="preserve"> and the RDA Collection </w:t>
      </w:r>
      <w:proofErr w:type="spellStart"/>
      <w:r w:rsidR="00374525">
        <w:t>WG</w:t>
      </w:r>
      <w:proofErr w:type="spellEnd"/>
      <w:r w:rsidR="00374525">
        <w:t xml:space="preserve"> requirement. Every stream in the bundle is a DO and thus has separate </w:t>
      </w:r>
      <w:proofErr w:type="spellStart"/>
      <w:r w:rsidR="00374525">
        <w:t>PIDs</w:t>
      </w:r>
      <w:proofErr w:type="spellEnd"/>
      <w:r w:rsidR="00374525">
        <w:t xml:space="preserve"> and Metadata associated with it. The bundle is simply a collection with its own </w:t>
      </w:r>
      <w:proofErr w:type="spellStart"/>
      <w:r w:rsidR="00374525">
        <w:t>PID</w:t>
      </w:r>
      <w:proofErr w:type="spellEnd"/>
      <w:r w:rsidR="00374525">
        <w:t xml:space="preserve">, metadata description and obviously pointers to the various series. To support operation with specific software "knowing about the bundle structure", this specific collection should have a specific type. </w:t>
      </w:r>
    </w:p>
    <w:p w:rsidR="00EC56F4" w:rsidRDefault="00EC56F4" w:rsidP="00E3523A">
      <w:pPr>
        <w:pStyle w:val="NoSpacing"/>
      </w:pPr>
    </w:p>
    <w:p w:rsidR="00374525" w:rsidRPr="00374525" w:rsidRDefault="00374525" w:rsidP="00374525">
      <w:pPr>
        <w:pStyle w:val="NoSpacing"/>
        <w:rPr>
          <w:b/>
        </w:rPr>
      </w:pPr>
      <w:r w:rsidRPr="00374525">
        <w:rPr>
          <w:b/>
        </w:rPr>
        <w:t xml:space="preserve">Should we think of a generic Fedora/D-Space </w:t>
      </w:r>
      <w:proofErr w:type="spellStart"/>
      <w:r w:rsidR="003B2B7F">
        <w:rPr>
          <w:b/>
        </w:rPr>
        <w:t>DOIP</w:t>
      </w:r>
      <w:proofErr w:type="spellEnd"/>
      <w:r w:rsidR="003B2B7F">
        <w:rPr>
          <w:b/>
        </w:rPr>
        <w:t xml:space="preserve"> package</w:t>
      </w:r>
      <w:r w:rsidRPr="00374525">
        <w:rPr>
          <w:b/>
        </w:rPr>
        <w:t xml:space="preserve"> and would it help in the case of </w:t>
      </w:r>
      <w:proofErr w:type="spellStart"/>
      <w:r w:rsidRPr="00374525">
        <w:rPr>
          <w:b/>
        </w:rPr>
        <w:t>DOBES</w:t>
      </w:r>
      <w:proofErr w:type="spellEnd"/>
      <w:r w:rsidRPr="00374525">
        <w:rPr>
          <w:b/>
        </w:rPr>
        <w:t>?</w:t>
      </w:r>
    </w:p>
    <w:p w:rsidR="00EC56F4" w:rsidRDefault="003B2B7F" w:rsidP="00F04FB8">
      <w:pPr>
        <w:pStyle w:val="NoSpacing"/>
        <w:jc w:val="both"/>
      </w:pPr>
      <w:r>
        <w:t>Most people use Fedora in the standard way, i.e., with</w:t>
      </w:r>
      <w:r w:rsidR="00F04FB8">
        <w:t>out a special relationship type</w:t>
      </w:r>
      <w:r>
        <w:t xml:space="preserve"> as in </w:t>
      </w:r>
      <w:r w:rsidR="00F04FB8">
        <w:t xml:space="preserve">the </w:t>
      </w:r>
      <w:proofErr w:type="spellStart"/>
      <w:r>
        <w:t>DOBES</w:t>
      </w:r>
      <w:proofErr w:type="spellEnd"/>
      <w:r w:rsidR="00F04FB8">
        <w:t xml:space="preserve"> case</w:t>
      </w:r>
      <w:r>
        <w:t xml:space="preserve">. </w:t>
      </w:r>
      <w:r w:rsidR="00F04FB8">
        <w:t xml:space="preserve">Every DO - be it atomic or a collection - could be organised the same way with explicit relationships documented in metadata. In this case it would make sense to use </w:t>
      </w:r>
      <w:proofErr w:type="spellStart"/>
      <w:r w:rsidR="00F04FB8">
        <w:t>DOIP</w:t>
      </w:r>
      <w:proofErr w:type="spellEnd"/>
      <w:r w:rsidR="00F04FB8">
        <w:t xml:space="preserve"> as a universal interface to Fedora, D-Space and many other repository packages. In each case one would have to translate the basic operations (CRUD) to meet the needs of the packages. Basis must be that each DO has a bit sequence, metadata descriptions associated with it and a </w:t>
      </w:r>
      <w:proofErr w:type="spellStart"/>
      <w:r w:rsidR="00F04FB8">
        <w:t>PID</w:t>
      </w:r>
      <w:proofErr w:type="spellEnd"/>
      <w:r w:rsidR="00F04FB8">
        <w:t xml:space="preserve">. </w:t>
      </w:r>
    </w:p>
    <w:p w:rsidR="00F04FB8" w:rsidRDefault="00F04FB8" w:rsidP="00F04FB8">
      <w:pPr>
        <w:pStyle w:val="NoSpacing"/>
        <w:jc w:val="both"/>
      </w:pPr>
      <w:r>
        <w:t xml:space="preserve">In the case that only one of these packages is used there is no need to use </w:t>
      </w:r>
      <w:proofErr w:type="spellStart"/>
      <w:r>
        <w:t>DOIP</w:t>
      </w:r>
      <w:proofErr w:type="spellEnd"/>
      <w:r>
        <w:t xml:space="preserve"> of course, since each of these packages has upload services.</w:t>
      </w:r>
    </w:p>
    <w:p w:rsidR="00F04FB8" w:rsidRDefault="00F04FB8" w:rsidP="00F04FB8">
      <w:pPr>
        <w:pStyle w:val="NoSpacing"/>
        <w:jc w:val="both"/>
      </w:pPr>
      <w:r>
        <w:t xml:space="preserve">In the </w:t>
      </w:r>
      <w:proofErr w:type="spellStart"/>
      <w:r>
        <w:t>DOBES</w:t>
      </w:r>
      <w:proofErr w:type="spellEnd"/>
      <w:r>
        <w:t xml:space="preserve"> case a special Fedora package would not help so much.</w:t>
      </w:r>
    </w:p>
    <w:p w:rsidR="00F04FB8" w:rsidRDefault="00F04FB8" w:rsidP="00F04FB8">
      <w:pPr>
        <w:pStyle w:val="NoSpacing"/>
        <w:jc w:val="both"/>
      </w:pPr>
    </w:p>
    <w:p w:rsidR="00F04FB8" w:rsidRPr="00F04FB8" w:rsidRDefault="00F04FB8" w:rsidP="00F04FB8">
      <w:pPr>
        <w:pStyle w:val="NoSpacing"/>
        <w:rPr>
          <w:b/>
        </w:rPr>
      </w:pPr>
      <w:r w:rsidRPr="00F04FB8">
        <w:rPr>
          <w:b/>
        </w:rPr>
        <w:t xml:space="preserve">The Gatekeeper in </w:t>
      </w:r>
      <w:proofErr w:type="spellStart"/>
      <w:r w:rsidRPr="00F04FB8">
        <w:rPr>
          <w:b/>
        </w:rPr>
        <w:t>DOBES</w:t>
      </w:r>
      <w:proofErr w:type="spellEnd"/>
      <w:r w:rsidRPr="00F04FB8">
        <w:rPr>
          <w:b/>
        </w:rPr>
        <w:t xml:space="preserve"> executes a number of steps which will be repeated (partly) in other repositories? Can we think about a more generic workflow style?</w:t>
      </w:r>
    </w:p>
    <w:p w:rsidR="00F04FB8" w:rsidRDefault="00F04FB8" w:rsidP="00F04FB8">
      <w:pPr>
        <w:pStyle w:val="NoSpacing"/>
        <w:jc w:val="both"/>
      </w:pPr>
      <w:r>
        <w:t>In fact, the Doorkeeper function executes a number of steps that will be used by many repositories in different style and sequence. It would be of interest to create a formal language to describe the actions in a declarative way and then have a generic</w:t>
      </w:r>
      <w:r w:rsidR="009E7427">
        <w:t xml:space="preserve"> workflow engine executing the commands. In the following table we list the operations carried out by the gatekeeper and specify some typical commands (here specified in an </w:t>
      </w:r>
      <w:proofErr w:type="spellStart"/>
      <w:r w:rsidR="009E7427">
        <w:t>adhoc</w:t>
      </w:r>
      <w:proofErr w:type="spellEnd"/>
      <w:r w:rsidR="009E7427">
        <w:t xml:space="preserve"> language</w:t>
      </w:r>
      <w:r w:rsidR="002B541C">
        <w:t xml:space="preserve"> which to make it working would have to be more complex</w:t>
      </w:r>
      <w:r w:rsidR="009E7427">
        <w:t>).</w:t>
      </w:r>
    </w:p>
    <w:p w:rsidR="009E7427" w:rsidRDefault="009E7427" w:rsidP="00F04FB8">
      <w:pPr>
        <w:pStyle w:val="NoSpacing"/>
        <w:jc w:val="both"/>
      </w:pPr>
    </w:p>
    <w:tbl>
      <w:tblPr>
        <w:tblStyle w:val="TableGrid"/>
        <w:tblW w:w="0" w:type="auto"/>
        <w:tblLook w:val="04A0" w:firstRow="1" w:lastRow="0" w:firstColumn="1" w:lastColumn="0" w:noHBand="0" w:noVBand="1"/>
      </w:tblPr>
      <w:tblGrid>
        <w:gridCol w:w="4503"/>
        <w:gridCol w:w="4677"/>
      </w:tblGrid>
      <w:tr w:rsidR="009E7427" w:rsidTr="002B541C">
        <w:tc>
          <w:tcPr>
            <w:tcW w:w="4503" w:type="dxa"/>
            <w:shd w:val="clear" w:color="auto" w:fill="D9D9D9" w:themeFill="background1" w:themeFillShade="D9"/>
          </w:tcPr>
          <w:p w:rsidR="009E7427" w:rsidRDefault="002B541C" w:rsidP="00F04FB8">
            <w:pPr>
              <w:pStyle w:val="NoSpacing"/>
              <w:jc w:val="both"/>
            </w:pPr>
            <w:r>
              <w:t>step in NL</w:t>
            </w:r>
          </w:p>
        </w:tc>
        <w:tc>
          <w:tcPr>
            <w:tcW w:w="4677" w:type="dxa"/>
            <w:shd w:val="clear" w:color="auto" w:fill="D9D9D9" w:themeFill="background1" w:themeFillShade="D9"/>
          </w:tcPr>
          <w:p w:rsidR="009E7427" w:rsidRDefault="002B541C" w:rsidP="00F04FB8">
            <w:pPr>
              <w:pStyle w:val="NoSpacing"/>
              <w:jc w:val="both"/>
            </w:pPr>
            <w:r>
              <w:t xml:space="preserve">semi-formal command for </w:t>
            </w:r>
            <w:proofErr w:type="spellStart"/>
            <w:r>
              <w:t>WF</w:t>
            </w:r>
            <w:proofErr w:type="spellEnd"/>
            <w:r>
              <w:t xml:space="preserve"> engine</w:t>
            </w:r>
          </w:p>
        </w:tc>
      </w:tr>
      <w:tr w:rsidR="009E7427" w:rsidTr="009E7427">
        <w:tc>
          <w:tcPr>
            <w:tcW w:w="4503" w:type="dxa"/>
          </w:tcPr>
          <w:p w:rsidR="009E7427" w:rsidRDefault="009E7427" w:rsidP="009E7427">
            <w:pPr>
              <w:pStyle w:val="NoSpacing"/>
              <w:jc w:val="both"/>
            </w:pPr>
            <w:r w:rsidRPr="00F04FB8">
              <w:t xml:space="preserve">upload </w:t>
            </w:r>
            <w:r>
              <w:t>each entity</w:t>
            </w:r>
            <w:r w:rsidRPr="00F04FB8">
              <w:t xml:space="preserve"> </w:t>
            </w:r>
            <w:r>
              <w:t>in the</w:t>
            </w:r>
            <w:r w:rsidRPr="00F04FB8">
              <w:t xml:space="preserve"> submission package</w:t>
            </w:r>
            <w:r w:rsidR="002B541C">
              <w:t xml:space="preserve"> </w:t>
            </w:r>
            <w:r w:rsidR="002B541C">
              <w:lastRenderedPageBreak/>
              <w:t>dependent on package</w:t>
            </w:r>
          </w:p>
        </w:tc>
        <w:tc>
          <w:tcPr>
            <w:tcW w:w="4677" w:type="dxa"/>
          </w:tcPr>
          <w:p w:rsidR="009E7427" w:rsidRDefault="009E7427" w:rsidP="009927EF">
            <w:pPr>
              <w:pStyle w:val="NoSpacing"/>
              <w:jc w:val="both"/>
            </w:pPr>
            <w:proofErr w:type="spellStart"/>
            <w:r>
              <w:lastRenderedPageBreak/>
              <w:t>for_each</w:t>
            </w:r>
            <w:proofErr w:type="spellEnd"/>
            <w:r>
              <w:t xml:space="preserve"> entity (</w:t>
            </w:r>
            <w:proofErr w:type="spellStart"/>
            <w:r>
              <w:t>subm_list</w:t>
            </w:r>
            <w:proofErr w:type="spellEnd"/>
            <w:r>
              <w:t xml:space="preserve">) store bit sequence, </w:t>
            </w:r>
            <w:r>
              <w:lastRenderedPageBreak/>
              <w:t>return (</w:t>
            </w:r>
            <w:proofErr w:type="spellStart"/>
            <w:r>
              <w:t>path_list</w:t>
            </w:r>
            <w:proofErr w:type="spellEnd"/>
            <w:r>
              <w:t>)</w:t>
            </w:r>
          </w:p>
        </w:tc>
      </w:tr>
      <w:tr w:rsidR="009E7427" w:rsidTr="009E7427">
        <w:tc>
          <w:tcPr>
            <w:tcW w:w="4503" w:type="dxa"/>
          </w:tcPr>
          <w:p w:rsidR="009E7427" w:rsidRDefault="009E7427" w:rsidP="009E7427">
            <w:pPr>
              <w:pStyle w:val="NoSpacing"/>
              <w:jc w:val="both"/>
            </w:pPr>
            <w:r w:rsidRPr="00F04FB8">
              <w:lastRenderedPageBreak/>
              <w:t xml:space="preserve">validating </w:t>
            </w:r>
            <w:proofErr w:type="spellStart"/>
            <w:r w:rsidRPr="00F04FB8">
              <w:t>CMDI</w:t>
            </w:r>
            <w:proofErr w:type="spellEnd"/>
            <w:r w:rsidRPr="00F04FB8">
              <w:t xml:space="preserve"> metadata </w:t>
            </w:r>
          </w:p>
        </w:tc>
        <w:tc>
          <w:tcPr>
            <w:tcW w:w="4677" w:type="dxa"/>
          </w:tcPr>
          <w:p w:rsidR="009E7427" w:rsidRDefault="009E7427" w:rsidP="00F04FB8">
            <w:pPr>
              <w:pStyle w:val="NoSpacing"/>
              <w:jc w:val="both"/>
            </w:pPr>
            <w:proofErr w:type="spellStart"/>
            <w:r>
              <w:t>for_each</w:t>
            </w:r>
            <w:proofErr w:type="spellEnd"/>
            <w:r>
              <w:t xml:space="preserve"> md-entity (</w:t>
            </w:r>
            <w:proofErr w:type="spellStart"/>
            <w:r>
              <w:t>sub_list</w:t>
            </w:r>
            <w:proofErr w:type="spellEnd"/>
            <w:r>
              <w:t xml:space="preserve">) check </w:t>
            </w:r>
            <w:proofErr w:type="spellStart"/>
            <w:r>
              <w:t>CMDI</w:t>
            </w:r>
            <w:proofErr w:type="spellEnd"/>
            <w:r>
              <w:t>, return error</w:t>
            </w:r>
            <w:r w:rsidR="009927EF">
              <w:t>, take action according to options</w:t>
            </w:r>
          </w:p>
        </w:tc>
      </w:tr>
      <w:tr w:rsidR="009E7427" w:rsidTr="009E7427">
        <w:tc>
          <w:tcPr>
            <w:tcW w:w="4503" w:type="dxa"/>
          </w:tcPr>
          <w:p w:rsidR="009E7427" w:rsidRDefault="009E7427" w:rsidP="009E7427">
            <w:pPr>
              <w:pStyle w:val="NoSpacing"/>
              <w:jc w:val="both"/>
            </w:pPr>
            <w:r w:rsidRPr="00F04FB8">
              <w:t>validating data formats using FITS</w:t>
            </w:r>
          </w:p>
        </w:tc>
        <w:tc>
          <w:tcPr>
            <w:tcW w:w="4677" w:type="dxa"/>
          </w:tcPr>
          <w:p w:rsidR="009E7427" w:rsidRDefault="009E7427" w:rsidP="009E7427">
            <w:pPr>
              <w:pStyle w:val="NoSpacing"/>
              <w:jc w:val="both"/>
            </w:pPr>
            <w:proofErr w:type="spellStart"/>
            <w:r>
              <w:t>for_each</w:t>
            </w:r>
            <w:proofErr w:type="spellEnd"/>
            <w:r>
              <w:t xml:space="preserve"> non-md-entity (</w:t>
            </w:r>
            <w:proofErr w:type="spellStart"/>
            <w:r>
              <w:t>sub_list</w:t>
            </w:r>
            <w:proofErr w:type="spellEnd"/>
            <w:r>
              <w:t>) check FITS, return error</w:t>
            </w:r>
            <w:r w:rsidR="009927EF">
              <w:t>, take action according to options</w:t>
            </w:r>
          </w:p>
        </w:tc>
      </w:tr>
      <w:tr w:rsidR="009E7427" w:rsidTr="009E7427">
        <w:tc>
          <w:tcPr>
            <w:tcW w:w="4503" w:type="dxa"/>
          </w:tcPr>
          <w:p w:rsidR="009E7427" w:rsidRDefault="009E7427" w:rsidP="00F04FB8">
            <w:pPr>
              <w:pStyle w:val="NoSpacing"/>
              <w:jc w:val="both"/>
            </w:pPr>
            <w:r w:rsidRPr="009E7427">
              <w:t xml:space="preserve">compute </w:t>
            </w:r>
            <w:proofErr w:type="spellStart"/>
            <w:r w:rsidRPr="009E7427">
              <w:t>MD5</w:t>
            </w:r>
            <w:proofErr w:type="spellEnd"/>
            <w:r w:rsidRPr="009E7427">
              <w:t xml:space="preserve"> checksums for all</w:t>
            </w:r>
          </w:p>
        </w:tc>
        <w:tc>
          <w:tcPr>
            <w:tcW w:w="4677" w:type="dxa"/>
          </w:tcPr>
          <w:p w:rsidR="009E7427" w:rsidRDefault="009927EF" w:rsidP="009927EF">
            <w:pPr>
              <w:pStyle w:val="NoSpacing"/>
              <w:jc w:val="both"/>
            </w:pPr>
            <w:proofErr w:type="spellStart"/>
            <w:r>
              <w:t>for_each</w:t>
            </w:r>
            <w:proofErr w:type="spellEnd"/>
            <w:r>
              <w:t xml:space="preserve"> entity (</w:t>
            </w:r>
            <w:proofErr w:type="spellStart"/>
            <w:r>
              <w:t>sub_list</w:t>
            </w:r>
            <w:proofErr w:type="spellEnd"/>
            <w:r>
              <w:t xml:space="preserve">) create </w:t>
            </w:r>
            <w:proofErr w:type="spellStart"/>
            <w:r>
              <w:t>MD5</w:t>
            </w:r>
            <w:proofErr w:type="spellEnd"/>
            <w:r>
              <w:t>, return (</w:t>
            </w:r>
            <w:proofErr w:type="spellStart"/>
            <w:r>
              <w:t>md5</w:t>
            </w:r>
            <w:proofErr w:type="spellEnd"/>
            <w:r>
              <w:t>-list)</w:t>
            </w:r>
          </w:p>
        </w:tc>
      </w:tr>
      <w:tr w:rsidR="009E7427" w:rsidTr="009E7427">
        <w:tc>
          <w:tcPr>
            <w:tcW w:w="4503" w:type="dxa"/>
          </w:tcPr>
          <w:p w:rsidR="009E7427" w:rsidRDefault="009E7427" w:rsidP="009927EF">
            <w:pPr>
              <w:pStyle w:val="NoSpacing"/>
              <w:jc w:val="both"/>
            </w:pPr>
            <w:r w:rsidRPr="00F04FB8">
              <w:t xml:space="preserve">create the Handle Records </w:t>
            </w:r>
          </w:p>
        </w:tc>
        <w:tc>
          <w:tcPr>
            <w:tcW w:w="4677" w:type="dxa"/>
          </w:tcPr>
          <w:p w:rsidR="009E7427" w:rsidRDefault="009927EF" w:rsidP="009927EF">
            <w:pPr>
              <w:pStyle w:val="NoSpacing"/>
              <w:jc w:val="both"/>
            </w:pPr>
            <w:proofErr w:type="spellStart"/>
            <w:r>
              <w:t>for_each</w:t>
            </w:r>
            <w:proofErr w:type="spellEnd"/>
            <w:r>
              <w:t xml:space="preserve"> entity (</w:t>
            </w:r>
            <w:proofErr w:type="spellStart"/>
            <w:r>
              <w:t>sub_list</w:t>
            </w:r>
            <w:proofErr w:type="spellEnd"/>
            <w:r>
              <w:t xml:space="preserve">) create </w:t>
            </w:r>
            <w:proofErr w:type="spellStart"/>
            <w:r>
              <w:t>Handle_Record</w:t>
            </w:r>
            <w:proofErr w:type="spellEnd"/>
            <w:r>
              <w:t xml:space="preserve"> (</w:t>
            </w:r>
            <w:proofErr w:type="spellStart"/>
            <w:r>
              <w:t>h_record_list</w:t>
            </w:r>
            <w:proofErr w:type="spellEnd"/>
            <w:r>
              <w:t>) according to profile</w:t>
            </w:r>
          </w:p>
        </w:tc>
      </w:tr>
      <w:tr w:rsidR="009927EF" w:rsidTr="009E7427">
        <w:tc>
          <w:tcPr>
            <w:tcW w:w="4503" w:type="dxa"/>
          </w:tcPr>
          <w:p w:rsidR="009927EF" w:rsidRDefault="009927EF" w:rsidP="00F04FB8">
            <w:pPr>
              <w:pStyle w:val="NoSpacing"/>
              <w:jc w:val="both"/>
            </w:pPr>
            <w:r w:rsidRPr="00F04FB8">
              <w:t>minting Handles for all entities</w:t>
            </w:r>
          </w:p>
        </w:tc>
        <w:tc>
          <w:tcPr>
            <w:tcW w:w="4677" w:type="dxa"/>
          </w:tcPr>
          <w:p w:rsidR="009927EF" w:rsidRDefault="009927EF" w:rsidP="009927EF">
            <w:pPr>
              <w:pStyle w:val="NoSpacing"/>
              <w:jc w:val="both"/>
            </w:pPr>
            <w:proofErr w:type="spellStart"/>
            <w:r>
              <w:t>for_each</w:t>
            </w:r>
            <w:proofErr w:type="spellEnd"/>
            <w:r>
              <w:t xml:space="preserve"> entity (</w:t>
            </w:r>
            <w:proofErr w:type="spellStart"/>
            <w:r>
              <w:t>sub_list</w:t>
            </w:r>
            <w:proofErr w:type="spellEnd"/>
            <w:r>
              <w:t>) request a Handle providing (</w:t>
            </w:r>
            <w:proofErr w:type="spellStart"/>
            <w:r>
              <w:t>h_record_list</w:t>
            </w:r>
            <w:proofErr w:type="spellEnd"/>
            <w:r>
              <w:t>), return (</w:t>
            </w:r>
            <w:proofErr w:type="spellStart"/>
            <w:r>
              <w:t>h_list</w:t>
            </w:r>
            <w:proofErr w:type="spellEnd"/>
            <w:r>
              <w:t xml:space="preserve">) </w:t>
            </w:r>
          </w:p>
        </w:tc>
      </w:tr>
      <w:tr w:rsidR="009927EF" w:rsidTr="009E7427">
        <w:tc>
          <w:tcPr>
            <w:tcW w:w="4503" w:type="dxa"/>
          </w:tcPr>
          <w:p w:rsidR="009927EF" w:rsidRPr="00F04FB8" w:rsidRDefault="009927EF" w:rsidP="00F04FB8">
            <w:pPr>
              <w:pStyle w:val="NoSpacing"/>
              <w:jc w:val="both"/>
            </w:pPr>
            <w:r>
              <w:t>add Handle</w:t>
            </w:r>
            <w:r w:rsidRPr="00F04FB8">
              <w:t xml:space="preserve"> to the metadata</w:t>
            </w:r>
          </w:p>
        </w:tc>
        <w:tc>
          <w:tcPr>
            <w:tcW w:w="4677" w:type="dxa"/>
          </w:tcPr>
          <w:p w:rsidR="009927EF" w:rsidRDefault="009927EF" w:rsidP="002B541C">
            <w:pPr>
              <w:pStyle w:val="NoSpacing"/>
              <w:jc w:val="both"/>
            </w:pPr>
            <w:proofErr w:type="spellStart"/>
            <w:r>
              <w:t>for_each</w:t>
            </w:r>
            <w:proofErr w:type="spellEnd"/>
            <w:r>
              <w:t xml:space="preserve"> entity (</w:t>
            </w:r>
            <w:proofErr w:type="spellStart"/>
            <w:r>
              <w:t>sub_list</w:t>
            </w:r>
            <w:proofErr w:type="spellEnd"/>
            <w:r>
              <w:t>) update metadata with (</w:t>
            </w:r>
            <w:proofErr w:type="spellStart"/>
            <w:r>
              <w:t>h_list</w:t>
            </w:r>
            <w:proofErr w:type="spellEnd"/>
            <w:r>
              <w:t>)</w:t>
            </w:r>
          </w:p>
        </w:tc>
      </w:tr>
      <w:tr w:rsidR="002B541C" w:rsidTr="009E7427">
        <w:tc>
          <w:tcPr>
            <w:tcW w:w="4503" w:type="dxa"/>
          </w:tcPr>
          <w:p w:rsidR="002B541C" w:rsidRDefault="002B541C" w:rsidP="00C25FDF">
            <w:pPr>
              <w:pStyle w:val="NoSpacing"/>
              <w:jc w:val="both"/>
            </w:pPr>
            <w:r w:rsidRPr="002B541C">
              <w:t>generating default ACL access policies</w:t>
            </w:r>
            <w:r>
              <w:rPr>
                <w:rStyle w:val="FootnoteReference"/>
              </w:rPr>
              <w:footnoteReference w:id="1"/>
            </w:r>
            <w:r w:rsidRPr="002B541C">
              <w:t xml:space="preserve"> </w:t>
            </w:r>
          </w:p>
        </w:tc>
        <w:tc>
          <w:tcPr>
            <w:tcW w:w="4677" w:type="dxa"/>
          </w:tcPr>
          <w:p w:rsidR="002B541C" w:rsidRDefault="002B541C" w:rsidP="002B541C">
            <w:pPr>
              <w:pStyle w:val="NoSpacing"/>
              <w:jc w:val="both"/>
            </w:pPr>
            <w:proofErr w:type="spellStart"/>
            <w:r>
              <w:t>for_each</w:t>
            </w:r>
            <w:proofErr w:type="spellEnd"/>
            <w:r>
              <w:t xml:space="preserve"> entity (</w:t>
            </w:r>
            <w:proofErr w:type="spellStart"/>
            <w:r>
              <w:t>sub_list</w:t>
            </w:r>
            <w:proofErr w:type="spellEnd"/>
            <w:r>
              <w:t>) create an ACL using (default-</w:t>
            </w:r>
            <w:proofErr w:type="spellStart"/>
            <w:r>
              <w:t>acl</w:t>
            </w:r>
            <w:proofErr w:type="spellEnd"/>
            <w:r>
              <w:t>-list)</w:t>
            </w:r>
          </w:p>
        </w:tc>
      </w:tr>
      <w:tr w:rsidR="002B541C" w:rsidTr="009E7427">
        <w:tc>
          <w:tcPr>
            <w:tcW w:w="4503" w:type="dxa"/>
          </w:tcPr>
          <w:p w:rsidR="002B541C" w:rsidRDefault="002B541C" w:rsidP="00F04FB8">
            <w:pPr>
              <w:pStyle w:val="NoSpacing"/>
              <w:jc w:val="both"/>
            </w:pPr>
            <w:r>
              <w:t xml:space="preserve">create special metadata descriptions for all objects (in </w:t>
            </w:r>
            <w:proofErr w:type="spellStart"/>
            <w:r>
              <w:t>cas</w:t>
            </w:r>
            <w:proofErr w:type="spellEnd"/>
            <w:r>
              <w:t xml:space="preserve"> of Fedora for example </w:t>
            </w:r>
            <w:proofErr w:type="spellStart"/>
            <w:r>
              <w:t>FOXML</w:t>
            </w:r>
            <w:proofErr w:type="spellEnd"/>
            <w:r>
              <w:t>)</w:t>
            </w:r>
          </w:p>
        </w:tc>
        <w:tc>
          <w:tcPr>
            <w:tcW w:w="4677" w:type="dxa"/>
          </w:tcPr>
          <w:p w:rsidR="002B541C" w:rsidRDefault="002B541C" w:rsidP="00F04FB8">
            <w:pPr>
              <w:pStyle w:val="NoSpacing"/>
              <w:jc w:val="both"/>
            </w:pPr>
            <w:proofErr w:type="spellStart"/>
            <w:r>
              <w:t>for_each</w:t>
            </w:r>
            <w:proofErr w:type="spellEnd"/>
            <w:r>
              <w:t xml:space="preserve"> entity (</w:t>
            </w:r>
            <w:proofErr w:type="spellStart"/>
            <w:r>
              <w:t>sub_list</w:t>
            </w:r>
            <w:proofErr w:type="spellEnd"/>
            <w:r>
              <w:t xml:space="preserve">) </w:t>
            </w:r>
            <w:r w:rsidR="00C81E75">
              <w:t>create an ACL using (</w:t>
            </w:r>
            <w:proofErr w:type="spellStart"/>
            <w:r w:rsidR="00C81E75">
              <w:t>default_acl_</w:t>
            </w:r>
            <w:r>
              <w:t>list</w:t>
            </w:r>
            <w:proofErr w:type="spellEnd"/>
            <w:r>
              <w:t>)</w:t>
            </w:r>
          </w:p>
        </w:tc>
      </w:tr>
      <w:tr w:rsidR="002B541C" w:rsidTr="009E7427">
        <w:tc>
          <w:tcPr>
            <w:tcW w:w="4503" w:type="dxa"/>
          </w:tcPr>
          <w:p w:rsidR="002B541C" w:rsidRDefault="00C81E75" w:rsidP="00F04FB8">
            <w:pPr>
              <w:pStyle w:val="NoSpacing"/>
              <w:jc w:val="both"/>
            </w:pPr>
            <w:r>
              <w:t xml:space="preserve">trigger generating copies of all </w:t>
            </w:r>
            <w:proofErr w:type="spellStart"/>
            <w:r>
              <w:t>DOs</w:t>
            </w:r>
            <w:proofErr w:type="spellEnd"/>
          </w:p>
        </w:tc>
        <w:tc>
          <w:tcPr>
            <w:tcW w:w="4677" w:type="dxa"/>
          </w:tcPr>
          <w:p w:rsidR="002B541C" w:rsidRDefault="00C81E75" w:rsidP="00C81E75">
            <w:pPr>
              <w:pStyle w:val="NoSpacing"/>
              <w:jc w:val="both"/>
            </w:pPr>
            <w:proofErr w:type="spellStart"/>
            <w:r>
              <w:t>for_each</w:t>
            </w:r>
            <w:proofErr w:type="spellEnd"/>
            <w:r>
              <w:t xml:space="preserve"> entity (</w:t>
            </w:r>
            <w:proofErr w:type="spellStart"/>
            <w:r>
              <w:t>sub_list</w:t>
            </w:r>
            <w:proofErr w:type="spellEnd"/>
            <w:r>
              <w:t xml:space="preserve">) get updated versions and create </w:t>
            </w:r>
            <w:proofErr w:type="spellStart"/>
            <w:r>
              <w:t>copiees</w:t>
            </w:r>
            <w:proofErr w:type="spellEnd"/>
            <w:r>
              <w:t xml:space="preserve"> using (</w:t>
            </w:r>
            <w:proofErr w:type="spellStart"/>
            <w:r>
              <w:t>destination_list</w:t>
            </w:r>
            <w:proofErr w:type="spellEnd"/>
            <w:r>
              <w:t>)</w:t>
            </w:r>
          </w:p>
        </w:tc>
      </w:tr>
      <w:tr w:rsidR="00C81E75" w:rsidTr="009E7427">
        <w:tc>
          <w:tcPr>
            <w:tcW w:w="4503" w:type="dxa"/>
          </w:tcPr>
          <w:p w:rsidR="00C81E75" w:rsidRDefault="00C81E75" w:rsidP="00C25FDF">
            <w:pPr>
              <w:pStyle w:val="NoSpacing"/>
              <w:jc w:val="both"/>
            </w:pPr>
            <w:r w:rsidRPr="00F04FB8">
              <w:t>triggering the indexing for the internal search</w:t>
            </w:r>
          </w:p>
        </w:tc>
        <w:tc>
          <w:tcPr>
            <w:tcW w:w="4677" w:type="dxa"/>
          </w:tcPr>
          <w:p w:rsidR="00C81E75" w:rsidRDefault="00C81E75" w:rsidP="00C81E75">
            <w:pPr>
              <w:pStyle w:val="NoSpacing"/>
              <w:jc w:val="both"/>
            </w:pPr>
            <w:proofErr w:type="spellStart"/>
            <w:r>
              <w:t>for_each</w:t>
            </w:r>
            <w:proofErr w:type="spellEnd"/>
            <w:r>
              <w:t xml:space="preserve"> md-entity (</w:t>
            </w:r>
            <w:proofErr w:type="spellStart"/>
            <w:r>
              <w:t>sub_list</w:t>
            </w:r>
            <w:proofErr w:type="spellEnd"/>
            <w:r>
              <w:t xml:space="preserve">) update the </w:t>
            </w:r>
            <w:proofErr w:type="spellStart"/>
            <w:r>
              <w:t>search_engine_index</w:t>
            </w:r>
            <w:proofErr w:type="spellEnd"/>
          </w:p>
        </w:tc>
      </w:tr>
      <w:tr w:rsidR="00C81E75" w:rsidTr="009E7427">
        <w:tc>
          <w:tcPr>
            <w:tcW w:w="4503" w:type="dxa"/>
          </w:tcPr>
          <w:p w:rsidR="00C81E75" w:rsidRDefault="00C81E75" w:rsidP="00C81E75">
            <w:pPr>
              <w:pStyle w:val="NoSpacing"/>
              <w:jc w:val="both"/>
            </w:pPr>
            <w:r w:rsidRPr="00F04FB8">
              <w:t xml:space="preserve">generating DC </w:t>
            </w:r>
          </w:p>
        </w:tc>
        <w:tc>
          <w:tcPr>
            <w:tcW w:w="4677" w:type="dxa"/>
          </w:tcPr>
          <w:p w:rsidR="00C81E75" w:rsidRDefault="00C81E75" w:rsidP="00C81E75">
            <w:pPr>
              <w:pStyle w:val="NoSpacing"/>
              <w:jc w:val="both"/>
            </w:pPr>
            <w:proofErr w:type="spellStart"/>
            <w:r>
              <w:t>for_each</w:t>
            </w:r>
            <w:proofErr w:type="spellEnd"/>
            <w:r>
              <w:t xml:space="preserve"> md-entity (</w:t>
            </w:r>
            <w:proofErr w:type="spellStart"/>
            <w:r>
              <w:t>sub_list</w:t>
            </w:r>
            <w:proofErr w:type="spellEnd"/>
            <w:r>
              <w:t xml:space="preserve">) create </w:t>
            </w:r>
            <w:proofErr w:type="spellStart"/>
            <w:r>
              <w:t>dublin</w:t>
            </w:r>
            <w:proofErr w:type="spellEnd"/>
            <w:r>
              <w:t>-core metadata (</w:t>
            </w:r>
            <w:proofErr w:type="spellStart"/>
            <w:r>
              <w:t>dc_list</w:t>
            </w:r>
            <w:proofErr w:type="spellEnd"/>
            <w:r>
              <w:t>)</w:t>
            </w:r>
          </w:p>
        </w:tc>
      </w:tr>
      <w:tr w:rsidR="00C81E75" w:rsidTr="009E7427">
        <w:tc>
          <w:tcPr>
            <w:tcW w:w="4503" w:type="dxa"/>
          </w:tcPr>
          <w:p w:rsidR="00C81E75" w:rsidRDefault="00C81E75" w:rsidP="00F04FB8">
            <w:pPr>
              <w:pStyle w:val="NoSpacing"/>
              <w:jc w:val="both"/>
            </w:pPr>
            <w:r>
              <w:t xml:space="preserve">offer </w:t>
            </w:r>
            <w:r w:rsidRPr="00F04FB8">
              <w:t xml:space="preserve">for the external search via </w:t>
            </w:r>
            <w:proofErr w:type="spellStart"/>
            <w:r w:rsidRPr="00F04FB8">
              <w:t>OAI-PMH</w:t>
            </w:r>
            <w:proofErr w:type="spellEnd"/>
          </w:p>
        </w:tc>
        <w:tc>
          <w:tcPr>
            <w:tcW w:w="4677" w:type="dxa"/>
          </w:tcPr>
          <w:p w:rsidR="00C81E75" w:rsidRDefault="00C81E75" w:rsidP="00C81E75">
            <w:pPr>
              <w:pStyle w:val="NoSpacing"/>
              <w:jc w:val="both"/>
            </w:pPr>
            <w:proofErr w:type="spellStart"/>
            <w:r>
              <w:t>for_each</w:t>
            </w:r>
            <w:proofErr w:type="spellEnd"/>
            <w:r>
              <w:t xml:space="preserve"> md-entity (</w:t>
            </w:r>
            <w:proofErr w:type="spellStart"/>
            <w:r>
              <w:t>dc_list</w:t>
            </w:r>
            <w:proofErr w:type="spellEnd"/>
            <w:r>
              <w:t xml:space="preserve">) add it to the </w:t>
            </w:r>
            <w:proofErr w:type="spellStart"/>
            <w:r>
              <w:t>OAI-PMH</w:t>
            </w:r>
            <w:proofErr w:type="spellEnd"/>
            <w:r>
              <w:t xml:space="preserve"> portal</w:t>
            </w:r>
          </w:p>
        </w:tc>
      </w:tr>
    </w:tbl>
    <w:p w:rsidR="00F04FB8" w:rsidRDefault="00F04FB8" w:rsidP="00F04FB8">
      <w:pPr>
        <w:pStyle w:val="NoSpacing"/>
        <w:jc w:val="both"/>
      </w:pPr>
    </w:p>
    <w:p w:rsidR="00C25FDF" w:rsidRDefault="00C25FDF" w:rsidP="00F04FB8">
      <w:pPr>
        <w:pStyle w:val="NoSpacing"/>
        <w:jc w:val="both"/>
      </w:pPr>
      <w:r>
        <w:t xml:space="preserve">Given such a declarative description of the actions to be taken, one could invoke the workflow engine by specifying a specific operation via </w:t>
      </w:r>
      <w:proofErr w:type="spellStart"/>
      <w:r>
        <w:t>DOIP</w:t>
      </w:r>
      <w:proofErr w:type="spellEnd"/>
      <w:r>
        <w:t>.</w:t>
      </w:r>
    </w:p>
    <w:p w:rsidR="00C25FDF" w:rsidRDefault="00C25FDF" w:rsidP="00F04FB8">
      <w:pPr>
        <w:pStyle w:val="NoSpacing"/>
        <w:jc w:val="both"/>
      </w:pPr>
    </w:p>
    <w:p w:rsidR="00C81E75" w:rsidRPr="00C81E75" w:rsidRDefault="00C81E75" w:rsidP="00C81E75">
      <w:pPr>
        <w:pStyle w:val="NoSpacing"/>
        <w:rPr>
          <w:b/>
        </w:rPr>
      </w:pPr>
      <w:r w:rsidRPr="00C81E75">
        <w:rPr>
          <w:b/>
        </w:rPr>
        <w:t xml:space="preserve">How could this archive take profit from using </w:t>
      </w:r>
      <w:proofErr w:type="spellStart"/>
      <w:r w:rsidRPr="00C81E75">
        <w:rPr>
          <w:b/>
        </w:rPr>
        <w:t>DOIP</w:t>
      </w:r>
      <w:proofErr w:type="spellEnd"/>
      <w:r w:rsidRPr="00C81E75">
        <w:rPr>
          <w:b/>
        </w:rPr>
        <w:t>?</w:t>
      </w:r>
    </w:p>
    <w:p w:rsidR="00984454" w:rsidRDefault="00C25FDF" w:rsidP="00C25FDF">
      <w:pPr>
        <w:pStyle w:val="NoSpacing"/>
        <w:jc w:val="both"/>
      </w:pPr>
      <w:r>
        <w:t xml:space="preserve">An answer can best be discussed in the realm of the </w:t>
      </w:r>
      <w:proofErr w:type="spellStart"/>
      <w:r>
        <w:t>EUDAT</w:t>
      </w:r>
      <w:proofErr w:type="spellEnd"/>
      <w:r>
        <w:t xml:space="preserve"> discussion below. If one just looks at the </w:t>
      </w:r>
      <w:proofErr w:type="spellStart"/>
      <w:r>
        <w:t>DOBES</w:t>
      </w:r>
      <w:proofErr w:type="spellEnd"/>
      <w:r>
        <w:t xml:space="preserve"> repository as a single entity nothing needs to be changed.</w:t>
      </w:r>
    </w:p>
    <w:p w:rsidR="00F45AB9" w:rsidRDefault="00F45AB9" w:rsidP="00F45AB9">
      <w:pPr>
        <w:pStyle w:val="Heading1"/>
      </w:pPr>
      <w:r>
        <w:t>E-</w:t>
      </w:r>
      <w:proofErr w:type="spellStart"/>
      <w:r>
        <w:t>RPID</w:t>
      </w:r>
      <w:proofErr w:type="spellEnd"/>
      <w:r>
        <w:t xml:space="preserve"> Case</w:t>
      </w:r>
      <w:r w:rsidR="00C25FDF">
        <w:t xml:space="preserve"> </w:t>
      </w:r>
      <w:r w:rsidR="00C25FDF" w:rsidRPr="00C25FDF">
        <w:rPr>
          <w:color w:val="FF0000"/>
        </w:rPr>
        <w:t>(some comments from Robert and team)</w:t>
      </w:r>
    </w:p>
    <w:p w:rsidR="00F45AB9" w:rsidRDefault="00F45AB9" w:rsidP="00F45AB9">
      <w:pPr>
        <w:pStyle w:val="NoSpacing"/>
      </w:pPr>
      <w:r>
        <w:t>The main questions addressed were:</w:t>
      </w:r>
    </w:p>
    <w:p w:rsidR="00F45AB9" w:rsidRDefault="00F45AB9" w:rsidP="00F45AB9">
      <w:pPr>
        <w:pStyle w:val="NoSpacing"/>
        <w:numPr>
          <w:ilvl w:val="0"/>
          <w:numId w:val="6"/>
        </w:numPr>
      </w:pPr>
      <w:proofErr w:type="spellStart"/>
      <w:r>
        <w:t>DOIP</w:t>
      </w:r>
      <w:proofErr w:type="spellEnd"/>
      <w:r>
        <w:t xml:space="preserve"> is not used to access the different repositories that store the data, but to build, manage etc. a metadata store that is being used as a mediator to access the data. Is that a typical case for </w:t>
      </w:r>
      <w:proofErr w:type="spellStart"/>
      <w:r>
        <w:t>DOIP</w:t>
      </w:r>
      <w:proofErr w:type="spellEnd"/>
      <w:r>
        <w:t>?</w:t>
      </w:r>
    </w:p>
    <w:p w:rsidR="00F45AB9" w:rsidRDefault="00F45AB9" w:rsidP="00F45AB9">
      <w:pPr>
        <w:pStyle w:val="NoSpacing"/>
        <w:numPr>
          <w:ilvl w:val="0"/>
          <w:numId w:val="6"/>
        </w:numPr>
      </w:pPr>
      <w:r>
        <w:t xml:space="preserve">The </w:t>
      </w:r>
      <w:proofErr w:type="spellStart"/>
      <w:r>
        <w:t>CORDRA</w:t>
      </w:r>
      <w:proofErr w:type="spellEnd"/>
      <w:r>
        <w:t xml:space="preserve"> based metadata store associates </w:t>
      </w:r>
      <w:proofErr w:type="spellStart"/>
      <w:r>
        <w:t>PIDs</w:t>
      </w:r>
      <w:proofErr w:type="spellEnd"/>
      <w:r>
        <w:t xml:space="preserve"> with structural elements in the data streams stored in the repositories. This is a function often being used by efficient databases. Does this solution scale? Which additional feature does </w:t>
      </w:r>
      <w:proofErr w:type="spellStart"/>
      <w:r>
        <w:t>DOIP</w:t>
      </w:r>
      <w:proofErr w:type="spellEnd"/>
      <w:r>
        <w:t xml:space="preserve"> give?</w:t>
      </w:r>
    </w:p>
    <w:p w:rsidR="00F45AB9" w:rsidRDefault="00F45AB9" w:rsidP="00F45AB9">
      <w:pPr>
        <w:pStyle w:val="NoSpacing"/>
        <w:numPr>
          <w:ilvl w:val="0"/>
          <w:numId w:val="6"/>
        </w:numPr>
      </w:pPr>
      <w:r>
        <w:t xml:space="preserve">When would be a reusable package become available? Would it make sense to distribute a </w:t>
      </w:r>
      <w:proofErr w:type="spellStart"/>
      <w:r>
        <w:t>dockker</w:t>
      </w:r>
      <w:proofErr w:type="spellEnd"/>
      <w:r>
        <w:t xml:space="preserve"> image?</w:t>
      </w:r>
    </w:p>
    <w:p w:rsidR="00F45AB9" w:rsidRDefault="00F45AB9" w:rsidP="00F45AB9">
      <w:pPr>
        <w:pStyle w:val="Heading1"/>
      </w:pPr>
      <w:r>
        <w:t>Generic Issues</w:t>
      </w:r>
    </w:p>
    <w:p w:rsidR="00E92A25" w:rsidRDefault="00C25FDF" w:rsidP="007101CA">
      <w:pPr>
        <w:pStyle w:val="NoSpacing"/>
        <w:jc w:val="both"/>
      </w:pPr>
      <w:r>
        <w:t xml:space="preserve">A number of generic comments about the DO concept and </w:t>
      </w:r>
      <w:proofErr w:type="spellStart"/>
      <w:r>
        <w:t>DOIP</w:t>
      </w:r>
      <w:proofErr w:type="spellEnd"/>
      <w:r>
        <w:t xml:space="preserve"> were made independent of the two cases presented. We start with those that are the most concrete.</w:t>
      </w:r>
    </w:p>
    <w:p w:rsidR="005A519F" w:rsidRDefault="005A519F" w:rsidP="00E3523A">
      <w:pPr>
        <w:pStyle w:val="NoSpacing"/>
      </w:pPr>
    </w:p>
    <w:p w:rsidR="00C25FDF" w:rsidRPr="00C25FDF" w:rsidRDefault="00C25FDF" w:rsidP="00E3523A">
      <w:pPr>
        <w:pStyle w:val="NoSpacing"/>
        <w:rPr>
          <w:b/>
        </w:rPr>
      </w:pPr>
      <w:r w:rsidRPr="00C25FDF">
        <w:rPr>
          <w:b/>
        </w:rPr>
        <w:t>SWORD as an Alternative</w:t>
      </w:r>
    </w:p>
    <w:p w:rsidR="00C25FDF" w:rsidRDefault="00104E88" w:rsidP="007101CA">
      <w:pPr>
        <w:jc w:val="both"/>
        <w:rPr>
          <w:rFonts w:asciiTheme="minorHAnsi" w:eastAsia="Times New Roman" w:hAnsiTheme="minorHAnsi"/>
          <w:lang w:eastAsia="en-GB"/>
        </w:rPr>
      </w:pPr>
      <w:r w:rsidRPr="00761895">
        <w:rPr>
          <w:rFonts w:asciiTheme="minorHAnsi" w:hAnsiTheme="minorHAnsi"/>
        </w:rPr>
        <w:t xml:space="preserve">The </w:t>
      </w:r>
      <w:r w:rsidR="00C25FDF" w:rsidRPr="00761895">
        <w:rPr>
          <w:rFonts w:asciiTheme="minorHAnsi" w:hAnsiTheme="minorHAnsi"/>
        </w:rPr>
        <w:t>S</w:t>
      </w:r>
      <w:r w:rsidRPr="00761895">
        <w:rPr>
          <w:rFonts w:asciiTheme="minorHAnsi" w:hAnsiTheme="minorHAnsi"/>
        </w:rPr>
        <w:t>WORD (Simple Web service Offering Repository Deposit)</w:t>
      </w:r>
      <w:r w:rsidR="00C25FDF" w:rsidRPr="00761895">
        <w:rPr>
          <w:rFonts w:asciiTheme="minorHAnsi" w:hAnsiTheme="minorHAnsi"/>
        </w:rPr>
        <w:t xml:space="preserve"> </w:t>
      </w:r>
      <w:r w:rsidRPr="00761895">
        <w:rPr>
          <w:rFonts w:asciiTheme="minorHAnsi" w:hAnsiTheme="minorHAnsi"/>
        </w:rPr>
        <w:t xml:space="preserve">protocol </w:t>
      </w:r>
      <w:r w:rsidR="00C25FDF" w:rsidRPr="00761895">
        <w:rPr>
          <w:rFonts w:asciiTheme="minorHAnsi" w:hAnsiTheme="minorHAnsi"/>
        </w:rPr>
        <w:t xml:space="preserve">was raised as a possible alternative to </w:t>
      </w:r>
      <w:proofErr w:type="spellStart"/>
      <w:r w:rsidR="00C25FDF" w:rsidRPr="00761895">
        <w:rPr>
          <w:rFonts w:asciiTheme="minorHAnsi" w:hAnsiTheme="minorHAnsi"/>
        </w:rPr>
        <w:t>DOIP</w:t>
      </w:r>
      <w:proofErr w:type="spellEnd"/>
      <w:r w:rsidR="00C25FDF" w:rsidRPr="00761895">
        <w:rPr>
          <w:rFonts w:asciiTheme="minorHAnsi" w:hAnsiTheme="minorHAnsi"/>
        </w:rPr>
        <w:t xml:space="preserve">. </w:t>
      </w:r>
      <w:r w:rsidR="007101CA" w:rsidRPr="00761895">
        <w:rPr>
          <w:rFonts w:asciiTheme="minorHAnsi" w:hAnsiTheme="minorHAnsi"/>
        </w:rPr>
        <w:t>SWORD indeed is an interesting piece of work to create a generic "deposit API" to any repository system based on the ATOM publishing protocol. Its function was on purpose restricted to the deposit of (collections of) files although its first requirements were wider. Implementations for Fedora, D-Space and others were deployed. The D-Space implementation is using METS containers with a METS manifest containing some metadata. In the Fedora implementation METS containers are transformed into Fedora's object/stream architecture. SWORD is using the HTTP protocol</w:t>
      </w:r>
      <w:r w:rsidRPr="00761895">
        <w:rPr>
          <w:rFonts w:asciiTheme="minorHAnsi" w:hAnsiTheme="minorHAnsi"/>
        </w:rPr>
        <w:t xml:space="preserve"> for the interaction between SWORD compliant clients and </w:t>
      </w:r>
      <w:proofErr w:type="gramStart"/>
      <w:r w:rsidRPr="00761895">
        <w:rPr>
          <w:rFonts w:asciiTheme="minorHAnsi" w:hAnsiTheme="minorHAnsi"/>
        </w:rPr>
        <w:t>repository ingest</w:t>
      </w:r>
      <w:proofErr w:type="gramEnd"/>
      <w:r w:rsidRPr="00761895">
        <w:rPr>
          <w:rFonts w:asciiTheme="minorHAnsi" w:hAnsiTheme="minorHAnsi"/>
        </w:rPr>
        <w:t xml:space="preserve"> services. Version 2.0 of SWORD not only allowed ingests but the usual CRUD operations. It should be noted that Atom, the underlying protocol, is specified by RFCs (</w:t>
      </w:r>
      <w:hyperlink r:id="rId13" w:history="1">
        <w:r w:rsidRPr="00761895">
          <w:rPr>
            <w:rFonts w:asciiTheme="minorHAnsi" w:eastAsia="Times New Roman" w:hAnsiTheme="minorHAnsi"/>
            <w:color w:val="0000FF"/>
            <w:u w:val="single"/>
            <w:lang w:eastAsia="en-GB"/>
          </w:rPr>
          <w:t>RFC 4287</w:t>
        </w:r>
      </w:hyperlink>
      <w:r w:rsidRPr="00761895">
        <w:rPr>
          <w:rFonts w:asciiTheme="minorHAnsi" w:eastAsia="Times New Roman" w:hAnsiTheme="minorHAnsi"/>
          <w:lang w:eastAsia="en-GB"/>
        </w:rPr>
        <w:t xml:space="preserve">, </w:t>
      </w:r>
      <w:hyperlink r:id="rId14" w:history="1">
        <w:r w:rsidRPr="00761895">
          <w:rPr>
            <w:rFonts w:asciiTheme="minorHAnsi" w:eastAsia="Times New Roman" w:hAnsiTheme="minorHAnsi"/>
            <w:color w:val="0000FF"/>
            <w:u w:val="single"/>
            <w:lang w:eastAsia="en-GB"/>
          </w:rPr>
          <w:t>RFC 5023</w:t>
        </w:r>
      </w:hyperlink>
      <w:r w:rsidRPr="00761895">
        <w:rPr>
          <w:rFonts w:asciiTheme="minorHAnsi" w:eastAsia="Times New Roman" w:hAnsiTheme="minorHAnsi"/>
          <w:lang w:eastAsia="en-GB"/>
        </w:rPr>
        <w:t>).</w:t>
      </w:r>
    </w:p>
    <w:p w:rsidR="009D4082" w:rsidRDefault="009D4082" w:rsidP="007101CA">
      <w:pPr>
        <w:jc w:val="both"/>
        <w:rPr>
          <w:rFonts w:asciiTheme="minorHAnsi" w:eastAsia="Times New Roman" w:hAnsiTheme="minorHAnsi"/>
          <w:lang w:eastAsia="en-GB"/>
        </w:rPr>
      </w:pPr>
    </w:p>
    <w:p w:rsidR="009D4082" w:rsidRPr="00761895" w:rsidRDefault="009D4082" w:rsidP="007101CA">
      <w:pPr>
        <w:jc w:val="both"/>
        <w:rPr>
          <w:rFonts w:asciiTheme="minorHAnsi" w:hAnsiTheme="minorHAnsi"/>
        </w:rPr>
      </w:pPr>
      <w:r>
        <w:rPr>
          <w:rFonts w:asciiTheme="minorHAnsi" w:eastAsia="Times New Roman" w:hAnsiTheme="minorHAnsi"/>
          <w:lang w:eastAsia="en-GB"/>
        </w:rPr>
        <w:t xml:space="preserve">SWORD is thus not a generic protocol to interact with Digital Objects as </w:t>
      </w:r>
      <w:proofErr w:type="spellStart"/>
      <w:r>
        <w:rPr>
          <w:rFonts w:asciiTheme="minorHAnsi" w:eastAsia="Times New Roman" w:hAnsiTheme="minorHAnsi"/>
          <w:lang w:eastAsia="en-GB"/>
        </w:rPr>
        <w:t>DOIP</w:t>
      </w:r>
      <w:proofErr w:type="spellEnd"/>
      <w:r>
        <w:rPr>
          <w:rFonts w:asciiTheme="minorHAnsi" w:eastAsia="Times New Roman" w:hAnsiTheme="minorHAnsi"/>
          <w:lang w:eastAsia="en-GB"/>
        </w:rPr>
        <w:t xml:space="preserve"> is meant to be, it does not rely rigorously on the use of globally resolvable </w:t>
      </w:r>
      <w:proofErr w:type="spellStart"/>
      <w:r>
        <w:rPr>
          <w:rFonts w:asciiTheme="minorHAnsi" w:eastAsia="Times New Roman" w:hAnsiTheme="minorHAnsi"/>
          <w:lang w:eastAsia="en-GB"/>
        </w:rPr>
        <w:t>PIDs</w:t>
      </w:r>
      <w:proofErr w:type="spellEnd"/>
      <w:r>
        <w:rPr>
          <w:rFonts w:asciiTheme="minorHAnsi" w:eastAsia="Times New Roman" w:hAnsiTheme="minorHAnsi"/>
          <w:lang w:eastAsia="en-GB"/>
        </w:rPr>
        <w:t xml:space="preserve"> and it is not known despite its interesting features.</w:t>
      </w:r>
    </w:p>
    <w:p w:rsidR="00C25FDF" w:rsidRDefault="00C25FDF" w:rsidP="00C25FDF"/>
    <w:p w:rsidR="00C25FDF" w:rsidRPr="00761895" w:rsidRDefault="00761895" w:rsidP="00C25FDF">
      <w:pPr>
        <w:rPr>
          <w:b/>
        </w:rPr>
      </w:pPr>
      <w:proofErr w:type="spellStart"/>
      <w:r w:rsidRPr="00761895">
        <w:rPr>
          <w:b/>
        </w:rPr>
        <w:t>EUDAT</w:t>
      </w:r>
      <w:proofErr w:type="spellEnd"/>
      <w:r w:rsidRPr="00761895">
        <w:rPr>
          <w:b/>
        </w:rPr>
        <w:t xml:space="preserve"> Case</w:t>
      </w:r>
    </w:p>
    <w:p w:rsidR="00624EB4" w:rsidRDefault="00761895" w:rsidP="009D4082">
      <w:pPr>
        <w:jc w:val="both"/>
      </w:pPr>
      <w:proofErr w:type="spellStart"/>
      <w:r>
        <w:t>EUDAT</w:t>
      </w:r>
      <w:proofErr w:type="spellEnd"/>
      <w:r>
        <w:t xml:space="preserve"> is a distributed European Data Infrastructure project that incorporated 5 scientific domains at the beginning</w:t>
      </w:r>
      <w:r w:rsidR="009D4082">
        <w:t xml:space="preserve"> which was later extended stepwise</w:t>
      </w:r>
      <w:r w:rsidR="00A56735">
        <w:t xml:space="preserve"> and some large national data centres</w:t>
      </w:r>
      <w:r>
        <w:t xml:space="preserve">. </w:t>
      </w:r>
      <w:r w:rsidR="000D7070">
        <w:t xml:space="preserve">One of the tasks was to create replicas of </w:t>
      </w:r>
      <w:r w:rsidR="00A56735">
        <w:t>data hosted in various</w:t>
      </w:r>
      <w:r w:rsidR="000D7070">
        <w:t xml:space="preserve"> domain repositories</w:t>
      </w:r>
      <w:r w:rsidR="00A56735">
        <w:t xml:space="preserve"> on these large centres and to do this in a way which would currently be called FAIR-compliant, i.e., </w:t>
      </w:r>
      <w:proofErr w:type="spellStart"/>
      <w:r w:rsidR="00A56735">
        <w:t>PIDs</w:t>
      </w:r>
      <w:proofErr w:type="spellEnd"/>
      <w:r w:rsidR="00A56735">
        <w:t xml:space="preserve"> should be registered and metadata </w:t>
      </w:r>
      <w:r w:rsidR="0046667E">
        <w:t>should be copied as well and further be linked with the corresponding data. This task demonstrated the principle problems we currently have with many data organisation</w:t>
      </w:r>
      <w:r w:rsidR="00624EB4">
        <w:t xml:space="preserve"> implementation</w:t>
      </w:r>
      <w:r w:rsidR="0046667E">
        <w:t xml:space="preserve">s. </w:t>
      </w:r>
    </w:p>
    <w:p w:rsidR="00624EB4" w:rsidRDefault="00624EB4" w:rsidP="009D4082">
      <w:pPr>
        <w:jc w:val="both"/>
      </w:pPr>
    </w:p>
    <w:p w:rsidR="00624EB4" w:rsidRDefault="0046667E" w:rsidP="009D4082">
      <w:pPr>
        <w:jc w:val="both"/>
      </w:pPr>
      <w:r>
        <w:t xml:space="preserve">For each replication case a separate software stack </w:t>
      </w:r>
      <w:r w:rsidR="00997F49">
        <w:t xml:space="preserve">had to be developed and would have to be maintained. We cannot report on all cases here but want to mention </w:t>
      </w:r>
      <w:r w:rsidR="00624EB4">
        <w:t xml:space="preserve">two </w:t>
      </w:r>
      <w:r w:rsidR="00997F49">
        <w:t>typical case</w:t>
      </w:r>
      <w:r w:rsidR="00624EB4">
        <w:t>s</w:t>
      </w:r>
      <w:r w:rsidR="00997F49">
        <w:t xml:space="preserve"> with highly valuable data. Data of about 10 TB was stored partly in file systems and partly in a content management system. Metadata was included partly in the CMS, in embedded</w:t>
      </w:r>
      <w:r w:rsidR="00CE7E4C">
        <w:t xml:space="preserve"> HTML </w:t>
      </w:r>
      <w:r w:rsidR="00997F49">
        <w:t xml:space="preserve">documents and partly in scripts. </w:t>
      </w:r>
      <w:r w:rsidR="00624EB4">
        <w:t>In another case data from experiments and some metadata were embedded in a large database management system the content of which was changing.</w:t>
      </w:r>
    </w:p>
    <w:p w:rsidR="00624EB4" w:rsidRDefault="00624EB4" w:rsidP="009D4082">
      <w:pPr>
        <w:jc w:val="both"/>
      </w:pPr>
    </w:p>
    <w:p w:rsidR="00CE7E4C" w:rsidRDefault="00F6313A" w:rsidP="00624EB4">
      <w:pPr>
        <w:jc w:val="both"/>
      </w:pPr>
      <w:r w:rsidRPr="00F6313A">
        <w:rPr>
          <w:noProof/>
          <w:lang w:eastAsia="en-GB"/>
        </w:rPr>
        <w:drawing>
          <wp:anchor distT="0" distB="0" distL="114300" distR="114300" simplePos="0" relativeHeight="251650560" behindDoc="0" locked="0" layoutInCell="1" allowOverlap="1" wp14:anchorId="0C9239AF">
            <wp:simplePos x="0" y="0"/>
            <wp:positionH relativeFrom="column">
              <wp:posOffset>1905</wp:posOffset>
            </wp:positionH>
            <wp:positionV relativeFrom="paragraph">
              <wp:posOffset>316230</wp:posOffset>
            </wp:positionV>
            <wp:extent cx="1879200" cy="1389600"/>
            <wp:effectExtent l="0" t="0" r="6985" b="1270"/>
            <wp:wrapSquare wrapText="bothSides"/>
            <wp:docPr id="24"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9200" cy="1389600"/>
                    </a:xfrm>
                    <a:prstGeom prst="rect">
                      <a:avLst/>
                    </a:prstGeom>
                  </pic:spPr>
                </pic:pic>
              </a:graphicData>
            </a:graphic>
            <wp14:sizeRelH relativeFrom="margin">
              <wp14:pctWidth>0</wp14:pctWidth>
            </wp14:sizeRelH>
            <wp14:sizeRelV relativeFrom="margin">
              <wp14:pctHeight>0</wp14:pctHeight>
            </wp14:sizeRelV>
          </wp:anchor>
        </w:drawing>
      </w:r>
      <w:r w:rsidR="00624EB4">
        <w:t>This meant that with</w:t>
      </w:r>
      <w:r w:rsidR="00CE7E4C">
        <w:t xml:space="preserve"> one exception it was not possible to issue </w:t>
      </w:r>
      <w:r w:rsidR="00624EB4">
        <w:t xml:space="preserve">simple </w:t>
      </w:r>
      <w:r w:rsidR="00CE7E4C">
        <w:t>requests such as</w:t>
      </w:r>
      <w:r w:rsidR="00624EB4">
        <w:t xml:space="preserve"> “r</w:t>
      </w:r>
      <w:r w:rsidR="00CE7E4C">
        <w:t>eturn the metadata for specific data</w:t>
      </w:r>
      <w:r w:rsidR="00624EB4">
        <w:t>” or “return</w:t>
      </w:r>
      <w:r w:rsidR="00CE7E4C">
        <w:t xml:space="preserve"> the data or metadata that belong to a </w:t>
      </w:r>
      <w:r w:rsidR="00624EB4">
        <w:t xml:space="preserve">given </w:t>
      </w:r>
      <w:proofErr w:type="spellStart"/>
      <w:r w:rsidR="00CE7E4C">
        <w:t>PID</w:t>
      </w:r>
      <w:proofErr w:type="spellEnd"/>
      <w:r w:rsidR="00624EB4">
        <w:t xml:space="preserve">”. </w:t>
      </w:r>
      <w:proofErr w:type="spellStart"/>
      <w:r w:rsidR="00624EB4">
        <w:t>EUDAT</w:t>
      </w:r>
      <w:proofErr w:type="spellEnd"/>
      <w:r w:rsidR="00624EB4">
        <w:t xml:space="preserve"> colleagues were requesting the use of a unified protocol such as REST over HTTP, but this did not solve the problems of course, since neither HTTP nor REST have knowledge about the relationships between entities such as expressed in the FAIR-DO model</w:t>
      </w:r>
      <w:r w:rsidR="005B12DD">
        <w:t xml:space="preserve"> (see figure): The FAIR-DO model clearly specifies that given a </w:t>
      </w:r>
      <w:proofErr w:type="spellStart"/>
      <w:r w:rsidR="005B12DD">
        <w:t>PID</w:t>
      </w:r>
      <w:proofErr w:type="spellEnd"/>
      <w:r w:rsidR="005B12DD">
        <w:t xml:space="preserve"> one can easily access all relevant entities of a DO. Resolving the </w:t>
      </w:r>
      <w:proofErr w:type="spellStart"/>
      <w:r w:rsidR="005B12DD">
        <w:t>PID</w:t>
      </w:r>
      <w:proofErr w:type="spellEnd"/>
      <w:r w:rsidR="005B12DD">
        <w:t xml:space="preserve"> and then using </w:t>
      </w:r>
      <w:proofErr w:type="spellStart"/>
      <w:r w:rsidR="005B12DD">
        <w:t>DOIP</w:t>
      </w:r>
      <w:proofErr w:type="spellEnd"/>
      <w:r w:rsidR="005B12DD">
        <w:t xml:space="preserve"> does the job. In case of non-CRUD operations, the </w:t>
      </w:r>
      <w:proofErr w:type="spellStart"/>
      <w:r w:rsidR="005B12DD">
        <w:t>PID</w:t>
      </w:r>
      <w:proofErr w:type="spellEnd"/>
      <w:r w:rsidR="005B12DD">
        <w:t xml:space="preserve"> would also help launching suitable operations. </w:t>
      </w:r>
    </w:p>
    <w:p w:rsidR="005B12DD" w:rsidRDefault="005B12DD" w:rsidP="00624EB4">
      <w:pPr>
        <w:jc w:val="both"/>
      </w:pPr>
    </w:p>
    <w:p w:rsidR="005B12DD" w:rsidRPr="005B12DD" w:rsidRDefault="005B12DD" w:rsidP="005B12DD">
      <w:pPr>
        <w:rPr>
          <w:b/>
          <w:bCs/>
        </w:rPr>
      </w:pPr>
      <w:r w:rsidRPr="005B12DD">
        <w:rPr>
          <w:b/>
          <w:bCs/>
        </w:rPr>
        <w:t xml:space="preserve">Is </w:t>
      </w:r>
      <w:proofErr w:type="spellStart"/>
      <w:r w:rsidRPr="005B12DD">
        <w:rPr>
          <w:b/>
          <w:bCs/>
        </w:rPr>
        <w:t>DOIP</w:t>
      </w:r>
      <w:proofErr w:type="spellEnd"/>
      <w:r w:rsidRPr="005B12DD">
        <w:rPr>
          <w:b/>
          <w:bCs/>
        </w:rPr>
        <w:t xml:space="preserve"> meant as replacement for SOAP?</w:t>
      </w:r>
    </w:p>
    <w:p w:rsidR="0046667E" w:rsidRDefault="005B12DD" w:rsidP="009D4082">
      <w:pPr>
        <w:jc w:val="both"/>
      </w:pPr>
      <w:r>
        <w:t xml:space="preserve">As indicated above in the </w:t>
      </w:r>
      <w:proofErr w:type="spellStart"/>
      <w:r>
        <w:t>EUDAT</w:t>
      </w:r>
      <w:proofErr w:type="spellEnd"/>
      <w:r>
        <w:t xml:space="preserve"> example, operating with FAIR-compliant data means to have “knowledge” about the relationships between the informational entities </w:t>
      </w:r>
      <w:r w:rsidR="00DA5C3D">
        <w:t xml:space="preserve">of a FAIR Digital Object. SOAP may do its job to interface between web-services, but it does not have knowledge about </w:t>
      </w:r>
      <w:proofErr w:type="spellStart"/>
      <w:r w:rsidR="00DA5C3D">
        <w:t>DOs</w:t>
      </w:r>
      <w:proofErr w:type="spellEnd"/>
      <w:r w:rsidR="00DA5C3D">
        <w:t xml:space="preserve"> and the relationship between data, metadata of different types and </w:t>
      </w:r>
      <w:proofErr w:type="spellStart"/>
      <w:r w:rsidR="00DA5C3D">
        <w:t>PIDs</w:t>
      </w:r>
      <w:proofErr w:type="spellEnd"/>
      <w:r w:rsidR="00DA5C3D">
        <w:t xml:space="preserve">. Therefore, </w:t>
      </w:r>
      <w:proofErr w:type="spellStart"/>
      <w:r w:rsidR="00DA5C3D">
        <w:t>DOIP</w:t>
      </w:r>
      <w:proofErr w:type="spellEnd"/>
      <w:r w:rsidR="00DA5C3D">
        <w:t xml:space="preserve"> goes far beyond SOAP and is meant to maintain these relationships. </w:t>
      </w:r>
    </w:p>
    <w:p w:rsidR="00DA5C3D" w:rsidRDefault="00DA5C3D" w:rsidP="009D4082">
      <w:pPr>
        <w:jc w:val="both"/>
      </w:pPr>
      <w:r>
        <w:t xml:space="preserve">On the other hand, one can argue that </w:t>
      </w:r>
      <w:proofErr w:type="spellStart"/>
      <w:r>
        <w:t>DOIP</w:t>
      </w:r>
      <w:proofErr w:type="spellEnd"/>
      <w:r>
        <w:t xml:space="preserve"> could be tunnelled via SOAP or any other protocol linking clients and services.</w:t>
      </w:r>
    </w:p>
    <w:p w:rsidR="00DA5C3D" w:rsidRDefault="00DA5C3D" w:rsidP="001942A1"/>
    <w:p w:rsidR="00DA5C3D" w:rsidRPr="00DA5C3D" w:rsidRDefault="00DA5C3D" w:rsidP="00DA5C3D">
      <w:pPr>
        <w:rPr>
          <w:b/>
          <w:bCs/>
        </w:rPr>
      </w:pPr>
      <w:r>
        <w:rPr>
          <w:b/>
          <w:bCs/>
        </w:rPr>
        <w:t>One</w:t>
      </w:r>
      <w:r w:rsidRPr="00DA5C3D">
        <w:rPr>
          <w:b/>
          <w:bCs/>
        </w:rPr>
        <w:t xml:space="preserve"> can manage repositories using HTTP and thus don’t need </w:t>
      </w:r>
      <w:proofErr w:type="spellStart"/>
      <w:r w:rsidRPr="00DA5C3D">
        <w:rPr>
          <w:b/>
          <w:bCs/>
        </w:rPr>
        <w:t>DOIP</w:t>
      </w:r>
      <w:proofErr w:type="spellEnd"/>
      <w:r w:rsidRPr="00DA5C3D">
        <w:rPr>
          <w:b/>
          <w:bCs/>
        </w:rPr>
        <w:t>.</w:t>
      </w:r>
    </w:p>
    <w:p w:rsidR="00DA5C3D" w:rsidRDefault="00DA5C3D" w:rsidP="001942A1">
      <w:pPr>
        <w:jc w:val="both"/>
      </w:pPr>
      <w:r>
        <w:t>Sure, one can use HTTP for managing repositories. But this argument ignores that one needs some logic on top of HTTP to maintain the relationships as they are requested by the FAIR principles and as they are implemented by FAIR-</w:t>
      </w:r>
      <w:proofErr w:type="spellStart"/>
      <w:r>
        <w:t>D</w:t>
      </w:r>
      <w:r w:rsidR="001942A1">
        <w:t>O</w:t>
      </w:r>
      <w:r>
        <w:t>s</w:t>
      </w:r>
      <w:proofErr w:type="spellEnd"/>
      <w:r>
        <w:t>.</w:t>
      </w:r>
      <w:r w:rsidR="001942A1">
        <w:t xml:space="preserve"> This argument states that the colleague did not yet understand that we need to change our data practices at the end to overcome the 80% waste of time due to data wrangling. We need to turn to protocols and methods that ensure the consistency of the emerging data space over many decades. An ad-hoc protocol that allows </w:t>
      </w:r>
      <w:proofErr w:type="gramStart"/>
      <w:r w:rsidR="001942A1">
        <w:t>to do</w:t>
      </w:r>
      <w:proofErr w:type="gramEnd"/>
      <w:r w:rsidR="001942A1">
        <w:t xml:space="preserve"> basic exchanges is not enough.</w:t>
      </w:r>
    </w:p>
    <w:p w:rsidR="0046667E" w:rsidRDefault="0046667E" w:rsidP="009D4082">
      <w:pPr>
        <w:jc w:val="both"/>
      </w:pPr>
    </w:p>
    <w:p w:rsidR="001942A1" w:rsidRPr="001942A1" w:rsidRDefault="001942A1" w:rsidP="001942A1">
      <w:pPr>
        <w:rPr>
          <w:b/>
          <w:bCs/>
        </w:rPr>
      </w:pPr>
      <w:r w:rsidRPr="001942A1">
        <w:rPr>
          <w:b/>
          <w:bCs/>
        </w:rPr>
        <w:t>Mapping or wrapping to other protocols?</w:t>
      </w:r>
    </w:p>
    <w:p w:rsidR="00761895" w:rsidRDefault="001942A1" w:rsidP="009D4082">
      <w:pPr>
        <w:jc w:val="both"/>
      </w:pPr>
      <w:r>
        <w:t>This is an IT and implementation question and does not touch the essentials of FAIR-</w:t>
      </w:r>
      <w:proofErr w:type="spellStart"/>
      <w:r>
        <w:t>DOs</w:t>
      </w:r>
      <w:proofErr w:type="spellEnd"/>
      <w:r>
        <w:t xml:space="preserve"> and related protocols such as </w:t>
      </w:r>
      <w:proofErr w:type="spellStart"/>
      <w:r>
        <w:t>DOIP</w:t>
      </w:r>
      <w:proofErr w:type="spellEnd"/>
      <w:r>
        <w:t xml:space="preserve">. It needs to be checked whether SOAP, REST, TLS or even another evolving protocol is most efficient to tunnel </w:t>
      </w:r>
      <w:proofErr w:type="spellStart"/>
      <w:r>
        <w:t>DOIP</w:t>
      </w:r>
      <w:proofErr w:type="spellEnd"/>
      <w:r>
        <w:t xml:space="preserve">. </w:t>
      </w:r>
    </w:p>
    <w:p w:rsidR="001942A1" w:rsidRDefault="001942A1" w:rsidP="009D4082">
      <w:pPr>
        <w:jc w:val="both"/>
      </w:pPr>
    </w:p>
    <w:p w:rsidR="00AB57A7" w:rsidRDefault="001942A1" w:rsidP="001942A1">
      <w:pPr>
        <w:rPr>
          <w:b/>
          <w:bCs/>
        </w:rPr>
      </w:pPr>
      <w:r w:rsidRPr="00AB57A7">
        <w:rPr>
          <w:b/>
          <w:bCs/>
        </w:rPr>
        <w:t xml:space="preserve">Can we </w:t>
      </w:r>
      <w:r w:rsidR="00AB57A7">
        <w:rPr>
          <w:b/>
          <w:bCs/>
        </w:rPr>
        <w:t xml:space="preserve">combine this </w:t>
      </w:r>
      <w:r w:rsidRPr="00AB57A7">
        <w:rPr>
          <w:b/>
          <w:bCs/>
        </w:rPr>
        <w:t xml:space="preserve">with </w:t>
      </w:r>
      <w:proofErr w:type="spellStart"/>
      <w:r w:rsidRPr="00AB57A7">
        <w:rPr>
          <w:b/>
          <w:bCs/>
        </w:rPr>
        <w:t>Blockchains</w:t>
      </w:r>
      <w:proofErr w:type="spellEnd"/>
      <w:r w:rsidR="00AB57A7">
        <w:rPr>
          <w:b/>
          <w:bCs/>
        </w:rPr>
        <w:t>?</w:t>
      </w:r>
    </w:p>
    <w:p w:rsidR="00AB57A7" w:rsidRDefault="00AB57A7" w:rsidP="00AB57A7">
      <w:pPr>
        <w:jc w:val="both"/>
      </w:pPr>
      <w:r>
        <w:t xml:space="preserve">Industry is highly interested to use </w:t>
      </w:r>
      <w:proofErr w:type="spellStart"/>
      <w:r>
        <w:t>blockchain</w:t>
      </w:r>
      <w:proofErr w:type="spellEnd"/>
      <w:r>
        <w:t xml:space="preserve"> technology to store transactions safely. Recent discussions an </w:t>
      </w:r>
      <w:proofErr w:type="spellStart"/>
      <w:r>
        <w:t>IoT</w:t>
      </w:r>
      <w:proofErr w:type="spellEnd"/>
      <w:r>
        <w:t>-Meetings revealed that the combination of FAIR-</w:t>
      </w:r>
      <w:proofErr w:type="spellStart"/>
      <w:r>
        <w:t>DOs</w:t>
      </w:r>
      <w:proofErr w:type="spellEnd"/>
      <w:r>
        <w:t xml:space="preserve"> with globally resolvable </w:t>
      </w:r>
      <w:proofErr w:type="spellStart"/>
      <w:r>
        <w:t>PIDs</w:t>
      </w:r>
      <w:proofErr w:type="spellEnd"/>
      <w:r>
        <w:t xml:space="preserve"> on the one hand and </w:t>
      </w:r>
      <w:proofErr w:type="spellStart"/>
      <w:r>
        <w:t>blockchains</w:t>
      </w:r>
      <w:proofErr w:type="spellEnd"/>
      <w:r>
        <w:t xml:space="preserve"> on the other could indeed allow them to build trustworthy systems. Clearly identified </w:t>
      </w:r>
      <w:proofErr w:type="spellStart"/>
      <w:r>
        <w:t>DOs</w:t>
      </w:r>
      <w:proofErr w:type="spellEnd"/>
      <w:r>
        <w:t xml:space="preserve"> would be linked persistently with a </w:t>
      </w:r>
      <w:proofErr w:type="spellStart"/>
      <w:r>
        <w:t>blockchain</w:t>
      </w:r>
      <w:proofErr w:type="spellEnd"/>
      <w:r>
        <w:t>, thus at all moments in time people could check the state of transactions for that object. It’s the systematic implementation of FAIR-</w:t>
      </w:r>
      <w:proofErr w:type="spellStart"/>
      <w:r>
        <w:t>DOs</w:t>
      </w:r>
      <w:proofErr w:type="spellEnd"/>
      <w:r>
        <w:t xml:space="preserve"> that makes the difference, since the </w:t>
      </w:r>
      <w:proofErr w:type="spellStart"/>
      <w:r>
        <w:t>PID</w:t>
      </w:r>
      <w:proofErr w:type="spellEnd"/>
      <w:r>
        <w:t xml:space="preserve"> record simply would need to be extended by another typed attribute containing the link to a </w:t>
      </w:r>
      <w:proofErr w:type="spellStart"/>
      <w:r>
        <w:t>blockchain</w:t>
      </w:r>
      <w:proofErr w:type="spellEnd"/>
      <w:r>
        <w:t>, which is i</w:t>
      </w:r>
      <w:r w:rsidR="00D37CFD">
        <w:t>n IT terms just another type of metadata about the data.</w:t>
      </w:r>
    </w:p>
    <w:p w:rsidR="00AB57A7" w:rsidRDefault="00AB57A7" w:rsidP="00AB57A7">
      <w:pPr>
        <w:jc w:val="both"/>
      </w:pPr>
    </w:p>
    <w:p w:rsidR="00D37CFD" w:rsidRPr="00D37CFD" w:rsidRDefault="00D37CFD" w:rsidP="00D37CFD">
      <w:pPr>
        <w:ind w:left="720" w:hanging="720"/>
        <w:rPr>
          <w:b/>
          <w:bCs/>
        </w:rPr>
      </w:pPr>
      <w:r w:rsidRPr="00D37CFD">
        <w:rPr>
          <w:b/>
          <w:bCs/>
        </w:rPr>
        <w:t>The type/operation combination is appealing, but it’s new and there are many open questions.</w:t>
      </w:r>
    </w:p>
    <w:p w:rsidR="00D37CFD" w:rsidRPr="00D37CFD" w:rsidRDefault="00D37CFD" w:rsidP="00D37CFD">
      <w:pPr>
        <w:rPr>
          <w:b/>
          <w:bCs/>
        </w:rPr>
      </w:pPr>
      <w:r w:rsidRPr="00D37CFD">
        <w:rPr>
          <w:b/>
          <w:bCs/>
        </w:rPr>
        <w:t>How many types do we expect – how can we reduce the number of types, how to prevent type proliferation?</w:t>
      </w:r>
    </w:p>
    <w:p w:rsidR="001942A1" w:rsidRDefault="00D37CFD" w:rsidP="00AB57A7">
      <w:pPr>
        <w:jc w:val="both"/>
      </w:pPr>
      <w:r>
        <w:t>The first statement is in so far true that the application of the concept of Abstract Data Types to data, or more precise to Digital Objects, is new, raising many questions such as the one raised. It will certainly be a community challenge to prevent a proliferation of types. But this should not prevent us from</w:t>
      </w:r>
      <w:r w:rsidR="006D2E3D">
        <w:t xml:space="preserve"> using this possibility. The young history of software engineering as </w:t>
      </w:r>
      <w:proofErr w:type="gramStart"/>
      <w:r w:rsidR="006D2E3D">
        <w:t>clearly shown</w:t>
      </w:r>
      <w:proofErr w:type="gramEnd"/>
      <w:r w:rsidR="006D2E3D">
        <w:t xml:space="preserve"> how important encapsulation is to manage complexity. There is no doubt that the evolving data landscape will be enormously complex. Various actors will contribute to a Tower of Assertions and Derived Data on top of increasing amounts of raw data which together will form our digital memory. We need to admit that we are currently at the very beginning of this development where we are still allowed to play </w:t>
      </w:r>
      <w:r w:rsidR="00463727">
        <w:t xml:space="preserve">and test </w:t>
      </w:r>
      <w:r w:rsidR="006D2E3D">
        <w:t xml:space="preserve">without </w:t>
      </w:r>
      <w:r w:rsidR="00463727">
        <w:t>risking</w:t>
      </w:r>
      <w:r w:rsidR="006D2E3D">
        <w:t xml:space="preserve"> the Tower of Babel situation. But we need to urgently change</w:t>
      </w:r>
      <w:r w:rsidR="00463727">
        <w:t>.</w:t>
      </w:r>
    </w:p>
    <w:p w:rsidR="001942A1" w:rsidRDefault="001942A1" w:rsidP="00AB57A7">
      <w:pPr>
        <w:jc w:val="both"/>
      </w:pPr>
    </w:p>
    <w:p w:rsidR="00463727" w:rsidRPr="00463727" w:rsidRDefault="00463727" w:rsidP="00463727">
      <w:pPr>
        <w:rPr>
          <w:b/>
          <w:bCs/>
        </w:rPr>
      </w:pPr>
      <w:r w:rsidRPr="00463727">
        <w:rPr>
          <w:b/>
          <w:bCs/>
        </w:rPr>
        <w:t xml:space="preserve">How many APIs do centres need to support – is </w:t>
      </w:r>
      <w:proofErr w:type="spellStart"/>
      <w:r w:rsidRPr="00463727">
        <w:rPr>
          <w:b/>
          <w:bCs/>
        </w:rPr>
        <w:t>DOIP</w:t>
      </w:r>
      <w:proofErr w:type="spellEnd"/>
      <w:r w:rsidRPr="00463727">
        <w:rPr>
          <w:b/>
          <w:bCs/>
        </w:rPr>
        <w:t xml:space="preserve"> just another one?</w:t>
      </w:r>
    </w:p>
    <w:p w:rsidR="00463727" w:rsidRDefault="00463727" w:rsidP="00AB57A7">
      <w:pPr>
        <w:jc w:val="both"/>
      </w:pPr>
      <w:r>
        <w:t>This question is understandable, but we cannot give an answer. Before TCP/IP</w:t>
      </w:r>
      <w:r w:rsidR="00D61560">
        <w:t xml:space="preserve"> was chosen as the common standard, the big computer companies came with their own network protocols. Currently; many different software stacks are being used to manage data and different kinds of metadata with the result that about 80% of our time is wasted. A change of data practices is required to reduce this substantially, therefore testing new protocols and ways is a necessity.</w:t>
      </w:r>
    </w:p>
    <w:p w:rsidR="00D61560" w:rsidRDefault="00D61560" w:rsidP="00AB57A7">
      <w:pPr>
        <w:jc w:val="both"/>
      </w:pPr>
    </w:p>
    <w:p w:rsidR="00D61560" w:rsidRPr="00D61560" w:rsidRDefault="00D61560" w:rsidP="00D61560">
      <w:pPr>
        <w:rPr>
          <w:b/>
          <w:bCs/>
        </w:rPr>
      </w:pPr>
      <w:r w:rsidRPr="00D61560">
        <w:rPr>
          <w:b/>
          <w:bCs/>
        </w:rPr>
        <w:t xml:space="preserve">Yet another API - when there are no success stories and no packages there will be </w:t>
      </w:r>
      <w:proofErr w:type="gramStart"/>
      <w:r w:rsidRPr="00D61560">
        <w:rPr>
          <w:b/>
          <w:bCs/>
        </w:rPr>
        <w:t>no</w:t>
      </w:r>
      <w:proofErr w:type="gramEnd"/>
      <w:r w:rsidRPr="00D61560">
        <w:rPr>
          <w:b/>
          <w:bCs/>
        </w:rPr>
        <w:t xml:space="preserve"> uptake?</w:t>
      </w:r>
    </w:p>
    <w:p w:rsidR="00D61560" w:rsidRPr="00D61560" w:rsidRDefault="00D61560" w:rsidP="00D61560">
      <w:pPr>
        <w:rPr>
          <w:b/>
          <w:bCs/>
        </w:rPr>
      </w:pPr>
      <w:r w:rsidRPr="00D61560">
        <w:rPr>
          <w:b/>
          <w:bCs/>
        </w:rPr>
        <w:t>Who will create the necessary adapters – the repositories can’t do it, since they lack money?</w:t>
      </w:r>
    </w:p>
    <w:p w:rsidR="00C25FDF" w:rsidRDefault="00D61560" w:rsidP="00AB57A7">
      <w:pPr>
        <w:jc w:val="both"/>
      </w:pPr>
      <w:r>
        <w:t xml:space="preserve">It is indeed obvious that there need to </w:t>
      </w:r>
      <w:proofErr w:type="gramStart"/>
      <w:r>
        <w:t>come</w:t>
      </w:r>
      <w:proofErr w:type="gramEnd"/>
      <w:r>
        <w:t xml:space="preserve"> projects </w:t>
      </w:r>
      <w:r w:rsidR="00EE2BA5">
        <w:t xml:space="preserve">with building adapters as core. These should attempt to build a set of typical adaptation packages (Fedora, D-Space, a few others) which then could be taken as reference examples for building modified versions were necessary. Repositories indeed cannot take the effort. It is obvious that “running code” will be essential to make progress. Some projects including </w:t>
      </w:r>
      <w:proofErr w:type="spellStart"/>
      <w:r w:rsidR="00EE2BA5">
        <w:t>DOIP</w:t>
      </w:r>
      <w:proofErr w:type="spellEnd"/>
      <w:r w:rsidR="00EE2BA5">
        <w:t xml:space="preserve"> are being started, but more needs to be done.</w:t>
      </w:r>
    </w:p>
    <w:p w:rsidR="00EE2BA5" w:rsidRDefault="00EE2BA5" w:rsidP="00AB57A7">
      <w:pPr>
        <w:jc w:val="both"/>
      </w:pPr>
    </w:p>
    <w:p w:rsidR="00EE2BA5" w:rsidRPr="00EE2BA5" w:rsidRDefault="00EE2BA5" w:rsidP="00EE2BA5">
      <w:pPr>
        <w:rPr>
          <w:b/>
          <w:bCs/>
        </w:rPr>
      </w:pPr>
      <w:r w:rsidRPr="00EE2BA5">
        <w:rPr>
          <w:b/>
          <w:bCs/>
        </w:rPr>
        <w:lastRenderedPageBreak/>
        <w:t xml:space="preserve">Do we get really an advantage from </w:t>
      </w:r>
      <w:proofErr w:type="spellStart"/>
      <w:r w:rsidRPr="00EE2BA5">
        <w:rPr>
          <w:b/>
          <w:bCs/>
        </w:rPr>
        <w:t>DOIP</w:t>
      </w:r>
      <w:proofErr w:type="spellEnd"/>
      <w:r w:rsidRPr="00EE2BA5">
        <w:rPr>
          <w:b/>
          <w:bCs/>
        </w:rPr>
        <w:t xml:space="preserve"> operations? Imagine 1000 service endpoints and then a change of service location, in case of </w:t>
      </w:r>
      <w:proofErr w:type="spellStart"/>
      <w:r w:rsidRPr="00EE2BA5">
        <w:rPr>
          <w:b/>
          <w:bCs/>
        </w:rPr>
        <w:t>DOIP</w:t>
      </w:r>
      <w:proofErr w:type="spellEnd"/>
      <w:r w:rsidRPr="00EE2BA5">
        <w:rPr>
          <w:b/>
          <w:bCs/>
        </w:rPr>
        <w:t xml:space="preserve"> one would have to update 1000 service endpoints.</w:t>
      </w:r>
    </w:p>
    <w:p w:rsidR="00EE2BA5" w:rsidRDefault="00EE2BA5" w:rsidP="00AB57A7">
      <w:pPr>
        <w:jc w:val="both"/>
      </w:pPr>
      <w:r>
        <w:t xml:space="preserve">Each service is identified ideally with one </w:t>
      </w:r>
      <w:proofErr w:type="spellStart"/>
      <w:r>
        <w:t>PID</w:t>
      </w:r>
      <w:proofErr w:type="spellEnd"/>
      <w:r>
        <w:t xml:space="preserve"> and an entry in the </w:t>
      </w:r>
      <w:proofErr w:type="spellStart"/>
      <w:r>
        <w:t>DTR</w:t>
      </w:r>
      <w:proofErr w:type="spellEnd"/>
      <w:r>
        <w:t>. In c</w:t>
      </w:r>
      <w:r w:rsidR="00404119">
        <w:t>a</w:t>
      </w:r>
      <w:r>
        <w:t xml:space="preserve">se that a service endpoint </w:t>
      </w:r>
      <w:r w:rsidR="00404119">
        <w:t>would</w:t>
      </w:r>
      <w:r>
        <w:t xml:space="preserve"> change</w:t>
      </w:r>
      <w:r w:rsidR="00404119">
        <w:t xml:space="preserve">, it would require to change the </w:t>
      </w:r>
      <w:proofErr w:type="spellStart"/>
      <w:r w:rsidR="00404119">
        <w:t>DTR</w:t>
      </w:r>
      <w:proofErr w:type="spellEnd"/>
      <w:r w:rsidR="00404119">
        <w:t xml:space="preserve"> entry which is not a difficult task.</w:t>
      </w:r>
    </w:p>
    <w:p w:rsidR="00EE2BA5" w:rsidRDefault="00EE2BA5" w:rsidP="00AB57A7">
      <w:pPr>
        <w:jc w:val="both"/>
      </w:pPr>
    </w:p>
    <w:p w:rsidR="00404119" w:rsidRPr="00404119" w:rsidRDefault="00404119" w:rsidP="00404119">
      <w:pPr>
        <w:rPr>
          <w:b/>
          <w:bCs/>
        </w:rPr>
      </w:pPr>
      <w:r w:rsidRPr="00404119">
        <w:rPr>
          <w:b/>
          <w:bCs/>
        </w:rPr>
        <w:t>We seem to re-invent the Semantic Web without Web or without Semantic?</w:t>
      </w:r>
    </w:p>
    <w:p w:rsidR="009D4082" w:rsidRDefault="00404119" w:rsidP="00AB57A7">
      <w:pPr>
        <w:jc w:val="both"/>
      </w:pPr>
      <w:r>
        <w:t>The semantic web is addressing different aspects. It was never meant to manage large data spaces. It was meant to deal with the semantic complexity. Therefore, the many excellent results of the semantic web will survive independent of how the data management will be solved.</w:t>
      </w:r>
    </w:p>
    <w:p w:rsidR="00E3523A" w:rsidRDefault="006812B2" w:rsidP="00AB05E6">
      <w:pPr>
        <w:pStyle w:val="Heading1"/>
      </w:pPr>
      <w:r>
        <w:t>FAIR-DO</w:t>
      </w:r>
      <w:r w:rsidR="00AB05E6">
        <w:t xml:space="preserve"> Aspect</w:t>
      </w:r>
    </w:p>
    <w:p w:rsidR="00404119" w:rsidRDefault="0031624C" w:rsidP="0031624C">
      <w:pPr>
        <w:jc w:val="both"/>
      </w:pPr>
      <w:r>
        <w:t>We need to understand that when talking about data management the FAIR principles will be foundational. They are now globally shared independent of the fact that a few dimensions such as data quality are not explicitly mentioned. The FAIR principles will open the way towards globally improving data practices and to overcome the huge inefficiencies. Therefore, it is important to argue from the point of FAIR-</w:t>
      </w:r>
      <w:proofErr w:type="spellStart"/>
      <w:r>
        <w:t>DOs</w:t>
      </w:r>
      <w:proofErr w:type="spellEnd"/>
      <w:r>
        <w:t xml:space="preserve"> as a way to implement them. There are many other ways as there were many ways to implement computer networking. </w:t>
      </w:r>
      <w:r w:rsidR="006812B2">
        <w:t xml:space="preserve">The RDA </w:t>
      </w:r>
      <w:proofErr w:type="spellStart"/>
      <w:r w:rsidR="006812B2">
        <w:t>DFT</w:t>
      </w:r>
      <w:proofErr w:type="spellEnd"/>
      <w:r w:rsidR="006812B2">
        <w:t xml:space="preserve"> model summarised that model based on many case studies and the global resolution of </w:t>
      </w:r>
      <w:proofErr w:type="spellStart"/>
      <w:r w:rsidR="006812B2">
        <w:t>PIDs</w:t>
      </w:r>
      <w:proofErr w:type="spellEnd"/>
      <w:r w:rsidR="006812B2">
        <w:t xml:space="preserve">, the standardisation of </w:t>
      </w:r>
      <w:proofErr w:type="spellStart"/>
      <w:r w:rsidR="006812B2">
        <w:t>PID</w:t>
      </w:r>
      <w:proofErr w:type="spellEnd"/>
      <w:r w:rsidR="006812B2">
        <w:t xml:space="preserve"> attributes and </w:t>
      </w:r>
      <w:proofErr w:type="spellStart"/>
      <w:r w:rsidR="006812B2">
        <w:t>DOIP</w:t>
      </w:r>
      <w:proofErr w:type="spellEnd"/>
      <w:r w:rsidR="006812B2">
        <w:t xml:space="preserve"> are core elements of the model.</w:t>
      </w:r>
    </w:p>
    <w:p w:rsidR="00404119" w:rsidRDefault="00404119" w:rsidP="0031624C">
      <w:pPr>
        <w:jc w:val="both"/>
      </w:pPr>
    </w:p>
    <w:p w:rsidR="00AB05E6" w:rsidRDefault="006812B2" w:rsidP="0031624C">
      <w:pPr>
        <w:jc w:val="both"/>
      </w:pPr>
      <w:r>
        <w:t xml:space="preserve">If we treat </w:t>
      </w:r>
      <w:proofErr w:type="spellStart"/>
      <w:r>
        <w:t>DOIP</w:t>
      </w:r>
      <w:proofErr w:type="spellEnd"/>
      <w:r>
        <w:t xml:space="preserve"> just as another isolated protocol, we will miss the point of referring to the relationships between the various informational entities of a digital object that are crucial for all sorts of processing and for building a stable domain of data.</w:t>
      </w:r>
    </w:p>
    <w:p w:rsidR="00404119" w:rsidRDefault="00404119" w:rsidP="00E3523A"/>
    <w:p w:rsidR="00E3523A" w:rsidRDefault="00E3523A" w:rsidP="00E3523A"/>
    <w:p w:rsidR="00E3523A" w:rsidRDefault="00E3523A" w:rsidP="00E3523A">
      <w:pPr>
        <w:pStyle w:val="NoSpacing"/>
      </w:pPr>
    </w:p>
    <w:p w:rsidR="00E3523A" w:rsidRDefault="00E3523A" w:rsidP="00E3523A">
      <w:pPr>
        <w:pStyle w:val="NoSpacing"/>
      </w:pPr>
    </w:p>
    <w:p w:rsidR="00E3523A" w:rsidRDefault="00E3523A" w:rsidP="00E3523A">
      <w:pPr>
        <w:pStyle w:val="NoSpacing"/>
      </w:pPr>
    </w:p>
    <w:sectPr w:rsidR="00E352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7B6" w:rsidRDefault="00FD77B6" w:rsidP="002B541C">
      <w:r>
        <w:separator/>
      </w:r>
    </w:p>
  </w:endnote>
  <w:endnote w:type="continuationSeparator" w:id="0">
    <w:p w:rsidR="00FD77B6" w:rsidRDefault="00FD77B6" w:rsidP="002B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7B6" w:rsidRDefault="00FD77B6" w:rsidP="002B541C">
      <w:r>
        <w:separator/>
      </w:r>
    </w:p>
  </w:footnote>
  <w:footnote w:type="continuationSeparator" w:id="0">
    <w:p w:rsidR="00FD77B6" w:rsidRDefault="00FD77B6" w:rsidP="002B541C">
      <w:r>
        <w:continuationSeparator/>
      </w:r>
    </w:p>
  </w:footnote>
  <w:footnote w:id="1">
    <w:p w:rsidR="000D7070" w:rsidRPr="002B541C" w:rsidRDefault="000D7070">
      <w:pPr>
        <w:pStyle w:val="FootnoteText"/>
      </w:pPr>
      <w:r>
        <w:rPr>
          <w:rStyle w:val="FootnoteReference"/>
        </w:rPr>
        <w:footnoteRef/>
      </w:r>
      <w:r>
        <w:t xml:space="preserve"> </w:t>
      </w:r>
      <w:r w:rsidRPr="002B541C">
        <w:t>Here we assume that final access permissions are being generated by authorized persons via some user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639B"/>
    <w:multiLevelType w:val="hybridMultilevel"/>
    <w:tmpl w:val="12441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0031DB"/>
    <w:multiLevelType w:val="multilevel"/>
    <w:tmpl w:val="926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E4910"/>
    <w:multiLevelType w:val="hybridMultilevel"/>
    <w:tmpl w:val="408A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816B2C"/>
    <w:multiLevelType w:val="hybridMultilevel"/>
    <w:tmpl w:val="9314EC0E"/>
    <w:lvl w:ilvl="0" w:tplc="BFACC6D2">
      <w:numFmt w:val="bullet"/>
      <w:lvlText w:val="-"/>
      <w:lvlJc w:val="left"/>
      <w:pPr>
        <w:ind w:left="720" w:hanging="360"/>
      </w:pPr>
      <w:rPr>
        <w:rFonts w:ascii="Calibri" w:eastAsia="Calibri" w:hAnsi="Calibri" w:cs="Times New Roman" w:hint="default"/>
      </w:rPr>
    </w:lvl>
    <w:lvl w:ilvl="1" w:tplc="08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4EE26D7B"/>
    <w:multiLevelType w:val="multilevel"/>
    <w:tmpl w:val="8C54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B7815"/>
    <w:multiLevelType w:val="hybridMultilevel"/>
    <w:tmpl w:val="C4EAE750"/>
    <w:lvl w:ilvl="0" w:tplc="BFACC6D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718429B1"/>
    <w:multiLevelType w:val="hybridMultilevel"/>
    <w:tmpl w:val="492A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FA5329"/>
    <w:multiLevelType w:val="hybridMultilevel"/>
    <w:tmpl w:val="2D2EA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5812377"/>
    <w:multiLevelType w:val="hybridMultilevel"/>
    <w:tmpl w:val="7FAEC4BE"/>
    <w:lvl w:ilvl="0" w:tplc="5956D11E">
      <w:start w:val="1"/>
      <w:numFmt w:val="decimal"/>
      <w:lvlText w:val="%1."/>
      <w:lvlJc w:val="left"/>
      <w:pPr>
        <w:tabs>
          <w:tab w:val="num" w:pos="720"/>
        </w:tabs>
        <w:ind w:left="720" w:hanging="360"/>
      </w:pPr>
    </w:lvl>
    <w:lvl w:ilvl="1" w:tplc="0A022F84">
      <w:start w:val="1"/>
      <w:numFmt w:val="decimal"/>
      <w:lvlText w:val="%2."/>
      <w:lvlJc w:val="left"/>
      <w:pPr>
        <w:tabs>
          <w:tab w:val="num" w:pos="1440"/>
        </w:tabs>
        <w:ind w:left="1440" w:hanging="360"/>
      </w:pPr>
    </w:lvl>
    <w:lvl w:ilvl="2" w:tplc="59AEF9CA" w:tentative="1">
      <w:start w:val="1"/>
      <w:numFmt w:val="decimal"/>
      <w:lvlText w:val="%3."/>
      <w:lvlJc w:val="left"/>
      <w:pPr>
        <w:tabs>
          <w:tab w:val="num" w:pos="2160"/>
        </w:tabs>
        <w:ind w:left="2160" w:hanging="360"/>
      </w:pPr>
    </w:lvl>
    <w:lvl w:ilvl="3" w:tplc="4CBC49D8" w:tentative="1">
      <w:start w:val="1"/>
      <w:numFmt w:val="decimal"/>
      <w:lvlText w:val="%4."/>
      <w:lvlJc w:val="left"/>
      <w:pPr>
        <w:tabs>
          <w:tab w:val="num" w:pos="2880"/>
        </w:tabs>
        <w:ind w:left="2880" w:hanging="360"/>
      </w:pPr>
    </w:lvl>
    <w:lvl w:ilvl="4" w:tplc="489E27B6" w:tentative="1">
      <w:start w:val="1"/>
      <w:numFmt w:val="decimal"/>
      <w:lvlText w:val="%5."/>
      <w:lvlJc w:val="left"/>
      <w:pPr>
        <w:tabs>
          <w:tab w:val="num" w:pos="3600"/>
        </w:tabs>
        <w:ind w:left="3600" w:hanging="360"/>
      </w:pPr>
    </w:lvl>
    <w:lvl w:ilvl="5" w:tplc="C6A05E74" w:tentative="1">
      <w:start w:val="1"/>
      <w:numFmt w:val="decimal"/>
      <w:lvlText w:val="%6."/>
      <w:lvlJc w:val="left"/>
      <w:pPr>
        <w:tabs>
          <w:tab w:val="num" w:pos="4320"/>
        </w:tabs>
        <w:ind w:left="4320" w:hanging="360"/>
      </w:pPr>
    </w:lvl>
    <w:lvl w:ilvl="6" w:tplc="FAFC1F2E" w:tentative="1">
      <w:start w:val="1"/>
      <w:numFmt w:val="decimal"/>
      <w:lvlText w:val="%7."/>
      <w:lvlJc w:val="left"/>
      <w:pPr>
        <w:tabs>
          <w:tab w:val="num" w:pos="5040"/>
        </w:tabs>
        <w:ind w:left="5040" w:hanging="360"/>
      </w:pPr>
    </w:lvl>
    <w:lvl w:ilvl="7" w:tplc="AA26211E" w:tentative="1">
      <w:start w:val="1"/>
      <w:numFmt w:val="decimal"/>
      <w:lvlText w:val="%8."/>
      <w:lvlJc w:val="left"/>
      <w:pPr>
        <w:tabs>
          <w:tab w:val="num" w:pos="5760"/>
        </w:tabs>
        <w:ind w:left="5760" w:hanging="360"/>
      </w:pPr>
    </w:lvl>
    <w:lvl w:ilvl="8" w:tplc="EA101212" w:tentative="1">
      <w:start w:val="1"/>
      <w:numFmt w:val="decimal"/>
      <w:lvlText w:val="%9."/>
      <w:lvlJc w:val="left"/>
      <w:pPr>
        <w:tabs>
          <w:tab w:val="num" w:pos="6480"/>
        </w:tabs>
        <w:ind w:left="6480" w:hanging="360"/>
      </w:pPr>
    </w:lvl>
  </w:abstractNum>
  <w:abstractNum w:abstractNumId="9">
    <w:nsid w:val="765E39FC"/>
    <w:multiLevelType w:val="hybridMultilevel"/>
    <w:tmpl w:val="7B3AB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3"/>
  </w:num>
  <w:num w:numId="4">
    <w:abstractNumId w:val="0"/>
  </w:num>
  <w:num w:numId="5">
    <w:abstractNumId w:val="2"/>
  </w:num>
  <w:num w:numId="6">
    <w:abstractNumId w:val="9"/>
  </w:num>
  <w:num w:numId="7">
    <w:abstractNumId w:val="7"/>
  </w:num>
  <w:num w:numId="8">
    <w:abstractNumId w:val="8"/>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3A"/>
    <w:rsid w:val="00070197"/>
    <w:rsid w:val="000A6CE7"/>
    <w:rsid w:val="000D7070"/>
    <w:rsid w:val="00104E88"/>
    <w:rsid w:val="00116E43"/>
    <w:rsid w:val="00132CE2"/>
    <w:rsid w:val="001942A1"/>
    <w:rsid w:val="00261CE3"/>
    <w:rsid w:val="002B541C"/>
    <w:rsid w:val="0031624C"/>
    <w:rsid w:val="00342BDC"/>
    <w:rsid w:val="00374525"/>
    <w:rsid w:val="003B2B7F"/>
    <w:rsid w:val="003B4BE2"/>
    <w:rsid w:val="00404119"/>
    <w:rsid w:val="00463727"/>
    <w:rsid w:val="0046667E"/>
    <w:rsid w:val="004F1047"/>
    <w:rsid w:val="005126DA"/>
    <w:rsid w:val="005A519F"/>
    <w:rsid w:val="005B12DD"/>
    <w:rsid w:val="0061476E"/>
    <w:rsid w:val="00624EB4"/>
    <w:rsid w:val="006812B2"/>
    <w:rsid w:val="006D2E3D"/>
    <w:rsid w:val="006D7DFA"/>
    <w:rsid w:val="007101CA"/>
    <w:rsid w:val="00761895"/>
    <w:rsid w:val="00846DDE"/>
    <w:rsid w:val="0087436B"/>
    <w:rsid w:val="008A0490"/>
    <w:rsid w:val="0093258A"/>
    <w:rsid w:val="00984454"/>
    <w:rsid w:val="009927EF"/>
    <w:rsid w:val="00997F49"/>
    <w:rsid w:val="009D4082"/>
    <w:rsid w:val="009E7427"/>
    <w:rsid w:val="00A36220"/>
    <w:rsid w:val="00A56735"/>
    <w:rsid w:val="00A6354F"/>
    <w:rsid w:val="00AB05E6"/>
    <w:rsid w:val="00AB35FC"/>
    <w:rsid w:val="00AB57A7"/>
    <w:rsid w:val="00AE7F91"/>
    <w:rsid w:val="00B07B5A"/>
    <w:rsid w:val="00B731D4"/>
    <w:rsid w:val="00B96787"/>
    <w:rsid w:val="00C25FDF"/>
    <w:rsid w:val="00C53766"/>
    <w:rsid w:val="00C81E75"/>
    <w:rsid w:val="00CE7E4C"/>
    <w:rsid w:val="00D37CFD"/>
    <w:rsid w:val="00D61560"/>
    <w:rsid w:val="00DA0637"/>
    <w:rsid w:val="00DA5C3D"/>
    <w:rsid w:val="00E33E9D"/>
    <w:rsid w:val="00E3523A"/>
    <w:rsid w:val="00E92A25"/>
    <w:rsid w:val="00EC56F4"/>
    <w:rsid w:val="00EE2BA5"/>
    <w:rsid w:val="00F04FB8"/>
    <w:rsid w:val="00F45AB9"/>
    <w:rsid w:val="00F6313A"/>
    <w:rsid w:val="00FD7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3A"/>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967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5F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23A"/>
    <w:pPr>
      <w:spacing w:after="0" w:line="240" w:lineRule="auto"/>
    </w:pPr>
  </w:style>
  <w:style w:type="paragraph" w:styleId="ListParagraph">
    <w:name w:val="List Paragraph"/>
    <w:basedOn w:val="Normal"/>
    <w:uiPriority w:val="34"/>
    <w:qFormat/>
    <w:rsid w:val="00E3523A"/>
    <w:pPr>
      <w:ind w:left="720"/>
    </w:pPr>
  </w:style>
  <w:style w:type="paragraph" w:styleId="Title">
    <w:name w:val="Title"/>
    <w:basedOn w:val="Normal"/>
    <w:next w:val="Normal"/>
    <w:link w:val="TitleChar"/>
    <w:uiPriority w:val="10"/>
    <w:qFormat/>
    <w:rsid w:val="00E352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2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67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454"/>
    <w:rPr>
      <w:rFonts w:ascii="Tahoma" w:hAnsi="Tahoma" w:cs="Tahoma"/>
      <w:sz w:val="16"/>
      <w:szCs w:val="16"/>
    </w:rPr>
  </w:style>
  <w:style w:type="character" w:customStyle="1" w:styleId="BalloonTextChar">
    <w:name w:val="Balloon Text Char"/>
    <w:basedOn w:val="DefaultParagraphFont"/>
    <w:link w:val="BalloonText"/>
    <w:uiPriority w:val="99"/>
    <w:semiHidden/>
    <w:rsid w:val="00984454"/>
    <w:rPr>
      <w:rFonts w:ascii="Tahoma" w:hAnsi="Tahoma" w:cs="Tahoma"/>
      <w:sz w:val="16"/>
      <w:szCs w:val="16"/>
    </w:rPr>
  </w:style>
  <w:style w:type="table" w:styleId="TableGrid">
    <w:name w:val="Table Grid"/>
    <w:basedOn w:val="TableNormal"/>
    <w:uiPriority w:val="59"/>
    <w:rsid w:val="009E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B541C"/>
    <w:rPr>
      <w:sz w:val="20"/>
      <w:szCs w:val="20"/>
    </w:rPr>
  </w:style>
  <w:style w:type="character" w:customStyle="1" w:styleId="FootnoteTextChar">
    <w:name w:val="Footnote Text Char"/>
    <w:basedOn w:val="DefaultParagraphFont"/>
    <w:link w:val="FootnoteText"/>
    <w:uiPriority w:val="99"/>
    <w:semiHidden/>
    <w:rsid w:val="002B541C"/>
    <w:rPr>
      <w:rFonts w:ascii="Calibri" w:hAnsi="Calibri" w:cs="Times New Roman"/>
      <w:sz w:val="20"/>
      <w:szCs w:val="20"/>
    </w:rPr>
  </w:style>
  <w:style w:type="character" w:styleId="FootnoteReference">
    <w:name w:val="footnote reference"/>
    <w:basedOn w:val="DefaultParagraphFont"/>
    <w:uiPriority w:val="99"/>
    <w:semiHidden/>
    <w:unhideWhenUsed/>
    <w:rsid w:val="002B541C"/>
    <w:rPr>
      <w:vertAlign w:val="superscript"/>
    </w:rPr>
  </w:style>
  <w:style w:type="character" w:customStyle="1" w:styleId="Heading2Char">
    <w:name w:val="Heading 2 Char"/>
    <w:basedOn w:val="DefaultParagraphFont"/>
    <w:link w:val="Heading2"/>
    <w:uiPriority w:val="9"/>
    <w:semiHidden/>
    <w:rsid w:val="00C25F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5FDF"/>
    <w:pPr>
      <w:spacing w:before="100" w:beforeAutospacing="1" w:after="100" w:afterAutospacing="1"/>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C25FDF"/>
    <w:rPr>
      <w:color w:val="0000FF"/>
      <w:u w:val="single"/>
    </w:rPr>
  </w:style>
  <w:style w:type="character" w:customStyle="1" w:styleId="tocnumber">
    <w:name w:val="tocnumber"/>
    <w:basedOn w:val="DefaultParagraphFont"/>
    <w:rsid w:val="00C25FDF"/>
  </w:style>
  <w:style w:type="character" w:customStyle="1" w:styleId="toctext">
    <w:name w:val="toctext"/>
    <w:basedOn w:val="DefaultParagraphFont"/>
    <w:rsid w:val="00C25FDF"/>
  </w:style>
  <w:style w:type="character" w:customStyle="1" w:styleId="mw-headline">
    <w:name w:val="mw-headline"/>
    <w:basedOn w:val="DefaultParagraphFont"/>
    <w:rsid w:val="00C25FDF"/>
  </w:style>
  <w:style w:type="character" w:styleId="FollowedHyperlink">
    <w:name w:val="FollowedHyperlink"/>
    <w:basedOn w:val="DefaultParagraphFont"/>
    <w:uiPriority w:val="99"/>
    <w:semiHidden/>
    <w:unhideWhenUsed/>
    <w:rsid w:val="00C25F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3A"/>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967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5F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23A"/>
    <w:pPr>
      <w:spacing w:after="0" w:line="240" w:lineRule="auto"/>
    </w:pPr>
  </w:style>
  <w:style w:type="paragraph" w:styleId="ListParagraph">
    <w:name w:val="List Paragraph"/>
    <w:basedOn w:val="Normal"/>
    <w:uiPriority w:val="34"/>
    <w:qFormat/>
    <w:rsid w:val="00E3523A"/>
    <w:pPr>
      <w:ind w:left="720"/>
    </w:pPr>
  </w:style>
  <w:style w:type="paragraph" w:styleId="Title">
    <w:name w:val="Title"/>
    <w:basedOn w:val="Normal"/>
    <w:next w:val="Normal"/>
    <w:link w:val="TitleChar"/>
    <w:uiPriority w:val="10"/>
    <w:qFormat/>
    <w:rsid w:val="00E352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2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67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454"/>
    <w:rPr>
      <w:rFonts w:ascii="Tahoma" w:hAnsi="Tahoma" w:cs="Tahoma"/>
      <w:sz w:val="16"/>
      <w:szCs w:val="16"/>
    </w:rPr>
  </w:style>
  <w:style w:type="character" w:customStyle="1" w:styleId="BalloonTextChar">
    <w:name w:val="Balloon Text Char"/>
    <w:basedOn w:val="DefaultParagraphFont"/>
    <w:link w:val="BalloonText"/>
    <w:uiPriority w:val="99"/>
    <w:semiHidden/>
    <w:rsid w:val="00984454"/>
    <w:rPr>
      <w:rFonts w:ascii="Tahoma" w:hAnsi="Tahoma" w:cs="Tahoma"/>
      <w:sz w:val="16"/>
      <w:szCs w:val="16"/>
    </w:rPr>
  </w:style>
  <w:style w:type="table" w:styleId="TableGrid">
    <w:name w:val="Table Grid"/>
    <w:basedOn w:val="TableNormal"/>
    <w:uiPriority w:val="59"/>
    <w:rsid w:val="009E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B541C"/>
    <w:rPr>
      <w:sz w:val="20"/>
      <w:szCs w:val="20"/>
    </w:rPr>
  </w:style>
  <w:style w:type="character" w:customStyle="1" w:styleId="FootnoteTextChar">
    <w:name w:val="Footnote Text Char"/>
    <w:basedOn w:val="DefaultParagraphFont"/>
    <w:link w:val="FootnoteText"/>
    <w:uiPriority w:val="99"/>
    <w:semiHidden/>
    <w:rsid w:val="002B541C"/>
    <w:rPr>
      <w:rFonts w:ascii="Calibri" w:hAnsi="Calibri" w:cs="Times New Roman"/>
      <w:sz w:val="20"/>
      <w:szCs w:val="20"/>
    </w:rPr>
  </w:style>
  <w:style w:type="character" w:styleId="FootnoteReference">
    <w:name w:val="footnote reference"/>
    <w:basedOn w:val="DefaultParagraphFont"/>
    <w:uiPriority w:val="99"/>
    <w:semiHidden/>
    <w:unhideWhenUsed/>
    <w:rsid w:val="002B541C"/>
    <w:rPr>
      <w:vertAlign w:val="superscript"/>
    </w:rPr>
  </w:style>
  <w:style w:type="character" w:customStyle="1" w:styleId="Heading2Char">
    <w:name w:val="Heading 2 Char"/>
    <w:basedOn w:val="DefaultParagraphFont"/>
    <w:link w:val="Heading2"/>
    <w:uiPriority w:val="9"/>
    <w:semiHidden/>
    <w:rsid w:val="00C25F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5FDF"/>
    <w:pPr>
      <w:spacing w:before="100" w:beforeAutospacing="1" w:after="100" w:afterAutospacing="1"/>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C25FDF"/>
    <w:rPr>
      <w:color w:val="0000FF"/>
      <w:u w:val="single"/>
    </w:rPr>
  </w:style>
  <w:style w:type="character" w:customStyle="1" w:styleId="tocnumber">
    <w:name w:val="tocnumber"/>
    <w:basedOn w:val="DefaultParagraphFont"/>
    <w:rsid w:val="00C25FDF"/>
  </w:style>
  <w:style w:type="character" w:customStyle="1" w:styleId="toctext">
    <w:name w:val="toctext"/>
    <w:basedOn w:val="DefaultParagraphFont"/>
    <w:rsid w:val="00C25FDF"/>
  </w:style>
  <w:style w:type="character" w:customStyle="1" w:styleId="mw-headline">
    <w:name w:val="mw-headline"/>
    <w:basedOn w:val="DefaultParagraphFont"/>
    <w:rsid w:val="00C25FDF"/>
  </w:style>
  <w:style w:type="character" w:styleId="FollowedHyperlink">
    <w:name w:val="FollowedHyperlink"/>
    <w:basedOn w:val="DefaultParagraphFont"/>
    <w:uiPriority w:val="99"/>
    <w:semiHidden/>
    <w:unhideWhenUsed/>
    <w:rsid w:val="00C25F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61648">
      <w:bodyDiv w:val="1"/>
      <w:marLeft w:val="0"/>
      <w:marRight w:val="0"/>
      <w:marTop w:val="0"/>
      <w:marBottom w:val="0"/>
      <w:divBdr>
        <w:top w:val="none" w:sz="0" w:space="0" w:color="auto"/>
        <w:left w:val="none" w:sz="0" w:space="0" w:color="auto"/>
        <w:bottom w:val="none" w:sz="0" w:space="0" w:color="auto"/>
        <w:right w:val="none" w:sz="0" w:space="0" w:color="auto"/>
      </w:divBdr>
    </w:div>
    <w:div w:id="1489978685">
      <w:bodyDiv w:val="1"/>
      <w:marLeft w:val="0"/>
      <w:marRight w:val="0"/>
      <w:marTop w:val="0"/>
      <w:marBottom w:val="0"/>
      <w:divBdr>
        <w:top w:val="none" w:sz="0" w:space="0" w:color="auto"/>
        <w:left w:val="none" w:sz="0" w:space="0" w:color="auto"/>
        <w:bottom w:val="none" w:sz="0" w:space="0" w:color="auto"/>
        <w:right w:val="none" w:sz="0" w:space="0" w:color="auto"/>
      </w:divBdr>
      <w:divsChild>
        <w:div w:id="507257626">
          <w:marLeft w:val="1267"/>
          <w:marRight w:val="0"/>
          <w:marTop w:val="0"/>
          <w:marBottom w:val="0"/>
          <w:divBdr>
            <w:top w:val="none" w:sz="0" w:space="0" w:color="auto"/>
            <w:left w:val="none" w:sz="0" w:space="0" w:color="auto"/>
            <w:bottom w:val="none" w:sz="0" w:space="0" w:color="auto"/>
            <w:right w:val="none" w:sz="0" w:space="0" w:color="auto"/>
          </w:divBdr>
        </w:div>
        <w:div w:id="1879967321">
          <w:marLeft w:val="1267"/>
          <w:marRight w:val="0"/>
          <w:marTop w:val="0"/>
          <w:marBottom w:val="0"/>
          <w:divBdr>
            <w:top w:val="none" w:sz="0" w:space="0" w:color="auto"/>
            <w:left w:val="none" w:sz="0" w:space="0" w:color="auto"/>
            <w:bottom w:val="none" w:sz="0" w:space="0" w:color="auto"/>
            <w:right w:val="none" w:sz="0" w:space="0" w:color="auto"/>
          </w:divBdr>
        </w:div>
        <w:div w:id="22365899">
          <w:marLeft w:val="1267"/>
          <w:marRight w:val="0"/>
          <w:marTop w:val="0"/>
          <w:marBottom w:val="0"/>
          <w:divBdr>
            <w:top w:val="none" w:sz="0" w:space="0" w:color="auto"/>
            <w:left w:val="none" w:sz="0" w:space="0" w:color="auto"/>
            <w:bottom w:val="none" w:sz="0" w:space="0" w:color="auto"/>
            <w:right w:val="none" w:sz="0" w:space="0" w:color="auto"/>
          </w:divBdr>
        </w:div>
        <w:div w:id="2084066287">
          <w:marLeft w:val="1267"/>
          <w:marRight w:val="0"/>
          <w:marTop w:val="0"/>
          <w:marBottom w:val="0"/>
          <w:divBdr>
            <w:top w:val="none" w:sz="0" w:space="0" w:color="auto"/>
            <w:left w:val="none" w:sz="0" w:space="0" w:color="auto"/>
            <w:bottom w:val="none" w:sz="0" w:space="0" w:color="auto"/>
            <w:right w:val="none" w:sz="0" w:space="0" w:color="auto"/>
          </w:divBdr>
        </w:div>
        <w:div w:id="1971325612">
          <w:marLeft w:val="1267"/>
          <w:marRight w:val="0"/>
          <w:marTop w:val="0"/>
          <w:marBottom w:val="0"/>
          <w:divBdr>
            <w:top w:val="none" w:sz="0" w:space="0" w:color="auto"/>
            <w:left w:val="none" w:sz="0" w:space="0" w:color="auto"/>
            <w:bottom w:val="none" w:sz="0" w:space="0" w:color="auto"/>
            <w:right w:val="none" w:sz="0" w:space="0" w:color="auto"/>
          </w:divBdr>
        </w:div>
        <w:div w:id="327951616">
          <w:marLeft w:val="1267"/>
          <w:marRight w:val="0"/>
          <w:marTop w:val="0"/>
          <w:marBottom w:val="0"/>
          <w:divBdr>
            <w:top w:val="none" w:sz="0" w:space="0" w:color="auto"/>
            <w:left w:val="none" w:sz="0" w:space="0" w:color="auto"/>
            <w:bottom w:val="none" w:sz="0" w:space="0" w:color="auto"/>
            <w:right w:val="none" w:sz="0" w:space="0" w:color="auto"/>
          </w:divBdr>
        </w:div>
        <w:div w:id="1919973636">
          <w:marLeft w:val="1267"/>
          <w:marRight w:val="0"/>
          <w:marTop w:val="0"/>
          <w:marBottom w:val="0"/>
          <w:divBdr>
            <w:top w:val="none" w:sz="0" w:space="0" w:color="auto"/>
            <w:left w:val="none" w:sz="0" w:space="0" w:color="auto"/>
            <w:bottom w:val="none" w:sz="0" w:space="0" w:color="auto"/>
            <w:right w:val="none" w:sz="0" w:space="0" w:color="auto"/>
          </w:divBdr>
        </w:div>
        <w:div w:id="14306908">
          <w:marLeft w:val="1267"/>
          <w:marRight w:val="0"/>
          <w:marTop w:val="0"/>
          <w:marBottom w:val="0"/>
          <w:divBdr>
            <w:top w:val="none" w:sz="0" w:space="0" w:color="auto"/>
            <w:left w:val="none" w:sz="0" w:space="0" w:color="auto"/>
            <w:bottom w:val="none" w:sz="0" w:space="0" w:color="auto"/>
            <w:right w:val="none" w:sz="0" w:space="0" w:color="auto"/>
          </w:divBdr>
        </w:div>
        <w:div w:id="1419207015">
          <w:marLeft w:val="1267"/>
          <w:marRight w:val="0"/>
          <w:marTop w:val="0"/>
          <w:marBottom w:val="0"/>
          <w:divBdr>
            <w:top w:val="none" w:sz="0" w:space="0" w:color="auto"/>
            <w:left w:val="none" w:sz="0" w:space="0" w:color="auto"/>
            <w:bottom w:val="none" w:sz="0" w:space="0" w:color="auto"/>
            <w:right w:val="none" w:sz="0" w:space="0" w:color="auto"/>
          </w:divBdr>
        </w:div>
      </w:divsChild>
    </w:div>
    <w:div w:id="1521042981">
      <w:bodyDiv w:val="1"/>
      <w:marLeft w:val="0"/>
      <w:marRight w:val="0"/>
      <w:marTop w:val="0"/>
      <w:marBottom w:val="0"/>
      <w:divBdr>
        <w:top w:val="none" w:sz="0" w:space="0" w:color="auto"/>
        <w:left w:val="none" w:sz="0" w:space="0" w:color="auto"/>
        <w:bottom w:val="none" w:sz="0" w:space="0" w:color="auto"/>
        <w:right w:val="none" w:sz="0" w:space="0" w:color="auto"/>
      </w:divBdr>
    </w:div>
    <w:div w:id="1836989853">
      <w:bodyDiv w:val="1"/>
      <w:marLeft w:val="0"/>
      <w:marRight w:val="0"/>
      <w:marTop w:val="0"/>
      <w:marBottom w:val="0"/>
      <w:divBdr>
        <w:top w:val="none" w:sz="0" w:space="0" w:color="auto"/>
        <w:left w:val="none" w:sz="0" w:space="0" w:color="auto"/>
        <w:bottom w:val="none" w:sz="0" w:space="0" w:color="auto"/>
        <w:right w:val="none" w:sz="0" w:space="0" w:color="auto"/>
      </w:divBdr>
      <w:divsChild>
        <w:div w:id="203490319">
          <w:marLeft w:val="0"/>
          <w:marRight w:val="0"/>
          <w:marTop w:val="0"/>
          <w:marBottom w:val="0"/>
          <w:divBdr>
            <w:top w:val="none" w:sz="0" w:space="0" w:color="auto"/>
            <w:left w:val="none" w:sz="0" w:space="0" w:color="auto"/>
            <w:bottom w:val="none" w:sz="0" w:space="0" w:color="auto"/>
            <w:right w:val="none" w:sz="0" w:space="0" w:color="auto"/>
          </w:divBdr>
          <w:divsChild>
            <w:div w:id="8012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428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GEDE-RDA-Europe/GEDE/tree/master/Digital-Objects/DO-Workshops/Web-Workshop-22-May-2019" TargetMode="External"/><Relationship Id="rId14" Type="http://schemas.openxmlformats.org/officeDocument/2006/relationships/hyperlink" Target="https://tools.ietf.org/html/rfc502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9C2D2-2C1E-44B1-A306-169C5E58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3048</Words>
  <Characters>17375</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dcterms:created xsi:type="dcterms:W3CDTF">2019-08-21T15:46:00Z</dcterms:created>
  <dcterms:modified xsi:type="dcterms:W3CDTF">2019-08-21T15:53:00Z</dcterms:modified>
</cp:coreProperties>
</file>