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617E" w:rsidRPr="00B826FD" w:rsidRDefault="00B826FD">
      <w:pPr>
        <w:rPr>
          <w:lang w:val="es-ES"/>
        </w:rPr>
      </w:pPr>
      <w:r>
        <w:rPr>
          <w:lang w:val="es-ES"/>
        </w:rPr>
        <w:t xml:space="preserve">Esta es una </w:t>
      </w:r>
      <w:proofErr w:type="spellStart"/>
      <w:r>
        <w:rPr>
          <w:lang w:val="es-ES"/>
        </w:rPr>
        <w:t>version</w:t>
      </w:r>
      <w:proofErr w:type="spellEnd"/>
      <w:r>
        <w:rPr>
          <w:lang w:val="es-ES"/>
        </w:rPr>
        <w:t xml:space="preserve"> “paralela” del </w:t>
      </w:r>
      <w:proofErr w:type="spellStart"/>
      <w:proofErr w:type="gramStart"/>
      <w:r>
        <w:rPr>
          <w:lang w:val="es-ES"/>
        </w:rPr>
        <w:t>código,implemento</w:t>
      </w:r>
      <w:proofErr w:type="spellEnd"/>
      <w:proofErr w:type="gramEnd"/>
      <w:r>
        <w:rPr>
          <w:lang w:val="es-ES"/>
        </w:rPr>
        <w:t xml:space="preserve"> el uso de una consola y con una clase extra “carreras”</w:t>
      </w:r>
      <w:bookmarkStart w:id="0" w:name="_GoBack"/>
      <w:bookmarkEnd w:id="0"/>
    </w:p>
    <w:sectPr w:rsidR="009B617E" w:rsidRPr="00B826F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26FD"/>
    <w:rsid w:val="009B617E"/>
    <w:rsid w:val="00B82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57617"/>
  <w15:chartTrackingRefBased/>
  <w15:docId w15:val="{615C57F7-6820-4D5B-AE28-62E643FB9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</Words>
  <Characters>92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A01</dc:creator>
  <cp:keywords/>
  <dc:description/>
  <cp:lastModifiedBy>A01</cp:lastModifiedBy>
  <cp:revision>1</cp:revision>
  <dcterms:created xsi:type="dcterms:W3CDTF">2025-11-19T04:07:00Z</dcterms:created>
  <dcterms:modified xsi:type="dcterms:W3CDTF">2025-11-19T04:08:00Z</dcterms:modified>
</cp:coreProperties>
</file>