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589AB75">
      <w:pPr>
        <w:pStyle w:val="style0"/>
        <w:jc w:val="center"/>
        <w:rPr/>
      </w:pPr>
      <w:r>
        <w:rPr>
          <w:rFonts w:hint="eastAsia"/>
        </w:rPr>
        <w:drawing>
          <wp:inline distL="0" distT="0" distB="0" distR="0">
            <wp:extent cx="1981834" cy="558800"/>
            <wp:effectExtent l="0" t="0" r="18415" b="12700"/>
            <wp:docPr id="1026" name="图片 3165796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16579639"/>
                    <pic:cNvPicPr/>
                  </pic:nvPicPr>
                  <pic:blipFill>
                    <a:blip r:embed="rId2" cstate="print">
                      <a:grayscl/>
                      <a:biLevel thresh="50000"/>
                    </a:blip>
                    <a:srcRect l="0" t="0" r="0" b="0"/>
                    <a:stretch/>
                  </pic:blipFill>
                  <pic:spPr>
                    <a:xfrm rot="0">
                      <a:off x="0" y="0"/>
                      <a:ext cx="1981834" cy="558800"/>
                    </a:xfrm>
                    <a:prstGeom prst="rect"/>
                    <a:ln>
                      <a:noFill/>
                    </a:ln>
                  </pic:spPr>
                </pic:pic>
              </a:graphicData>
            </a:graphic>
          </wp:inline>
        </w:drawing>
      </w:r>
    </w:p>
    <w:p w14:paraId="0D835E48">
      <w:pPr>
        <w:pStyle w:val="style0"/>
        <w:jc w:val="center"/>
        <w:rPr>
          <w:rFonts w:ascii="黑体" w:eastAsia="黑体"/>
          <w:b/>
          <w:sz w:val="44"/>
          <w:szCs w:val="44"/>
        </w:rPr>
      </w:pPr>
    </w:p>
    <w:p w14:paraId="03C49B2B">
      <w:pPr>
        <w:pStyle w:val="style0"/>
        <w:spacing w:lineRule="auto" w:line="360"/>
        <w:jc w:val="center"/>
        <w:rPr>
          <w:rFonts w:ascii="黑体" w:eastAsia="黑体"/>
          <w:b/>
          <w:sz w:val="52"/>
          <w:szCs w:val="52"/>
        </w:rPr>
      </w:pPr>
    </w:p>
    <w:p w14:paraId="28817E24">
      <w:pPr>
        <w:pStyle w:val="style0"/>
        <w:spacing w:lineRule="auto" w:line="360"/>
        <w:jc w:val="center"/>
        <w:rPr>
          <w:rFonts w:ascii="黑体" w:eastAsia="黑体"/>
          <w:b/>
          <w:sz w:val="52"/>
          <w:szCs w:val="52"/>
        </w:rPr>
      </w:pPr>
      <w:r>
        <w:rPr>
          <w:rFonts w:ascii="黑体" w:eastAsia="黑体" w:hint="eastAsia"/>
          <w:b/>
          <w:sz w:val="52"/>
          <w:szCs w:val="52"/>
        </w:rPr>
        <w:t>企 业 项 目 实 践</w:t>
      </w:r>
    </w:p>
    <w:p w14:paraId="0AD0E36E">
      <w:pPr>
        <w:pStyle w:val="style0"/>
        <w:spacing w:lineRule="auto" w:line="360"/>
        <w:jc w:val="center"/>
        <w:rPr>
          <w:rFonts w:ascii="黑体" w:eastAsia="黑体"/>
          <w:b/>
          <w:sz w:val="52"/>
          <w:szCs w:val="52"/>
        </w:rPr>
      </w:pPr>
    </w:p>
    <w:p w14:paraId="0AB196DB">
      <w:pPr>
        <w:pStyle w:val="style0"/>
        <w:spacing w:lineRule="auto" w:line="360"/>
        <w:jc w:val="center"/>
        <w:rPr>
          <w:rFonts w:ascii="黑体" w:eastAsia="黑体"/>
          <w:b/>
          <w:sz w:val="52"/>
          <w:szCs w:val="52"/>
        </w:rPr>
      </w:pPr>
      <w:r>
        <w:rPr>
          <w:rFonts w:ascii="黑体" w:eastAsia="黑体" w:hint="eastAsia"/>
          <w:b/>
          <w:sz w:val="52"/>
          <w:szCs w:val="52"/>
        </w:rPr>
        <w:t>课 程 任 务 书</w:t>
      </w:r>
    </w:p>
    <w:p w14:paraId="59F50342">
      <w:pPr>
        <w:pStyle w:val="style0"/>
        <w:jc w:val="center"/>
        <w:rPr>
          <w:rFonts w:ascii="宋体" w:hAnsi="宋体"/>
          <w:sz w:val="32"/>
          <w:szCs w:val="32"/>
        </w:rPr>
      </w:pPr>
    </w:p>
    <w:p w14:paraId="278AE18E">
      <w:pPr>
        <w:pStyle w:val="style0"/>
        <w:ind w:firstLine="960" w:firstLineChars="400"/>
        <w:rPr>
          <w:rFonts w:ascii="宋体" w:hAnsi="宋体"/>
          <w:sz w:val="24"/>
        </w:rPr>
      </w:pPr>
      <w:r>
        <w:rPr>
          <w:rFonts w:ascii="宋体" w:hAnsi="宋体" w:hint="eastAsia"/>
          <w:sz w:val="24"/>
        </w:rPr>
        <w:t xml:space="preserve">  </w:t>
      </w:r>
      <w:r>
        <w:rPr>
          <w:rFonts w:ascii="宋体" w:hAnsi="宋体" w:hint="eastAsia"/>
          <w:sz w:val="28"/>
          <w:szCs w:val="28"/>
        </w:rPr>
        <w:t>题目</w:t>
      </w:r>
      <w:r>
        <w:rPr>
          <w:rFonts w:ascii="宋体" w:hAnsi="宋体" w:hint="eastAsia"/>
        </w:rPr>
        <w:t>：</w:t>
      </w:r>
      <w:r>
        <w:rPr>
          <w:rFonts w:ascii="宋体" w:hAnsi="宋体" w:hint="eastAsia"/>
          <w:sz w:val="24"/>
        </w:rPr>
        <w:t xml:space="preserve"> </w:t>
      </w:r>
      <w:r>
        <w:rPr>
          <w:rFonts w:ascii="宋体" w:hAnsi="宋体"/>
          <w:sz w:val="24"/>
        </w:rPr>
        <w:t xml:space="preserve"> </w:t>
      </w:r>
      <w:r>
        <w:rPr>
          <w:rFonts w:ascii="宋体" w:hAnsi="宋体" w:hint="eastAsia"/>
          <w:sz w:val="24"/>
          <w:u w:val="single"/>
        </w:rPr>
        <w:t xml:space="preserve">       </w:t>
      </w:r>
      <w:r>
        <w:rPr>
          <w:rFonts w:ascii="宋体" w:hAnsi="宋体"/>
          <w:sz w:val="24"/>
          <w:u w:val="single"/>
        </w:rPr>
        <w:t>吸附式移动加工机器人系统开发</w:t>
      </w:r>
      <w:r>
        <w:rPr>
          <w:rFonts w:ascii="宋体" w:hAnsi="宋体" w:hint="eastAsia"/>
          <w:sz w:val="24"/>
          <w:u w:val="single"/>
        </w:rPr>
        <w:t xml:space="preserve">        </w:t>
      </w:r>
    </w:p>
    <w:p w14:paraId="15FBD19D">
      <w:pPr>
        <w:pStyle w:val="style0"/>
        <w:ind w:left="1200" w:hanging="1200" w:hangingChars="500"/>
        <w:rPr>
          <w:rFonts w:ascii="宋体" w:hAnsi="宋体"/>
          <w:sz w:val="24"/>
        </w:rPr>
      </w:pPr>
    </w:p>
    <w:p w14:paraId="78A54362">
      <w:pPr>
        <w:pStyle w:val="style0"/>
        <w:rPr>
          <w:rFonts w:ascii="宋体" w:hAnsi="宋体"/>
          <w:sz w:val="24"/>
        </w:rPr>
      </w:pPr>
      <w:r>
        <w:rPr>
          <w:rFonts w:ascii="宋体" w:hAnsi="宋体"/>
          <w:sz w:val="24"/>
        </w:rPr>
        <w:t xml:space="preserve"> </w:t>
      </w:r>
      <w:r>
        <w:rPr>
          <w:rFonts w:ascii="宋体" w:hAnsi="宋体" w:hint="eastAsia"/>
          <w:sz w:val="24"/>
        </w:rPr>
        <w:t xml:space="preserve">               </w:t>
      </w:r>
    </w:p>
    <w:p w14:paraId="7716EE26">
      <w:pPr>
        <w:pStyle w:val="style0"/>
        <w:rPr>
          <w:rFonts w:ascii="宋体" w:hAnsi="宋体"/>
          <w:sz w:val="24"/>
        </w:rPr>
      </w:pPr>
    </w:p>
    <w:p w14:paraId="45BB290E">
      <w:pPr>
        <w:pStyle w:val="style0"/>
        <w:ind w:firstLine="2640" w:firstLineChars="1100"/>
        <w:rPr>
          <w:rFonts w:ascii="宋体" w:hAnsi="宋体"/>
          <w:sz w:val="24"/>
        </w:rPr>
      </w:pPr>
      <w:r>
        <w:rPr>
          <w:rFonts w:ascii="宋体" w:hAnsi="宋体" w:hint="eastAsia"/>
          <w:sz w:val="24"/>
        </w:rPr>
        <w:t>姓</w:t>
      </w:r>
      <w:r>
        <w:rPr>
          <w:rFonts w:ascii="宋体" w:hAnsi="宋体" w:hint="eastAsia"/>
          <w:sz w:val="24"/>
        </w:rPr>
        <w:t xml:space="preserve"> </w:t>
      </w:r>
      <w:r>
        <w:rPr>
          <w:rFonts w:ascii="宋体" w:hAnsi="宋体" w:hint="eastAsia"/>
          <w:sz w:val="24"/>
        </w:rPr>
        <w:t>名：</w:t>
      </w:r>
      <w:r>
        <w:rPr>
          <w:rFonts w:ascii="宋体" w:hAnsi="宋体" w:hint="eastAsia"/>
          <w:sz w:val="24"/>
        </w:rPr>
        <w:t xml:space="preserve"> </w:t>
      </w:r>
      <w:r>
        <w:rPr>
          <w:rFonts w:ascii="宋体" w:hAnsi="宋体" w:hint="eastAsia"/>
          <w:sz w:val="24"/>
          <w:u w:val="single"/>
        </w:rPr>
        <w:t xml:space="preserve">     白家屹      </w:t>
      </w:r>
      <w:r>
        <w:rPr>
          <w:rFonts w:ascii="宋体" w:hAnsi="宋体" w:hint="eastAsia"/>
          <w:sz w:val="24"/>
        </w:rPr>
        <w:t xml:space="preserve"> </w:t>
      </w:r>
      <w:r>
        <w:rPr>
          <w:rFonts w:ascii="宋体" w:hAnsi="宋体"/>
          <w:sz w:val="24"/>
        </w:rPr>
        <w:t xml:space="preserve"> </w:t>
      </w:r>
    </w:p>
    <w:p w14:paraId="3822E4AA">
      <w:pPr>
        <w:pStyle w:val="style0"/>
        <w:ind w:firstLine="2640" w:firstLineChars="1100"/>
        <w:rPr>
          <w:rFonts w:ascii="宋体" w:cs="宋体" w:eastAsia="宋体" w:hAnsi="宋体"/>
          <w:sz w:val="24"/>
          <w:u w:val="single"/>
        </w:rPr>
      </w:pPr>
      <w:r>
        <w:rPr>
          <w:rFonts w:ascii="宋体" w:hAnsi="宋体" w:hint="eastAsia"/>
          <w:sz w:val="24"/>
        </w:rPr>
        <w:t>学</w:t>
      </w:r>
      <w:r>
        <w:rPr>
          <w:rFonts w:ascii="宋体" w:hAnsi="宋体" w:hint="eastAsia"/>
          <w:sz w:val="24"/>
        </w:rPr>
        <w:t xml:space="preserve"> </w:t>
      </w:r>
      <w:r>
        <w:rPr>
          <w:rFonts w:ascii="宋体" w:hAnsi="宋体" w:hint="eastAsia"/>
          <w:sz w:val="24"/>
        </w:rPr>
        <w:t>号：</w:t>
      </w:r>
      <w:r>
        <w:rPr>
          <w:rFonts w:ascii="宋体" w:hAnsi="宋体" w:hint="eastAsia"/>
          <w:sz w:val="24"/>
        </w:rPr>
        <w:t xml:space="preserve"> </w:t>
      </w:r>
      <w:r>
        <w:rPr>
          <w:rFonts w:ascii="宋体" w:hAnsi="宋体" w:hint="eastAsia"/>
          <w:sz w:val="24"/>
          <w:u w:val="single"/>
        </w:rPr>
        <w:t xml:space="preserve">  U202210041 </w:t>
      </w:r>
      <w:r>
        <w:rPr>
          <w:rFonts w:ascii="宋体" w:cs="宋体" w:hAnsi="宋体" w:hint="eastAsia"/>
          <w:sz w:val="24"/>
          <w:u w:val="single"/>
        </w:rPr>
        <w:t xml:space="preserve">       </w:t>
      </w:r>
      <w:r>
        <w:rPr>
          <w:rFonts w:ascii="宋体" w:cs="宋体" w:eastAsia="宋体" w:hAnsi="宋体" w:hint="eastAsia"/>
          <w:sz w:val="24"/>
          <w:u w:val="single"/>
        </w:rPr>
        <w:t xml:space="preserve"> </w:t>
      </w:r>
    </w:p>
    <w:p w14:paraId="2DAB1AC9">
      <w:pPr>
        <w:pStyle w:val="style0"/>
        <w:ind w:firstLine="2160" w:firstLineChars="900"/>
        <w:rPr>
          <w:rFonts w:ascii="宋体" w:cs="宋体" w:eastAsia="宋体" w:hAnsi="宋体"/>
          <w:sz w:val="24"/>
          <w:u w:val="single"/>
        </w:rPr>
      </w:pPr>
      <w:r>
        <w:rPr>
          <w:rFonts w:ascii="宋体" w:hAnsi="宋体" w:hint="eastAsia"/>
          <w:sz w:val="24"/>
        </w:rPr>
        <w:t>同组成员：</w:t>
      </w:r>
      <w:r>
        <w:rPr>
          <w:rFonts w:ascii="宋体" w:cs="宋体" w:eastAsia="宋体" w:hAnsi="宋体" w:hint="eastAsia"/>
          <w:sz w:val="24"/>
          <w:u w:val="single"/>
        </w:rPr>
        <w:t xml:space="preserve">                    </w:t>
      </w:r>
    </w:p>
    <w:p w14:paraId="182F605F">
      <w:pPr>
        <w:pStyle w:val="style0"/>
        <w:ind w:firstLine="2400" w:firstLineChars="1000"/>
        <w:rPr>
          <w:rFonts w:ascii="宋体" w:hAnsi="宋体"/>
          <w:sz w:val="24"/>
        </w:rPr>
      </w:pPr>
      <w:r>
        <w:rPr>
          <w:rFonts w:ascii="宋体" w:hAnsi="宋体" w:hint="eastAsia"/>
          <w:sz w:val="24"/>
        </w:rPr>
        <w:t>班</w:t>
      </w:r>
      <w:r>
        <w:rPr>
          <w:rFonts w:ascii="宋体" w:hAnsi="宋体" w:hint="eastAsia"/>
          <w:sz w:val="24"/>
        </w:rPr>
        <w:t xml:space="preserve"> </w:t>
      </w:r>
      <w:r>
        <w:rPr>
          <w:rFonts w:ascii="宋体" w:hAnsi="宋体" w:hint="eastAsia"/>
          <w:sz w:val="24"/>
        </w:rPr>
        <w:t>级：机械本硕博</w:t>
      </w:r>
      <w:r>
        <w:rPr>
          <w:rFonts w:ascii="宋体" w:hAnsi="宋体" w:hint="eastAsia"/>
          <w:sz w:val="24"/>
          <w:u w:val="single"/>
        </w:rPr>
        <w:t xml:space="preserve">  2201  </w:t>
      </w:r>
      <w:r>
        <w:rPr>
          <w:rFonts w:ascii="宋体" w:hAnsi="宋体" w:hint="eastAsia"/>
          <w:sz w:val="24"/>
        </w:rPr>
        <w:t>班</w:t>
      </w:r>
      <w:r>
        <w:rPr>
          <w:rFonts w:ascii="宋体" w:hAnsi="宋体" w:hint="eastAsia"/>
          <w:sz w:val="24"/>
        </w:rPr>
        <w:t xml:space="preserve"> </w:t>
      </w:r>
    </w:p>
    <w:p w14:paraId="6C90DDB2">
      <w:pPr>
        <w:pStyle w:val="style0"/>
        <w:jc w:val="center"/>
        <w:rPr>
          <w:rFonts w:ascii="宋体" w:hAnsi="宋体"/>
          <w:sz w:val="24"/>
        </w:rPr>
      </w:pPr>
    </w:p>
    <w:p w14:paraId="0C95F6EB">
      <w:pPr>
        <w:pStyle w:val="style0"/>
        <w:rPr>
          <w:rFonts w:ascii="宋体" w:hAnsi="宋体"/>
          <w:sz w:val="24"/>
        </w:rPr>
      </w:pPr>
    </w:p>
    <w:p w14:paraId="702E5595">
      <w:pPr>
        <w:pStyle w:val="style0"/>
        <w:rPr>
          <w:rFonts w:ascii="宋体" w:hAnsi="宋体"/>
          <w:sz w:val="24"/>
        </w:rPr>
      </w:pPr>
    </w:p>
    <w:p w14:paraId="3C962885">
      <w:pPr>
        <w:pStyle w:val="style0"/>
        <w:rPr>
          <w:rFonts w:ascii="宋体" w:hAnsi="宋体"/>
          <w:sz w:val="24"/>
        </w:rPr>
      </w:pPr>
    </w:p>
    <w:p w14:paraId="679D45AA">
      <w:pPr>
        <w:pStyle w:val="style0"/>
        <w:rPr>
          <w:rFonts w:ascii="宋体" w:hAnsi="宋体"/>
          <w:sz w:val="24"/>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3  </w:t>
      </w:r>
      <w:r>
        <w:rPr>
          <w:rFonts w:ascii="宋体" w:hAnsi="宋体" w:hint="eastAsia"/>
          <w:sz w:val="24"/>
        </w:rPr>
        <w:t>月</w:t>
      </w:r>
      <w:r>
        <w:rPr>
          <w:rFonts w:ascii="宋体" w:hAnsi="宋体" w:hint="eastAsia"/>
          <w:sz w:val="24"/>
          <w:u w:val="single"/>
        </w:rPr>
        <w:t xml:space="preserve">  21 </w:t>
      </w:r>
      <w:r>
        <w:rPr>
          <w:rFonts w:ascii="宋体" w:hAnsi="宋体"/>
          <w:sz w:val="24"/>
          <w:u w:val="single"/>
        </w:rPr>
        <w:t xml:space="preserve"> </w:t>
      </w:r>
      <w:r>
        <w:rPr>
          <w:rFonts w:ascii="宋体" w:hAnsi="宋体" w:hint="eastAsia"/>
          <w:sz w:val="24"/>
        </w:rPr>
        <w:t>日</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6  </w:t>
      </w:r>
      <w:r>
        <w:rPr>
          <w:rFonts w:ascii="宋体" w:hAnsi="宋体"/>
          <w:sz w:val="24"/>
          <w:u w:val="single"/>
        </w:rPr>
        <w:t xml:space="preserve"> </w:t>
      </w:r>
      <w:r>
        <w:rPr>
          <w:rFonts w:ascii="宋体" w:hAnsi="宋体" w:hint="eastAsia"/>
          <w:sz w:val="24"/>
        </w:rPr>
        <w:t>月</w:t>
      </w:r>
      <w:r>
        <w:rPr>
          <w:rFonts w:ascii="宋体" w:hAnsi="宋体" w:hint="eastAsia"/>
          <w:sz w:val="24"/>
          <w:u w:val="single"/>
        </w:rPr>
        <w:t xml:space="preserve">  22  </w:t>
      </w:r>
      <w:r>
        <w:rPr>
          <w:rFonts w:ascii="宋体" w:hAnsi="宋体"/>
          <w:sz w:val="24"/>
          <w:u w:val="single"/>
        </w:rPr>
        <w:t xml:space="preserve"> </w:t>
      </w:r>
      <w:r>
        <w:rPr>
          <w:rFonts w:ascii="宋体" w:hAnsi="宋体" w:hint="eastAsia"/>
          <w:sz w:val="24"/>
        </w:rPr>
        <w:t>日）</w:t>
      </w:r>
    </w:p>
    <w:p w14:paraId="17867250">
      <w:pPr>
        <w:pStyle w:val="style0"/>
        <w:jc w:val="center"/>
        <w:rPr>
          <w:rFonts w:ascii="宋体" w:hAnsi="宋体"/>
          <w:sz w:val="24"/>
        </w:rPr>
      </w:pPr>
    </w:p>
    <w:p w14:paraId="1BDC1B97">
      <w:pPr>
        <w:pStyle w:val="style0"/>
        <w:rPr>
          <w:rFonts w:ascii="宋体" w:hAnsi="宋体"/>
          <w:sz w:val="24"/>
        </w:rPr>
      </w:pPr>
      <w:r>
        <w:br w:type="page"/>
      </w:r>
    </w:p>
    <w:p w14:paraId="661B2FFE">
      <w:pPr>
        <w:pStyle w:val="style0"/>
        <w:spacing w:lineRule="auto" w:line="360"/>
        <w:rPr>
          <w:rFonts w:ascii="宋体" w:hAnsi="宋体"/>
          <w:sz w:val="24"/>
        </w:rPr>
      </w:pPr>
    </w:p>
    <w:p w14:paraId="3C0D0FB2">
      <w:pPr>
        <w:pStyle w:val="style0"/>
        <w:numPr>
          <w:ilvl w:val="0"/>
          <w:numId w:val="1"/>
        </w:numPr>
        <w:spacing w:lineRule="auto" w:line="360"/>
        <w:rPr>
          <w:rFonts w:ascii="宋体" w:hAnsi="宋体"/>
          <w:sz w:val="24"/>
        </w:rPr>
      </w:pPr>
      <w:r>
        <w:rPr>
          <w:rFonts w:ascii="宋体" w:hAnsi="宋体" w:hint="eastAsia"/>
          <w:sz w:val="24"/>
        </w:rPr>
        <w:t>题目来源</w:t>
      </w:r>
    </w:p>
    <w:p w14:paraId="60CB8A77">
      <w:pPr>
        <w:pStyle w:val="style0"/>
        <w:rPr/>
      </w:pPr>
      <w:r>
        <w:t>上海飞机制造有限公司蒙皮磨抛活化项目</w:t>
      </w:r>
    </w:p>
    <w:p w14:paraId="6050A489">
      <w:pPr>
        <w:pStyle w:val="style0"/>
        <w:rPr/>
      </w:pPr>
      <w:r>
        <w:rPr>
          <w:rFonts w:hint="eastAsia"/>
        </w:rPr>
        <w:t>蒙皮喷漆前需磨抛活化，磨抛一致性决定油漆附着力均匀性，直接影响漆面性能与安全性</w:t>
      </w:r>
      <w:r>
        <w:rPr>
          <w:rFonts w:hint="eastAsia"/>
        </w:rPr>
        <w:t>。</w:t>
      </w:r>
      <w:r>
        <w:rPr>
          <w:rFonts w:hint="eastAsia"/>
        </w:rPr>
        <w:t>现行蒙皮磨抛完全依赖人工手持磨抛执行器手动作业，成为制约产能突破的瓶颈之一</w:t>
      </w:r>
      <w:r>
        <w:rPr>
          <w:rFonts w:hint="eastAsia"/>
        </w:rPr>
        <w:t>，吸附式移动加工机器人突破可达性局限，可构成“蚂蚁噬骨” 式加工机器人集群，为飞机蒙皮表面磨抛活化加工提供新方向</w:t>
      </w:r>
    </w:p>
    <w:p w14:paraId="27A370C7">
      <w:pPr>
        <w:pStyle w:val="style0"/>
        <w:rPr/>
      </w:pPr>
    </w:p>
    <w:p w14:paraId="50BF4687">
      <w:pPr>
        <w:pStyle w:val="style0"/>
        <w:numPr>
          <w:ilvl w:val="0"/>
          <w:numId w:val="1"/>
        </w:numPr>
        <w:spacing w:lineRule="auto" w:line="360"/>
        <w:rPr>
          <w:rFonts w:ascii="宋体" w:hAnsi="宋体"/>
          <w:sz w:val="24"/>
        </w:rPr>
      </w:pPr>
      <w:r>
        <w:rPr>
          <w:rFonts w:ascii="宋体" w:hAnsi="宋体" w:hint="eastAsia"/>
          <w:sz w:val="24"/>
        </w:rPr>
        <w:t>实践目标</w:t>
      </w:r>
    </w:p>
    <w:p w14:paraId="171CD35F">
      <w:pPr>
        <w:pStyle w:val="style0"/>
        <w:rPr/>
      </w:pPr>
      <w:r>
        <w:rPr>
          <w:rFonts w:hint="eastAsia"/>
        </w:rPr>
        <w:t>基于工件的CAD模型，开发多机器人作业区域分配与区域内的轨迹规划软件。</w:t>
      </w:r>
    </w:p>
    <w:p w14:paraId="36B641E3">
      <w:pPr>
        <w:pStyle w:val="style0"/>
        <w:spacing w:lineRule="auto" w:line="360"/>
        <w:rPr>
          <w:rFonts w:ascii="宋体" w:hAnsi="宋体"/>
          <w:sz w:val="24"/>
        </w:rPr>
      </w:pPr>
    </w:p>
    <w:p w14:paraId="090A65A7">
      <w:pPr>
        <w:pStyle w:val="style0"/>
        <w:numPr>
          <w:ilvl w:val="0"/>
          <w:numId w:val="1"/>
        </w:numPr>
        <w:spacing w:lineRule="auto" w:line="360"/>
        <w:rPr>
          <w:rFonts w:ascii="宋体" w:hAnsi="宋体"/>
          <w:sz w:val="24"/>
        </w:rPr>
      </w:pPr>
      <w:r>
        <w:rPr>
          <w:rFonts w:ascii="宋体" w:hAnsi="宋体" w:hint="eastAsia"/>
          <w:sz w:val="24"/>
        </w:rPr>
        <w:t>实践内容</w:t>
      </w:r>
    </w:p>
    <w:p w14:paraId="09F58C19">
      <w:pPr>
        <w:pStyle w:val="style0"/>
        <w:rPr>
          <w:rFonts w:hint="eastAsia"/>
        </w:rPr>
      </w:pPr>
      <w:r>
        <w:rPr>
          <w:rFonts w:hint="eastAsia"/>
        </w:rPr>
        <w:t>结合工件的CAD模型，构建基于作业任务的作业区域划分方法，并利用处理CAD模型的开源软件库，实现作业区域的划分与轨迹规划；进一步开发定位软件的实时通信模块，获取机器人的全局定位数据，并在CAD模型上可视化的显示机器人的实时位置。</w:t>
      </w:r>
    </w:p>
    <w:p w14:paraId="77BAF1E9">
      <w:pPr>
        <w:pStyle w:val="style0"/>
        <w:rPr>
          <w:rFonts w:hint="eastAsia"/>
        </w:rPr>
      </w:pPr>
    </w:p>
    <w:p w14:paraId="33CC68B7">
      <w:pPr>
        <w:pStyle w:val="style0"/>
        <w:numPr>
          <w:ilvl w:val="0"/>
          <w:numId w:val="1"/>
        </w:numPr>
        <w:spacing w:lineRule="auto" w:line="360"/>
        <w:rPr>
          <w:rFonts w:ascii="宋体" w:hAnsi="宋体"/>
          <w:sz w:val="24"/>
        </w:rPr>
      </w:pPr>
      <w:r>
        <w:rPr>
          <w:rFonts w:ascii="宋体" w:hAnsi="宋体" w:hint="eastAsia"/>
          <w:sz w:val="24"/>
        </w:rPr>
        <w:t>任务与分工</w:t>
      </w:r>
    </w:p>
    <w:p w14:paraId="3DF724A5">
      <w:pPr>
        <w:pStyle w:val="style0"/>
        <w:rPr/>
      </w:pPr>
      <w:r>
        <w:rPr>
          <w:rFonts w:hint="eastAsia"/>
        </w:rPr>
        <w:t>1、</w:t>
      </w:r>
      <w:r>
        <w:rPr>
          <w:rFonts w:hint="eastAsia"/>
        </w:rPr>
        <w:t>基于</w:t>
      </w:r>
      <w:r>
        <w:t>Opencascade库，开发基于工件CAD模型的机器人调度算法，从几何划分与任务划分两个层面完成对多个机器人的工作区域的分配</w:t>
      </w:r>
    </w:p>
    <w:p w14:paraId="4D459BCB">
      <w:pPr>
        <w:pStyle w:val="style0"/>
        <w:rPr/>
      </w:pPr>
      <w:r>
        <w:rPr>
          <w:rFonts w:hint="eastAsia"/>
        </w:rPr>
        <w:t>2、</w:t>
      </w:r>
      <w:r>
        <w:rPr>
          <w:rFonts w:hint="eastAsia"/>
        </w:rPr>
        <w:t>基于共形映射等方法，开发覆盖各个工作区域的轨迹规划算法，根据预设轨迹间距形成区域内部的机器人磨抛轨迹；</w:t>
      </w:r>
    </w:p>
    <w:p w14:paraId="6FC25D48">
      <w:pPr>
        <w:pStyle w:val="style0"/>
        <w:spacing w:lineRule="auto" w:line="360"/>
        <w:ind w:left="210" w:firstLine="210"/>
        <w:rPr>
          <w:rFonts w:ascii="宋体" w:hAnsi="宋体"/>
          <w:sz w:val="24"/>
        </w:rPr>
      </w:pPr>
    </w:p>
    <w:p w14:paraId="43DA0986">
      <w:pPr>
        <w:pStyle w:val="style0"/>
        <w:spacing w:lineRule="auto" w:line="360"/>
        <w:rPr>
          <w:rFonts w:ascii="宋体" w:hAnsi="宋体"/>
          <w:sz w:val="24"/>
        </w:rPr>
      </w:pPr>
      <w:r>
        <w:rPr>
          <w:rFonts w:ascii="宋体" w:hAnsi="宋体" w:hint="eastAsia"/>
          <w:sz w:val="24"/>
        </w:rPr>
        <w:t>五、已具备的实践条件</w:t>
      </w:r>
    </w:p>
    <w:p w14:paraId="152DC2AB">
      <w:pPr>
        <w:pStyle w:val="style0"/>
        <w:rPr/>
      </w:pPr>
      <w:r>
        <w:rPr>
          <w:rFonts w:hint="eastAsia"/>
        </w:rPr>
        <w:t>吸附式移动机器人：在上飞工程中心基金项目“具备变曲率曲面蒙皮吸附能力的便携式移动作业平台”项目支持下</w:t>
      </w:r>
      <w:r>
        <w:rPr>
          <w:rFonts w:hint="eastAsia"/>
        </w:rPr>
        <w:t>完成</w:t>
      </w:r>
      <w:r>
        <w:rPr>
          <w:rFonts w:hint="eastAsia"/>
        </w:rPr>
        <w:t>了样机开发，具备如下特性：</w:t>
      </w:r>
    </w:p>
    <w:p w14:paraId="1791D5FE">
      <w:pPr>
        <w:pStyle w:val="style0"/>
        <w:rPr/>
      </w:pPr>
      <w:r>
        <w:rPr>
          <w:rFonts w:hint="eastAsia"/>
        </w:rPr>
        <w:t xml:space="preserve">变曲率蒙皮稳定吸附移动能力 </w:t>
      </w:r>
    </w:p>
    <w:p w14:paraId="50CB29C5">
      <w:pPr>
        <w:pStyle w:val="style0"/>
        <w:rPr/>
      </w:pPr>
      <w:r>
        <w:rPr>
          <w:rFonts w:hint="eastAsia"/>
        </w:rPr>
        <w:t xml:space="preserve">    ① 实现平面吸附力≥1100N，曲面吸附力≥800N</w:t>
      </w:r>
    </w:p>
    <w:p w14:paraId="1D0E42C2">
      <w:pPr>
        <w:pStyle w:val="style0"/>
        <w:rPr/>
      </w:pPr>
      <w:r>
        <w:rPr>
          <w:rFonts w:hint="eastAsia"/>
        </w:rPr>
        <w:t xml:space="preserve">    ② 在曲率半径≥1.5m的曲面区域实现稳定吸附移动</w:t>
      </w:r>
    </w:p>
    <w:p w14:paraId="4723DE4C">
      <w:pPr>
        <w:pStyle w:val="style0"/>
        <w:rPr/>
      </w:pPr>
      <w:r>
        <w:rPr/>
        <w:drawing>
          <wp:inline distL="0" distT="0" distB="0" distR="0">
            <wp:extent cx="5274310" cy="1223645"/>
            <wp:effectExtent l="0" t="0" r="0" b="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5274310" cy="1223645"/>
                    </a:xfrm>
                    <a:prstGeom prst="rect"/>
                  </pic:spPr>
                </pic:pic>
              </a:graphicData>
            </a:graphic>
          </wp:inline>
        </w:drawing>
      </w:r>
    </w:p>
    <w:p w14:paraId="7E6B835B">
      <w:pPr>
        <w:pStyle w:val="style0"/>
        <w:spacing w:lineRule="auto" w:line="360"/>
        <w:jc w:val="center"/>
        <w:rPr/>
      </w:pPr>
    </w:p>
    <w:p w14:paraId="4033BB64">
      <w:pPr>
        <w:pStyle w:val="style0"/>
        <w:spacing w:lineRule="auto" w:line="360"/>
        <w:rPr>
          <w:rFonts w:hAnsi="宋体"/>
          <w:sz w:val="24"/>
        </w:rPr>
      </w:pPr>
    </w:p>
    <w:p w14:paraId="57218639">
      <w:pPr>
        <w:pStyle w:val="style0"/>
        <w:spacing w:lineRule="auto" w:line="360"/>
        <w:rPr>
          <w:rFonts w:ascii="黑体" w:eastAsia="黑体" w:hAnsi="宋体"/>
          <w:b/>
          <w:sz w:val="36"/>
          <w:szCs w:val="36"/>
        </w:rPr>
      </w:pPr>
      <w:r>
        <w:rPr>
          <w:rFonts w:hAnsi="宋体" w:hint="eastAsia"/>
          <w:sz w:val="24"/>
        </w:rPr>
        <w:t>六、进程安排</w:t>
      </w:r>
    </w:p>
    <w:tbl>
      <w:tblPr>
        <w:tblW w:w="87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1389"/>
        <w:gridCol w:w="1701"/>
      </w:tblGrid>
      <w:tr w14:paraId="678B82EE">
        <w:trPr>
          <w:trHeight w:val="454" w:hRule="atLeast"/>
        </w:trPr>
        <w:tc>
          <w:tcPr>
            <w:tcW w:w="1271" w:type="dxa"/>
            <w:tcBorders/>
          </w:tcPr>
          <w:p w14:paraId="3C272607">
            <w:pPr>
              <w:pStyle w:val="style0"/>
              <w:jc w:val="center"/>
              <w:rPr>
                <w:szCs w:val="21"/>
              </w:rPr>
            </w:pPr>
            <w:r>
              <w:rPr>
                <w:rFonts w:hint="eastAsia"/>
                <w:szCs w:val="21"/>
              </w:rPr>
              <w:t>设计阶段</w:t>
            </w:r>
          </w:p>
        </w:tc>
        <w:tc>
          <w:tcPr>
            <w:tcW w:w="4394" w:type="dxa"/>
            <w:tcBorders/>
          </w:tcPr>
          <w:p w14:paraId="44EAB4E8">
            <w:pPr>
              <w:pStyle w:val="style0"/>
              <w:jc w:val="center"/>
              <w:rPr>
                <w:szCs w:val="21"/>
              </w:rPr>
            </w:pPr>
            <w:r>
              <w:rPr>
                <w:rFonts w:hint="eastAsia"/>
                <w:szCs w:val="21"/>
              </w:rPr>
              <w:t>设计内容摘要</w:t>
            </w:r>
          </w:p>
        </w:tc>
        <w:tc>
          <w:tcPr>
            <w:tcW w:w="1389" w:type="dxa"/>
            <w:tcBorders/>
          </w:tcPr>
          <w:p w14:paraId="7B2B045D">
            <w:pPr>
              <w:pStyle w:val="style0"/>
              <w:jc w:val="center"/>
              <w:rPr>
                <w:szCs w:val="21"/>
              </w:rPr>
            </w:pPr>
            <w:r>
              <w:rPr>
                <w:rFonts w:hint="eastAsia"/>
                <w:szCs w:val="21"/>
              </w:rPr>
              <w:t>周数</w:t>
            </w:r>
          </w:p>
        </w:tc>
        <w:tc>
          <w:tcPr>
            <w:tcW w:w="1701" w:type="dxa"/>
            <w:tcBorders/>
          </w:tcPr>
          <w:p w14:paraId="3C536D0E">
            <w:pPr>
              <w:pStyle w:val="style0"/>
              <w:jc w:val="center"/>
              <w:rPr>
                <w:szCs w:val="21"/>
              </w:rPr>
            </w:pPr>
            <w:r>
              <w:rPr>
                <w:rFonts w:hint="eastAsia"/>
                <w:szCs w:val="21"/>
              </w:rPr>
              <w:t>备  注</w:t>
            </w:r>
          </w:p>
        </w:tc>
      </w:tr>
      <w:tr w14:paraId="7ABE7866">
        <w:tblPrEx/>
        <w:trPr>
          <w:trHeight w:val="624" w:hRule="atLeast"/>
        </w:trPr>
        <w:tc>
          <w:tcPr>
            <w:tcW w:w="1271" w:type="dxa"/>
            <w:tcBorders/>
            <w:vAlign w:val="center"/>
          </w:tcPr>
          <w:p w14:paraId="6E2AE449">
            <w:pPr>
              <w:pStyle w:val="style0"/>
              <w:rPr>
                <w:szCs w:val="21"/>
              </w:rPr>
            </w:pPr>
            <w:r>
              <w:rPr>
                <w:rFonts w:hint="eastAsia"/>
                <w:szCs w:val="21"/>
              </w:rPr>
              <w:t>选题</w:t>
            </w:r>
          </w:p>
        </w:tc>
        <w:tc>
          <w:tcPr>
            <w:tcW w:w="4394" w:type="dxa"/>
            <w:tcBorders/>
          </w:tcPr>
          <w:p w14:paraId="7E84C013">
            <w:pPr>
              <w:pStyle w:val="style0"/>
              <w:tabs>
                <w:tab w:val="left" w:leader="none" w:pos="360"/>
              </w:tabs>
              <w:rPr>
                <w:szCs w:val="21"/>
              </w:rPr>
            </w:pPr>
            <w:r>
              <w:rPr>
                <w:rFonts w:hint="eastAsia"/>
                <w:szCs w:val="21"/>
              </w:rPr>
              <w:t>明确实验进度与实验方案设置</w:t>
            </w:r>
          </w:p>
        </w:tc>
        <w:tc>
          <w:tcPr>
            <w:tcW w:w="1389" w:type="dxa"/>
            <w:tcBorders/>
          </w:tcPr>
          <w:p w14:paraId="45C986F9">
            <w:pPr>
              <w:pStyle w:val="style0"/>
              <w:rPr>
                <w:szCs w:val="21"/>
              </w:rPr>
            </w:pPr>
            <w:r>
              <w:rPr>
                <w:rFonts w:hint="eastAsia"/>
                <w:szCs w:val="21"/>
              </w:rPr>
              <w:t>第2周</w:t>
            </w:r>
          </w:p>
        </w:tc>
        <w:tc>
          <w:tcPr>
            <w:tcW w:w="1701" w:type="dxa"/>
            <w:tcBorders/>
          </w:tcPr>
          <w:p w14:paraId="5F4BD1DA">
            <w:pPr>
              <w:pStyle w:val="style0"/>
              <w:rPr>
                <w:szCs w:val="21"/>
              </w:rPr>
            </w:pPr>
          </w:p>
        </w:tc>
      </w:tr>
      <w:tr w14:paraId="220F147B">
        <w:tblPrEx/>
        <w:trPr>
          <w:trHeight w:val="624" w:hRule="atLeast"/>
        </w:trPr>
        <w:tc>
          <w:tcPr>
            <w:tcW w:w="1271" w:type="dxa"/>
            <w:tcBorders/>
            <w:vAlign w:val="center"/>
          </w:tcPr>
          <w:p w14:paraId="781DE9F2">
            <w:pPr>
              <w:pStyle w:val="style0"/>
              <w:rPr>
                <w:szCs w:val="21"/>
              </w:rPr>
            </w:pPr>
            <w:r>
              <w:rPr>
                <w:rFonts w:hint="eastAsia"/>
                <w:szCs w:val="21"/>
              </w:rPr>
              <w:t>详细方案设计</w:t>
            </w:r>
          </w:p>
        </w:tc>
        <w:tc>
          <w:tcPr>
            <w:tcW w:w="4394" w:type="dxa"/>
            <w:tcBorders/>
          </w:tcPr>
          <w:p w14:paraId="2EA4E3B9">
            <w:pPr>
              <w:pStyle w:val="style0"/>
              <w:rPr>
                <w:szCs w:val="21"/>
              </w:rPr>
            </w:pPr>
            <w:r>
              <w:rPr>
                <w:rFonts w:hint="eastAsia"/>
                <w:szCs w:val="21"/>
              </w:rPr>
              <w:t>细化</w:t>
            </w:r>
            <w:r>
              <w:rPr>
                <w:rFonts w:hint="eastAsia"/>
                <w:szCs w:val="21"/>
              </w:rPr>
              <w:t>软件</w:t>
            </w:r>
            <w:r>
              <w:rPr>
                <w:rFonts w:hint="eastAsia"/>
                <w:szCs w:val="21"/>
              </w:rPr>
              <w:t>开发</w:t>
            </w:r>
            <w:r>
              <w:rPr>
                <w:rFonts w:hint="eastAsia"/>
                <w:szCs w:val="21"/>
              </w:rPr>
              <w:t>中的进度安排与</w:t>
            </w:r>
            <w:r>
              <w:rPr>
                <w:rFonts w:hint="eastAsia"/>
                <w:szCs w:val="21"/>
              </w:rPr>
              <w:t>主要模块</w:t>
            </w:r>
            <w:r>
              <w:rPr>
                <w:rFonts w:hint="eastAsia"/>
                <w:szCs w:val="21"/>
              </w:rPr>
              <w:t>设置</w:t>
            </w:r>
          </w:p>
        </w:tc>
        <w:tc>
          <w:tcPr>
            <w:tcW w:w="1389" w:type="dxa"/>
            <w:tcBorders/>
          </w:tcPr>
          <w:p w14:paraId="06C0FEF6">
            <w:pPr>
              <w:pStyle w:val="style0"/>
              <w:rPr>
                <w:szCs w:val="21"/>
              </w:rPr>
            </w:pPr>
            <w:r>
              <w:rPr>
                <w:rFonts w:hint="eastAsia"/>
                <w:szCs w:val="21"/>
              </w:rPr>
              <w:t>第3周</w:t>
            </w:r>
          </w:p>
        </w:tc>
        <w:tc>
          <w:tcPr>
            <w:tcW w:w="1701" w:type="dxa"/>
            <w:tcBorders/>
          </w:tcPr>
          <w:p w14:paraId="3501D32C">
            <w:pPr>
              <w:pStyle w:val="style0"/>
              <w:rPr>
                <w:szCs w:val="21"/>
              </w:rPr>
            </w:pPr>
          </w:p>
        </w:tc>
      </w:tr>
      <w:tr w14:paraId="06CFBBC6">
        <w:tblPrEx/>
        <w:trPr>
          <w:trHeight w:val="624" w:hRule="atLeast"/>
        </w:trPr>
        <w:tc>
          <w:tcPr>
            <w:tcW w:w="1271" w:type="dxa"/>
            <w:tcBorders/>
            <w:vAlign w:val="center"/>
          </w:tcPr>
          <w:p w14:paraId="37916FD3">
            <w:pPr>
              <w:pStyle w:val="style0"/>
              <w:rPr>
                <w:szCs w:val="21"/>
              </w:rPr>
            </w:pPr>
            <w:r>
              <w:rPr>
                <w:rFonts w:hint="eastAsia"/>
                <w:szCs w:val="21"/>
              </w:rPr>
              <w:t>具体企业项目训练</w:t>
            </w:r>
          </w:p>
        </w:tc>
        <w:tc>
          <w:tcPr>
            <w:tcW w:w="4394" w:type="dxa"/>
            <w:tcBorders/>
          </w:tcPr>
          <w:p w14:paraId="617BD3E2">
            <w:pPr>
              <w:pStyle w:val="style0"/>
              <w:rPr>
                <w:szCs w:val="21"/>
              </w:rPr>
            </w:pPr>
            <w:r>
              <w:rPr>
                <w:rFonts w:hint="eastAsia"/>
                <w:szCs w:val="21"/>
              </w:rPr>
              <w:t>前往</w:t>
            </w:r>
            <w:r>
              <w:rPr>
                <w:rFonts w:hint="eastAsia"/>
                <w:szCs w:val="21"/>
              </w:rPr>
              <w:t>国家数字化设计与制造创新中心</w:t>
            </w:r>
            <w:r>
              <w:rPr>
                <w:rFonts w:hint="eastAsia"/>
                <w:szCs w:val="21"/>
              </w:rPr>
              <w:t>开展</w:t>
            </w:r>
            <w:r>
              <w:rPr>
                <w:rFonts w:hint="eastAsia"/>
                <w:szCs w:val="21"/>
              </w:rPr>
              <w:t>软件开发与实验测试</w:t>
            </w:r>
          </w:p>
        </w:tc>
        <w:tc>
          <w:tcPr>
            <w:tcW w:w="1389" w:type="dxa"/>
            <w:tcBorders/>
          </w:tcPr>
          <w:p w14:paraId="667C63F5">
            <w:pPr>
              <w:pStyle w:val="style0"/>
              <w:rPr>
                <w:szCs w:val="21"/>
              </w:rPr>
            </w:pPr>
            <w:r>
              <w:rPr>
                <w:rFonts w:hint="eastAsia"/>
                <w:szCs w:val="21"/>
              </w:rPr>
              <w:t>第4-</w:t>
            </w:r>
            <w:r>
              <w:rPr>
                <w:szCs w:val="21"/>
              </w:rPr>
              <w:t>15</w:t>
            </w:r>
            <w:r>
              <w:rPr>
                <w:rFonts w:hint="eastAsia"/>
                <w:szCs w:val="21"/>
              </w:rPr>
              <w:t>周</w:t>
            </w:r>
          </w:p>
        </w:tc>
        <w:tc>
          <w:tcPr>
            <w:tcW w:w="1701" w:type="dxa"/>
            <w:tcBorders/>
          </w:tcPr>
          <w:p w14:paraId="4D13AC8F">
            <w:pPr>
              <w:pStyle w:val="style0"/>
              <w:rPr>
                <w:szCs w:val="21"/>
              </w:rPr>
            </w:pPr>
          </w:p>
        </w:tc>
      </w:tr>
      <w:tr w14:paraId="4DEE957A">
        <w:tblPrEx/>
        <w:trPr>
          <w:trHeight w:val="938" w:hRule="atLeast"/>
        </w:trPr>
        <w:tc>
          <w:tcPr>
            <w:tcW w:w="1271" w:type="dxa"/>
            <w:tcBorders/>
            <w:vAlign w:val="center"/>
          </w:tcPr>
          <w:p w14:paraId="6A635BE4">
            <w:pPr>
              <w:pStyle w:val="style0"/>
              <w:rPr>
                <w:szCs w:val="21"/>
              </w:rPr>
            </w:pPr>
            <w:r>
              <w:rPr>
                <w:rFonts w:hint="eastAsia"/>
                <w:szCs w:val="21"/>
              </w:rPr>
              <w:t>总结和文档整理</w:t>
            </w:r>
          </w:p>
        </w:tc>
        <w:tc>
          <w:tcPr>
            <w:tcW w:w="4394" w:type="dxa"/>
            <w:tcBorders/>
          </w:tcPr>
          <w:p w14:paraId="00C9262E">
            <w:pPr>
              <w:pStyle w:val="style0"/>
              <w:rPr>
                <w:szCs w:val="21"/>
              </w:rPr>
            </w:pPr>
            <w:r>
              <w:rPr>
                <w:rFonts w:hint="eastAsia"/>
                <w:szCs w:val="21"/>
              </w:rPr>
              <w:t>1.</w:t>
            </w:r>
            <w:r>
              <w:rPr>
                <w:szCs w:val="21"/>
              </w:rPr>
              <w:t xml:space="preserve"> </w:t>
            </w:r>
            <w:r>
              <w:rPr>
                <w:rFonts w:hint="eastAsia"/>
                <w:szCs w:val="21"/>
              </w:rPr>
              <w:t>汇总整理项目过程文档</w:t>
            </w:r>
          </w:p>
          <w:p w14:paraId="3FCA58DA">
            <w:pPr>
              <w:pStyle w:val="style0"/>
              <w:rPr>
                <w:szCs w:val="21"/>
              </w:rPr>
            </w:pPr>
            <w:r>
              <w:rPr>
                <w:rFonts w:hint="eastAsia"/>
                <w:szCs w:val="21"/>
              </w:rPr>
              <w:t>2.</w:t>
            </w:r>
            <w:r>
              <w:rPr>
                <w:szCs w:val="21"/>
              </w:rPr>
              <w:t xml:space="preserve"> </w:t>
            </w:r>
            <w:r>
              <w:rPr>
                <w:rFonts w:hint="eastAsia"/>
                <w:szCs w:val="21"/>
              </w:rPr>
              <w:t>总结团队合作和项目管理经验；</w:t>
            </w:r>
          </w:p>
          <w:p w14:paraId="50BF6821">
            <w:pPr>
              <w:pStyle w:val="style0"/>
              <w:rPr>
                <w:szCs w:val="21"/>
              </w:rPr>
            </w:pPr>
            <w:r>
              <w:rPr>
                <w:rFonts w:hint="eastAsia"/>
                <w:szCs w:val="21"/>
              </w:rPr>
              <w:t>3.</w:t>
            </w:r>
            <w:r>
              <w:rPr>
                <w:szCs w:val="21"/>
              </w:rPr>
              <w:t xml:space="preserve"> </w:t>
            </w:r>
            <w:r>
              <w:rPr>
                <w:rFonts w:hint="eastAsia"/>
                <w:szCs w:val="21"/>
              </w:rPr>
              <w:t>撰写项目报告书和个人总结。</w:t>
            </w:r>
          </w:p>
        </w:tc>
        <w:tc>
          <w:tcPr>
            <w:tcW w:w="1389" w:type="dxa"/>
            <w:tcBorders/>
          </w:tcPr>
          <w:p w14:paraId="5A0AA37C">
            <w:pPr>
              <w:pStyle w:val="style0"/>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Borders/>
          </w:tcPr>
          <w:p w14:paraId="652EC2A8">
            <w:pPr>
              <w:pStyle w:val="style0"/>
              <w:rPr>
                <w:szCs w:val="21"/>
              </w:rPr>
            </w:pPr>
          </w:p>
        </w:tc>
      </w:tr>
      <w:tr w14:paraId="2638E6BA">
        <w:tblPrEx/>
        <w:trPr>
          <w:trHeight w:val="362" w:hRule="atLeast"/>
        </w:trPr>
        <w:tc>
          <w:tcPr>
            <w:tcW w:w="1271" w:type="dxa"/>
            <w:tcBorders/>
            <w:vAlign w:val="center"/>
          </w:tcPr>
          <w:p w14:paraId="54E9391E">
            <w:pPr>
              <w:pStyle w:val="style0"/>
              <w:rPr>
                <w:szCs w:val="21"/>
              </w:rPr>
            </w:pPr>
            <w:r>
              <w:rPr>
                <w:rFonts w:hint="eastAsia"/>
                <w:szCs w:val="21"/>
              </w:rPr>
              <w:t>答辩</w:t>
            </w:r>
          </w:p>
        </w:tc>
        <w:tc>
          <w:tcPr>
            <w:tcW w:w="4394" w:type="dxa"/>
            <w:tcBorders/>
          </w:tcPr>
          <w:p w14:paraId="12411EE6">
            <w:pPr>
              <w:pStyle w:val="style0"/>
              <w:ind w:left="360"/>
              <w:rPr>
                <w:szCs w:val="21"/>
              </w:rPr>
            </w:pPr>
            <w:r>
              <w:rPr>
                <w:rFonts w:hint="eastAsia"/>
                <w:szCs w:val="21"/>
              </w:rPr>
              <w:t>答辩展示及导师评分。</w:t>
            </w:r>
          </w:p>
        </w:tc>
        <w:tc>
          <w:tcPr>
            <w:tcW w:w="1389" w:type="dxa"/>
            <w:tcBorders/>
          </w:tcPr>
          <w:p w14:paraId="674B1FB7">
            <w:pPr>
              <w:pStyle w:val="style0"/>
              <w:rPr>
                <w:szCs w:val="21"/>
              </w:rPr>
            </w:pPr>
            <w:r>
              <w:rPr>
                <w:rFonts w:hint="eastAsia"/>
                <w:szCs w:val="21"/>
              </w:rPr>
              <w:t xml:space="preserve">第 </w:t>
            </w:r>
            <w:r>
              <w:rPr>
                <w:szCs w:val="21"/>
              </w:rPr>
              <w:t>18</w:t>
            </w:r>
            <w:r>
              <w:rPr>
                <w:rFonts w:hint="eastAsia"/>
                <w:szCs w:val="21"/>
              </w:rPr>
              <w:t>周</w:t>
            </w:r>
          </w:p>
        </w:tc>
        <w:tc>
          <w:tcPr>
            <w:tcW w:w="1701" w:type="dxa"/>
            <w:tcBorders/>
          </w:tcPr>
          <w:p w14:paraId="480C983B">
            <w:pPr>
              <w:pStyle w:val="style0"/>
              <w:rPr>
                <w:szCs w:val="21"/>
              </w:rPr>
            </w:pPr>
          </w:p>
        </w:tc>
      </w:tr>
    </w:tbl>
    <w:p w14:paraId="6FF8387F">
      <w:pPr>
        <w:pStyle w:val="style0"/>
        <w:spacing w:lineRule="auto" w:line="360"/>
        <w:rPr>
          <w:rFonts w:hAnsi="宋体"/>
          <w:sz w:val="24"/>
        </w:rPr>
      </w:pPr>
      <w:r>
        <w:rPr>
          <w:rFonts w:hAnsi="宋体" w:hint="eastAsia"/>
          <w:sz w:val="24"/>
        </w:rPr>
        <w:t>七、实践成果要求</w:t>
      </w:r>
    </w:p>
    <w:p w14:paraId="209C528E">
      <w:pPr>
        <w:pStyle w:val="style0"/>
        <w:spacing w:lineRule="auto" w:line="360"/>
        <w:rPr>
          <w:rFonts w:hAnsi="宋体"/>
          <w:sz w:val="24"/>
        </w:rPr>
      </w:pPr>
      <w:r>
        <w:rPr>
          <w:rFonts w:hAnsi="宋体" w:hint="eastAsia"/>
          <w:sz w:val="24"/>
        </w:rPr>
        <w:t>1</w:t>
      </w:r>
      <w:r>
        <w:rPr>
          <w:rFonts w:hAnsi="宋体"/>
          <w:sz w:val="24"/>
        </w:rPr>
        <w:t xml:space="preserve">. </w:t>
      </w:r>
      <w:r>
        <w:rPr>
          <w:rFonts w:hAnsi="宋体" w:hint="eastAsia"/>
          <w:sz w:val="24"/>
        </w:rPr>
        <w:t xml:space="preserve">实践总结报告 </w:t>
      </w:r>
      <w:r>
        <w:rPr>
          <w:rFonts w:hAnsi="宋体"/>
          <w:sz w:val="24"/>
        </w:rPr>
        <w:t>1</w:t>
      </w:r>
      <w:r>
        <w:rPr>
          <w:rFonts w:hAnsi="宋体" w:hint="eastAsia"/>
          <w:sz w:val="24"/>
        </w:rPr>
        <w:t>本；</w:t>
      </w:r>
    </w:p>
    <w:p w14:paraId="2817D326">
      <w:pPr>
        <w:pStyle w:val="style0"/>
        <w:spacing w:lineRule="auto" w:line="360"/>
        <w:rPr>
          <w:rFonts w:hAnsi="宋体"/>
          <w:sz w:val="24"/>
        </w:rPr>
      </w:pPr>
      <w:r>
        <w:rPr>
          <w:rFonts w:hAnsi="宋体" w:hint="eastAsia"/>
          <w:sz w:val="24"/>
        </w:rPr>
        <w:t>2</w:t>
      </w:r>
      <w:r>
        <w:rPr>
          <w:rFonts w:hAnsi="宋体"/>
          <w:sz w:val="24"/>
        </w:rPr>
        <w:t>.</w:t>
      </w:r>
      <w:r>
        <w:rPr>
          <w:rFonts w:hAnsi="宋体" w:hint="eastAsia"/>
          <w:sz w:val="24"/>
        </w:rPr>
        <w:t xml:space="preserve"> 项目要求的成果，</w:t>
      </w:r>
      <w:r>
        <w:rPr>
          <w:rFonts w:hAnsi="宋体" w:hint="eastAsia"/>
          <w:sz w:val="24"/>
        </w:rPr>
        <w:t>形成轨迹规划软件一份</w:t>
      </w:r>
    </w:p>
    <w:p w14:paraId="5A7CD2A6">
      <w:pPr>
        <w:pStyle w:val="style0"/>
        <w:spacing w:lineRule="auto" w:line="360"/>
        <w:rPr>
          <w:rFonts w:hAnsi="宋体"/>
          <w:sz w:val="24"/>
        </w:rPr>
      </w:pPr>
    </w:p>
    <w:p w14:paraId="350C302C">
      <w:pPr>
        <w:pStyle w:val="style0"/>
        <w:spacing w:lineRule="auto" w:line="360"/>
        <w:rPr>
          <w:rFonts w:hAnsi="宋体"/>
          <w:sz w:val="24"/>
        </w:rPr>
      </w:pPr>
      <w:r>
        <w:rPr>
          <w:rFonts w:hAnsi="宋体" w:hint="eastAsia"/>
          <w:sz w:val="24"/>
        </w:rPr>
        <w:t>八、参考资料</w:t>
      </w:r>
    </w:p>
    <w:p w14:paraId="2FA0D9E2">
      <w:pPr>
        <w:pStyle w:val="style0"/>
        <w:spacing w:lineRule="auto" w:line="360"/>
        <w:rPr>
          <w:rFonts w:hAnsi="宋体"/>
          <w:sz w:val="24"/>
        </w:rPr>
      </w:pPr>
      <w:r>
        <w:rPr>
          <w:rFonts w:hAnsi="宋体" w:hint="eastAsia"/>
          <w:sz w:val="24"/>
        </w:rPr>
        <w:t>无</w:t>
      </w:r>
    </w:p>
    <w:p w14:paraId="48D37B08">
      <w:pPr>
        <w:pStyle w:val="style0"/>
        <w:spacing w:lineRule="auto" w:line="360"/>
        <w:rPr>
          <w:rFonts w:hAnsi="宋体"/>
          <w:sz w:val="24"/>
        </w:rPr>
      </w:pPr>
    </w:p>
    <w:p w14:paraId="7423CA21">
      <w:pPr>
        <w:pStyle w:val="style0"/>
        <w:spacing w:lineRule="auto" w:line="360"/>
        <w:rPr>
          <w:rFonts w:hAnsi="宋体"/>
          <w:sz w:val="24"/>
        </w:rPr>
      </w:pPr>
    </w:p>
    <w:p w14:paraId="1C0E473B">
      <w:pPr>
        <w:pStyle w:val="style0"/>
        <w:ind w:right="960" w:firstLine="4320" w:firstLineChars="1800"/>
        <w:rPr>
          <w:sz w:val="24"/>
          <w:u w:val="single"/>
        </w:rPr>
      </w:pPr>
      <w:r>
        <w:rPr>
          <w:rFonts w:hint="eastAsia"/>
          <w:sz w:val="24"/>
        </w:rPr>
        <w:t>指导教师：</w:t>
      </w:r>
      <w:r>
        <w:rPr>
          <w:sz w:val="24"/>
          <w:u w:val="single"/>
        </w:rPr>
        <w:t xml:space="preserve">  </w:t>
      </w:r>
      <w:r>
        <w:rPr>
          <w:rFonts w:hint="eastAsia"/>
          <w:sz w:val="24"/>
          <w:u w:val="single"/>
        </w:rPr>
        <w:t xml:space="preserve"> </w:t>
      </w:r>
      <w:r>
        <w:rPr>
          <w:sz w:val="24"/>
          <w:u w:val="single"/>
        </w:rPr>
        <w:t xml:space="preserve"> 陶波 龚泽宇         </w:t>
      </w:r>
    </w:p>
    <w:p w14:paraId="6ACF63D8">
      <w:pPr>
        <w:pStyle w:val="style0"/>
        <w:ind w:firstLine="4320" w:firstLineChars="1800"/>
        <w:rPr>
          <w:sz w:val="24"/>
          <w:u w:val="single"/>
        </w:rPr>
      </w:pPr>
      <w:r>
        <w:rPr>
          <w:rFonts w:hint="eastAsia"/>
          <w:sz w:val="24"/>
        </w:rPr>
        <w:t>企业导师：</w:t>
      </w:r>
      <w:r>
        <w:rPr>
          <w:rFonts w:hint="eastAsia"/>
          <w:sz w:val="24"/>
          <w:u w:val="single"/>
        </w:rPr>
        <w:t xml:space="preserve">     朱建康 范亚军        </w:t>
      </w:r>
    </w:p>
    <w:p w14:paraId="31364543">
      <w:pPr>
        <w:pStyle w:val="style0"/>
        <w:ind w:right="960"/>
        <w:jc w:val="right"/>
        <w:rPr>
          <w:sz w:val="24"/>
          <w:u w:val="single"/>
        </w:rPr>
      </w:pP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hint="eastAsia"/>
          <w:sz w:val="24"/>
        </w:rPr>
        <w:t>年</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3  </w:t>
      </w:r>
      <w:r>
        <w:rPr>
          <w:rFonts w:ascii="宋体" w:hAnsi="宋体" w:hint="eastAsia"/>
          <w:sz w:val="24"/>
        </w:rPr>
        <w:t>月</w:t>
      </w:r>
      <w:r>
        <w:rPr>
          <w:rFonts w:ascii="宋体" w:hAnsi="宋体" w:hint="eastAsia"/>
          <w:sz w:val="24"/>
          <w:u w:val="single"/>
        </w:rPr>
        <w:t xml:space="preserve">  21  </w:t>
      </w:r>
      <w:r>
        <w:rPr>
          <w:rFonts w:ascii="宋体" w:hAnsi="宋体"/>
          <w:sz w:val="24"/>
        </w:rPr>
        <w:t xml:space="preserve"> </w:t>
      </w:r>
      <w:r>
        <w:rPr>
          <w:rFonts w:ascii="宋体" w:hAnsi="宋体" w:hint="eastAsia"/>
          <w:sz w:val="24"/>
        </w:rPr>
        <w:t>日</w:t>
      </w:r>
    </w:p>
    <w:p w14:paraId="0A0BF57B">
      <w:pPr>
        <w:pStyle w:val="style0"/>
        <w:ind w:right="960"/>
        <w:jc w:val="right"/>
        <w:rPr>
          <w:sz w:val="24"/>
          <w:u w:val="single"/>
        </w:rPr>
      </w:pPr>
    </w:p>
    <w:p w14:paraId="07D536DF">
      <w:pPr>
        <w:pStyle w:val="style0"/>
        <w:rPr>
          <w:rFonts w:ascii="宋体" w:hAnsi="宋体"/>
          <w:sz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203" w:usb1="288F0000"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E609820"/>
    <w:lvl w:ilvl="0" w:tplc="A5BED622">
      <w:start w:val="1"/>
      <w:numFmt w:val="decimal"/>
      <w:lvlText w:val="%1."/>
      <w:lvlJc w:val="left"/>
      <w:pPr>
        <w:tabs>
          <w:tab w:val="left" w:leader="none" w:pos="720"/>
        </w:tabs>
        <w:ind w:left="720" w:hanging="360"/>
      </w:pPr>
    </w:lvl>
    <w:lvl w:ilvl="1" w:tplc="5264218E" w:tentative="1">
      <w:start w:val="1"/>
      <w:numFmt w:val="decimal"/>
      <w:lvlText w:val="%2."/>
      <w:lvlJc w:val="left"/>
      <w:pPr>
        <w:tabs>
          <w:tab w:val="left" w:leader="none" w:pos="1440"/>
        </w:tabs>
        <w:ind w:left="1440" w:hanging="360"/>
      </w:pPr>
    </w:lvl>
    <w:lvl w:ilvl="2" w:tplc="A4500072" w:tentative="1">
      <w:start w:val="1"/>
      <w:numFmt w:val="decimal"/>
      <w:lvlText w:val="%3."/>
      <w:lvlJc w:val="left"/>
      <w:pPr>
        <w:tabs>
          <w:tab w:val="left" w:leader="none" w:pos="2160"/>
        </w:tabs>
        <w:ind w:left="2160" w:hanging="360"/>
      </w:pPr>
    </w:lvl>
    <w:lvl w:ilvl="3" w:tplc="8C6ED37A" w:tentative="1">
      <w:start w:val="1"/>
      <w:numFmt w:val="decimal"/>
      <w:lvlText w:val="%4."/>
      <w:lvlJc w:val="left"/>
      <w:pPr>
        <w:tabs>
          <w:tab w:val="left" w:leader="none" w:pos="2880"/>
        </w:tabs>
        <w:ind w:left="2880" w:hanging="360"/>
      </w:pPr>
    </w:lvl>
    <w:lvl w:ilvl="4" w:tplc="7C344668" w:tentative="1">
      <w:start w:val="1"/>
      <w:numFmt w:val="decimal"/>
      <w:lvlText w:val="%5."/>
      <w:lvlJc w:val="left"/>
      <w:pPr>
        <w:tabs>
          <w:tab w:val="left" w:leader="none" w:pos="3600"/>
        </w:tabs>
        <w:ind w:left="3600" w:hanging="360"/>
      </w:pPr>
    </w:lvl>
    <w:lvl w:ilvl="5" w:tplc="8D86B502" w:tentative="1">
      <w:start w:val="1"/>
      <w:numFmt w:val="decimal"/>
      <w:lvlText w:val="%6."/>
      <w:lvlJc w:val="left"/>
      <w:pPr>
        <w:tabs>
          <w:tab w:val="left" w:leader="none" w:pos="4320"/>
        </w:tabs>
        <w:ind w:left="4320" w:hanging="360"/>
      </w:pPr>
    </w:lvl>
    <w:lvl w:ilvl="6" w:tplc="86EC7066" w:tentative="1">
      <w:start w:val="1"/>
      <w:numFmt w:val="decimal"/>
      <w:lvlText w:val="%7."/>
      <w:lvlJc w:val="left"/>
      <w:pPr>
        <w:tabs>
          <w:tab w:val="left" w:leader="none" w:pos="5040"/>
        </w:tabs>
        <w:ind w:left="5040" w:hanging="360"/>
      </w:pPr>
    </w:lvl>
    <w:lvl w:ilvl="7" w:tplc="9626BB5A" w:tentative="1">
      <w:start w:val="1"/>
      <w:numFmt w:val="decimal"/>
      <w:lvlText w:val="%8."/>
      <w:lvlJc w:val="left"/>
      <w:pPr>
        <w:tabs>
          <w:tab w:val="left" w:leader="none" w:pos="5760"/>
        </w:tabs>
        <w:ind w:left="5760" w:hanging="360"/>
      </w:pPr>
    </w:lvl>
    <w:lvl w:ilvl="8" w:tplc="032E6862" w:tentative="1">
      <w:start w:val="1"/>
      <w:numFmt w:val="decimal"/>
      <w:lvlText w:val="%9."/>
      <w:lvlJc w:val="left"/>
      <w:pPr>
        <w:tabs>
          <w:tab w:val="left" w:leader="none" w:pos="6480"/>
        </w:tabs>
        <w:ind w:left="6480" w:hanging="360"/>
      </w:pPr>
    </w:lvl>
  </w:abstractNum>
  <w:abstractNum w:abstractNumId="1">
    <w:nsid w:val="00000001"/>
    <w:multiLevelType w:val="hybridMultilevel"/>
    <w:tmpl w:val="DA6AACDE"/>
    <w:lvl w:ilvl="0" w:tplc="3F201F8A">
      <w:start w:val="1"/>
      <w:numFmt w:val="bullet"/>
      <w:lvlText w:val="q"/>
      <w:lvlJc w:val="left"/>
      <w:pPr>
        <w:tabs>
          <w:tab w:val="left" w:leader="none" w:pos="720"/>
        </w:tabs>
        <w:ind w:left="720" w:hanging="360"/>
      </w:pPr>
      <w:rPr>
        <w:rFonts w:ascii="Wingdings" w:hAnsi="Wingdings" w:hint="default"/>
      </w:rPr>
    </w:lvl>
    <w:lvl w:ilvl="1" w:tplc="476447F8" w:tentative="1">
      <w:start w:val="1"/>
      <w:numFmt w:val="bullet"/>
      <w:lvlText w:val="q"/>
      <w:lvlJc w:val="left"/>
      <w:pPr>
        <w:tabs>
          <w:tab w:val="left" w:leader="none" w:pos="1440"/>
        </w:tabs>
        <w:ind w:left="1440" w:hanging="360"/>
      </w:pPr>
      <w:rPr>
        <w:rFonts w:ascii="Wingdings" w:hAnsi="Wingdings" w:hint="default"/>
      </w:rPr>
    </w:lvl>
    <w:lvl w:ilvl="2" w:tplc="8A44CC24" w:tentative="1">
      <w:start w:val="1"/>
      <w:numFmt w:val="bullet"/>
      <w:lvlText w:val="q"/>
      <w:lvlJc w:val="left"/>
      <w:pPr>
        <w:tabs>
          <w:tab w:val="left" w:leader="none" w:pos="2160"/>
        </w:tabs>
        <w:ind w:left="2160" w:hanging="360"/>
      </w:pPr>
      <w:rPr>
        <w:rFonts w:ascii="Wingdings" w:hAnsi="Wingdings" w:hint="default"/>
      </w:rPr>
    </w:lvl>
    <w:lvl w:ilvl="3" w:tplc="3A706B6C" w:tentative="1">
      <w:start w:val="1"/>
      <w:numFmt w:val="bullet"/>
      <w:lvlText w:val="q"/>
      <w:lvlJc w:val="left"/>
      <w:pPr>
        <w:tabs>
          <w:tab w:val="left" w:leader="none" w:pos="2880"/>
        </w:tabs>
        <w:ind w:left="2880" w:hanging="360"/>
      </w:pPr>
      <w:rPr>
        <w:rFonts w:ascii="Wingdings" w:hAnsi="Wingdings" w:hint="default"/>
      </w:rPr>
    </w:lvl>
    <w:lvl w:ilvl="4" w:tplc="9AC4D5B2" w:tentative="1">
      <w:start w:val="1"/>
      <w:numFmt w:val="bullet"/>
      <w:lvlText w:val="q"/>
      <w:lvlJc w:val="left"/>
      <w:pPr>
        <w:tabs>
          <w:tab w:val="left" w:leader="none" w:pos="3600"/>
        </w:tabs>
        <w:ind w:left="3600" w:hanging="360"/>
      </w:pPr>
      <w:rPr>
        <w:rFonts w:ascii="Wingdings" w:hAnsi="Wingdings" w:hint="default"/>
      </w:rPr>
    </w:lvl>
    <w:lvl w:ilvl="5" w:tplc="89D2AED6" w:tentative="1">
      <w:start w:val="1"/>
      <w:numFmt w:val="bullet"/>
      <w:lvlText w:val="q"/>
      <w:lvlJc w:val="left"/>
      <w:pPr>
        <w:tabs>
          <w:tab w:val="left" w:leader="none" w:pos="4320"/>
        </w:tabs>
        <w:ind w:left="4320" w:hanging="360"/>
      </w:pPr>
      <w:rPr>
        <w:rFonts w:ascii="Wingdings" w:hAnsi="Wingdings" w:hint="default"/>
      </w:rPr>
    </w:lvl>
    <w:lvl w:ilvl="6" w:tplc="B95C8EB6" w:tentative="1">
      <w:start w:val="1"/>
      <w:numFmt w:val="bullet"/>
      <w:lvlText w:val="q"/>
      <w:lvlJc w:val="left"/>
      <w:pPr>
        <w:tabs>
          <w:tab w:val="left" w:leader="none" w:pos="5040"/>
        </w:tabs>
        <w:ind w:left="5040" w:hanging="360"/>
      </w:pPr>
      <w:rPr>
        <w:rFonts w:ascii="Wingdings" w:hAnsi="Wingdings" w:hint="default"/>
      </w:rPr>
    </w:lvl>
    <w:lvl w:ilvl="7" w:tplc="3E768F9C" w:tentative="1">
      <w:start w:val="1"/>
      <w:numFmt w:val="bullet"/>
      <w:lvlText w:val="q"/>
      <w:lvlJc w:val="left"/>
      <w:pPr>
        <w:tabs>
          <w:tab w:val="left" w:leader="none" w:pos="5760"/>
        </w:tabs>
        <w:ind w:left="5760" w:hanging="360"/>
      </w:pPr>
      <w:rPr>
        <w:rFonts w:ascii="Wingdings" w:hAnsi="Wingdings" w:hint="default"/>
      </w:rPr>
    </w:lvl>
    <w:lvl w:ilvl="8" w:tplc="CB2291BE" w:tentative="1">
      <w:start w:val="1"/>
      <w:numFmt w:val="bullet"/>
      <w:lvlText w:val="q"/>
      <w:lvlJc w:val="left"/>
      <w:pPr>
        <w:tabs>
          <w:tab w:val="left" w:leader="none" w:pos="6480"/>
        </w:tabs>
        <w:ind w:left="6480" w:hanging="360"/>
      </w:pPr>
      <w:rPr>
        <w:rFonts w:ascii="Wingdings" w:hAnsi="Wingdings" w:hint="default"/>
      </w:rPr>
    </w:lvl>
  </w:abstractNum>
  <w:abstractNum w:abstractNumId="2">
    <w:nsid w:val="00000002"/>
    <w:multiLevelType w:val="hybridMultilevel"/>
    <w:tmpl w:val="70CA6C28"/>
    <w:lvl w:ilvl="0" w:tplc="D2C204FA">
      <w:start w:val="1"/>
      <w:numFmt w:val="bullet"/>
      <w:lvlText w:val="q"/>
      <w:lvlJc w:val="left"/>
      <w:pPr>
        <w:tabs>
          <w:tab w:val="left" w:leader="none" w:pos="720"/>
        </w:tabs>
        <w:ind w:left="720" w:hanging="360"/>
      </w:pPr>
      <w:rPr>
        <w:rFonts w:ascii="Wingdings" w:hAnsi="Wingdings" w:hint="default"/>
      </w:rPr>
    </w:lvl>
    <w:lvl w:ilvl="1" w:tplc="4A365AA6" w:tentative="1">
      <w:start w:val="1"/>
      <w:numFmt w:val="bullet"/>
      <w:lvlText w:val="q"/>
      <w:lvlJc w:val="left"/>
      <w:pPr>
        <w:tabs>
          <w:tab w:val="left" w:leader="none" w:pos="1440"/>
        </w:tabs>
        <w:ind w:left="1440" w:hanging="360"/>
      </w:pPr>
      <w:rPr>
        <w:rFonts w:ascii="Wingdings" w:hAnsi="Wingdings" w:hint="default"/>
      </w:rPr>
    </w:lvl>
    <w:lvl w:ilvl="2" w:tplc="EFAA10CE" w:tentative="1">
      <w:start w:val="1"/>
      <w:numFmt w:val="bullet"/>
      <w:lvlText w:val="q"/>
      <w:lvlJc w:val="left"/>
      <w:pPr>
        <w:tabs>
          <w:tab w:val="left" w:leader="none" w:pos="2160"/>
        </w:tabs>
        <w:ind w:left="2160" w:hanging="360"/>
      </w:pPr>
      <w:rPr>
        <w:rFonts w:ascii="Wingdings" w:hAnsi="Wingdings" w:hint="default"/>
      </w:rPr>
    </w:lvl>
    <w:lvl w:ilvl="3" w:tplc="05061620" w:tentative="1">
      <w:start w:val="1"/>
      <w:numFmt w:val="bullet"/>
      <w:lvlText w:val="q"/>
      <w:lvlJc w:val="left"/>
      <w:pPr>
        <w:tabs>
          <w:tab w:val="left" w:leader="none" w:pos="2880"/>
        </w:tabs>
        <w:ind w:left="2880" w:hanging="360"/>
      </w:pPr>
      <w:rPr>
        <w:rFonts w:ascii="Wingdings" w:hAnsi="Wingdings" w:hint="default"/>
      </w:rPr>
    </w:lvl>
    <w:lvl w:ilvl="4" w:tplc="3BA8294A" w:tentative="1">
      <w:start w:val="1"/>
      <w:numFmt w:val="bullet"/>
      <w:lvlText w:val="q"/>
      <w:lvlJc w:val="left"/>
      <w:pPr>
        <w:tabs>
          <w:tab w:val="left" w:leader="none" w:pos="3600"/>
        </w:tabs>
        <w:ind w:left="3600" w:hanging="360"/>
      </w:pPr>
      <w:rPr>
        <w:rFonts w:ascii="Wingdings" w:hAnsi="Wingdings" w:hint="default"/>
      </w:rPr>
    </w:lvl>
    <w:lvl w:ilvl="5" w:tplc="88D25750" w:tentative="1">
      <w:start w:val="1"/>
      <w:numFmt w:val="bullet"/>
      <w:lvlText w:val="q"/>
      <w:lvlJc w:val="left"/>
      <w:pPr>
        <w:tabs>
          <w:tab w:val="left" w:leader="none" w:pos="4320"/>
        </w:tabs>
        <w:ind w:left="4320" w:hanging="360"/>
      </w:pPr>
      <w:rPr>
        <w:rFonts w:ascii="Wingdings" w:hAnsi="Wingdings" w:hint="default"/>
      </w:rPr>
    </w:lvl>
    <w:lvl w:ilvl="6" w:tplc="1CF2CCEC" w:tentative="1">
      <w:start w:val="1"/>
      <w:numFmt w:val="bullet"/>
      <w:lvlText w:val="q"/>
      <w:lvlJc w:val="left"/>
      <w:pPr>
        <w:tabs>
          <w:tab w:val="left" w:leader="none" w:pos="5040"/>
        </w:tabs>
        <w:ind w:left="5040" w:hanging="360"/>
      </w:pPr>
      <w:rPr>
        <w:rFonts w:ascii="Wingdings" w:hAnsi="Wingdings" w:hint="default"/>
      </w:rPr>
    </w:lvl>
    <w:lvl w:ilvl="7" w:tplc="ED44EB24" w:tentative="1">
      <w:start w:val="1"/>
      <w:numFmt w:val="bullet"/>
      <w:lvlText w:val="q"/>
      <w:lvlJc w:val="left"/>
      <w:pPr>
        <w:tabs>
          <w:tab w:val="left" w:leader="none" w:pos="5760"/>
        </w:tabs>
        <w:ind w:left="5760" w:hanging="360"/>
      </w:pPr>
      <w:rPr>
        <w:rFonts w:ascii="Wingdings" w:hAnsi="Wingdings" w:hint="default"/>
      </w:rPr>
    </w:lvl>
    <w:lvl w:ilvl="8" w:tplc="6930DC64" w:tentative="1">
      <w:start w:val="1"/>
      <w:numFmt w:val="bullet"/>
      <w:lvlText w:val="q"/>
      <w:lvlJc w:val="left"/>
      <w:pPr>
        <w:tabs>
          <w:tab w:val="left" w:leader="none" w:pos="6480"/>
        </w:tabs>
        <w:ind w:left="6480" w:hanging="360"/>
      </w:pPr>
      <w:rPr>
        <w:rFonts w:ascii="Wingdings" w:hAnsi="Wingdings" w:hint="default"/>
      </w:rPr>
    </w:lvl>
  </w:abstractNum>
  <w:abstractNum w:abstractNumId="3">
    <w:nsid w:val="00000003"/>
    <w:multiLevelType w:val="singleLevel"/>
    <w:tmpl w:val="34F39E82"/>
    <w:lvl w:ilvl="0">
      <w:start w:val="1"/>
      <w:numFmt w:val="chineseCounting"/>
      <w:suff w:val="nothing"/>
      <w:lvlText w:val="%1、"/>
      <w:lvlJc w:val="left"/>
      <w:pPr/>
      <w:rPr>
        <w:rFonts w:hint="eastAsia"/>
      </w:rPr>
    </w:lvl>
  </w:abstractNum>
  <w:abstractNum w:abstractNumId="4">
    <w:nsid w:val="00000004"/>
    <w:multiLevelType w:val="hybridMultilevel"/>
    <w:tmpl w:val="203E445E"/>
    <w:lvl w:ilvl="0" w:tplc="20000D56">
      <w:start w:val="1"/>
      <w:numFmt w:val="bullet"/>
      <w:lvlText w:val="q"/>
      <w:lvlJc w:val="left"/>
      <w:pPr>
        <w:tabs>
          <w:tab w:val="left" w:leader="none" w:pos="720"/>
        </w:tabs>
        <w:ind w:left="720" w:hanging="360"/>
      </w:pPr>
      <w:rPr>
        <w:rFonts w:ascii="Wingdings" w:hAnsi="Wingdings" w:hint="default"/>
      </w:rPr>
    </w:lvl>
    <w:lvl w:ilvl="1" w:tplc="0FBE443E" w:tentative="1">
      <w:start w:val="1"/>
      <w:numFmt w:val="bullet"/>
      <w:lvlText w:val="q"/>
      <w:lvlJc w:val="left"/>
      <w:pPr>
        <w:tabs>
          <w:tab w:val="left" w:leader="none" w:pos="1440"/>
        </w:tabs>
        <w:ind w:left="1440" w:hanging="360"/>
      </w:pPr>
      <w:rPr>
        <w:rFonts w:ascii="Wingdings" w:hAnsi="Wingdings" w:hint="default"/>
      </w:rPr>
    </w:lvl>
    <w:lvl w:ilvl="2" w:tplc="779AF318" w:tentative="1">
      <w:start w:val="1"/>
      <w:numFmt w:val="bullet"/>
      <w:lvlText w:val="q"/>
      <w:lvlJc w:val="left"/>
      <w:pPr>
        <w:tabs>
          <w:tab w:val="left" w:leader="none" w:pos="2160"/>
        </w:tabs>
        <w:ind w:left="2160" w:hanging="360"/>
      </w:pPr>
      <w:rPr>
        <w:rFonts w:ascii="Wingdings" w:hAnsi="Wingdings" w:hint="default"/>
      </w:rPr>
    </w:lvl>
    <w:lvl w:ilvl="3" w:tplc="8D102642" w:tentative="1">
      <w:start w:val="1"/>
      <w:numFmt w:val="bullet"/>
      <w:lvlText w:val="q"/>
      <w:lvlJc w:val="left"/>
      <w:pPr>
        <w:tabs>
          <w:tab w:val="left" w:leader="none" w:pos="2880"/>
        </w:tabs>
        <w:ind w:left="2880" w:hanging="360"/>
      </w:pPr>
      <w:rPr>
        <w:rFonts w:ascii="Wingdings" w:hAnsi="Wingdings" w:hint="default"/>
      </w:rPr>
    </w:lvl>
    <w:lvl w:ilvl="4" w:tplc="37F8A818" w:tentative="1">
      <w:start w:val="1"/>
      <w:numFmt w:val="bullet"/>
      <w:lvlText w:val="q"/>
      <w:lvlJc w:val="left"/>
      <w:pPr>
        <w:tabs>
          <w:tab w:val="left" w:leader="none" w:pos="3600"/>
        </w:tabs>
        <w:ind w:left="3600" w:hanging="360"/>
      </w:pPr>
      <w:rPr>
        <w:rFonts w:ascii="Wingdings" w:hAnsi="Wingdings" w:hint="default"/>
      </w:rPr>
    </w:lvl>
    <w:lvl w:ilvl="5" w:tplc="0ED094EA" w:tentative="1">
      <w:start w:val="1"/>
      <w:numFmt w:val="bullet"/>
      <w:lvlText w:val="q"/>
      <w:lvlJc w:val="left"/>
      <w:pPr>
        <w:tabs>
          <w:tab w:val="left" w:leader="none" w:pos="4320"/>
        </w:tabs>
        <w:ind w:left="4320" w:hanging="360"/>
      </w:pPr>
      <w:rPr>
        <w:rFonts w:ascii="Wingdings" w:hAnsi="Wingdings" w:hint="default"/>
      </w:rPr>
    </w:lvl>
    <w:lvl w:ilvl="6" w:tplc="745099E2" w:tentative="1">
      <w:start w:val="1"/>
      <w:numFmt w:val="bullet"/>
      <w:lvlText w:val="q"/>
      <w:lvlJc w:val="left"/>
      <w:pPr>
        <w:tabs>
          <w:tab w:val="left" w:leader="none" w:pos="5040"/>
        </w:tabs>
        <w:ind w:left="5040" w:hanging="360"/>
      </w:pPr>
      <w:rPr>
        <w:rFonts w:ascii="Wingdings" w:hAnsi="Wingdings" w:hint="default"/>
      </w:rPr>
    </w:lvl>
    <w:lvl w:ilvl="7" w:tplc="07DE512E" w:tentative="1">
      <w:start w:val="1"/>
      <w:numFmt w:val="bullet"/>
      <w:lvlText w:val="q"/>
      <w:lvlJc w:val="left"/>
      <w:pPr>
        <w:tabs>
          <w:tab w:val="left" w:leader="none" w:pos="5760"/>
        </w:tabs>
        <w:ind w:left="5760" w:hanging="360"/>
      </w:pPr>
      <w:rPr>
        <w:rFonts w:ascii="Wingdings" w:hAnsi="Wingdings" w:hint="default"/>
      </w:rPr>
    </w:lvl>
    <w:lvl w:ilvl="8" w:tplc="E078FBD6" w:tentative="1">
      <w:start w:val="1"/>
      <w:numFmt w:val="bullet"/>
      <w:lvlText w:val="q"/>
      <w:lvlJc w:val="left"/>
      <w:pPr>
        <w:tabs>
          <w:tab w:val="left" w:leader="none" w:pos="6480"/>
        </w:tabs>
        <w:ind w:left="6480" w:hanging="360"/>
      </w:pPr>
      <w:rPr>
        <w:rFonts w:ascii="Wingdings" w:hAnsi="Wingdings" w:hint="default"/>
      </w:rPr>
    </w:lvl>
  </w:abstractNum>
  <w:abstractNum w:abstractNumId="5">
    <w:nsid w:val="00000005"/>
    <w:multiLevelType w:val="hybridMultilevel"/>
    <w:tmpl w:val="91FE4882"/>
    <w:lvl w:ilvl="0" w:tplc="021AE106">
      <w:start w:val="1"/>
      <w:numFmt w:val="bullet"/>
      <w:lvlText w:val="Ø"/>
      <w:lvlJc w:val="left"/>
      <w:pPr>
        <w:tabs>
          <w:tab w:val="left" w:leader="none" w:pos="720"/>
        </w:tabs>
        <w:ind w:left="720" w:hanging="360"/>
      </w:pPr>
      <w:rPr>
        <w:rFonts w:ascii="Wingdings" w:hAnsi="Wingdings" w:hint="default"/>
      </w:rPr>
    </w:lvl>
    <w:lvl w:ilvl="1" w:tplc="305C9916" w:tentative="1">
      <w:start w:val="1"/>
      <w:numFmt w:val="bullet"/>
      <w:lvlText w:val="Ø"/>
      <w:lvlJc w:val="left"/>
      <w:pPr>
        <w:tabs>
          <w:tab w:val="left" w:leader="none" w:pos="1440"/>
        </w:tabs>
        <w:ind w:left="1440" w:hanging="360"/>
      </w:pPr>
      <w:rPr>
        <w:rFonts w:ascii="Wingdings" w:hAnsi="Wingdings" w:hint="default"/>
      </w:rPr>
    </w:lvl>
    <w:lvl w:ilvl="2" w:tplc="7932FE7C" w:tentative="1">
      <w:start w:val="1"/>
      <w:numFmt w:val="bullet"/>
      <w:lvlText w:val="Ø"/>
      <w:lvlJc w:val="left"/>
      <w:pPr>
        <w:tabs>
          <w:tab w:val="left" w:leader="none" w:pos="2160"/>
        </w:tabs>
        <w:ind w:left="2160" w:hanging="360"/>
      </w:pPr>
      <w:rPr>
        <w:rFonts w:ascii="Wingdings" w:hAnsi="Wingdings" w:hint="default"/>
      </w:rPr>
    </w:lvl>
    <w:lvl w:ilvl="3" w:tplc="5DAE3778" w:tentative="1">
      <w:start w:val="1"/>
      <w:numFmt w:val="bullet"/>
      <w:lvlText w:val="Ø"/>
      <w:lvlJc w:val="left"/>
      <w:pPr>
        <w:tabs>
          <w:tab w:val="left" w:leader="none" w:pos="2880"/>
        </w:tabs>
        <w:ind w:left="2880" w:hanging="360"/>
      </w:pPr>
      <w:rPr>
        <w:rFonts w:ascii="Wingdings" w:hAnsi="Wingdings" w:hint="default"/>
      </w:rPr>
    </w:lvl>
    <w:lvl w:ilvl="4" w:tplc="43DA7276" w:tentative="1">
      <w:start w:val="1"/>
      <w:numFmt w:val="bullet"/>
      <w:lvlText w:val="Ø"/>
      <w:lvlJc w:val="left"/>
      <w:pPr>
        <w:tabs>
          <w:tab w:val="left" w:leader="none" w:pos="3600"/>
        </w:tabs>
        <w:ind w:left="3600" w:hanging="360"/>
      </w:pPr>
      <w:rPr>
        <w:rFonts w:ascii="Wingdings" w:hAnsi="Wingdings" w:hint="default"/>
      </w:rPr>
    </w:lvl>
    <w:lvl w:ilvl="5" w:tplc="7B68BA66" w:tentative="1">
      <w:start w:val="1"/>
      <w:numFmt w:val="bullet"/>
      <w:lvlText w:val="Ø"/>
      <w:lvlJc w:val="left"/>
      <w:pPr>
        <w:tabs>
          <w:tab w:val="left" w:leader="none" w:pos="4320"/>
        </w:tabs>
        <w:ind w:left="4320" w:hanging="360"/>
      </w:pPr>
      <w:rPr>
        <w:rFonts w:ascii="Wingdings" w:hAnsi="Wingdings" w:hint="default"/>
      </w:rPr>
    </w:lvl>
    <w:lvl w:ilvl="6" w:tplc="8BB66F5C" w:tentative="1">
      <w:start w:val="1"/>
      <w:numFmt w:val="bullet"/>
      <w:lvlText w:val="Ø"/>
      <w:lvlJc w:val="left"/>
      <w:pPr>
        <w:tabs>
          <w:tab w:val="left" w:leader="none" w:pos="5040"/>
        </w:tabs>
        <w:ind w:left="5040" w:hanging="360"/>
      </w:pPr>
      <w:rPr>
        <w:rFonts w:ascii="Wingdings" w:hAnsi="Wingdings" w:hint="default"/>
      </w:rPr>
    </w:lvl>
    <w:lvl w:ilvl="7" w:tplc="9A60DF5E" w:tentative="1">
      <w:start w:val="1"/>
      <w:numFmt w:val="bullet"/>
      <w:lvlText w:val="Ø"/>
      <w:lvlJc w:val="left"/>
      <w:pPr>
        <w:tabs>
          <w:tab w:val="left" w:leader="none" w:pos="5760"/>
        </w:tabs>
        <w:ind w:left="5760" w:hanging="360"/>
      </w:pPr>
      <w:rPr>
        <w:rFonts w:ascii="Wingdings" w:hAnsi="Wingdings" w:hint="default"/>
      </w:rPr>
    </w:lvl>
    <w:lvl w:ilvl="8" w:tplc="A470DF1E" w:tentative="1">
      <w:start w:val="1"/>
      <w:numFmt w:val="bullet"/>
      <w:lvlText w:val="Ø"/>
      <w:lvlJc w:val="left"/>
      <w:pPr>
        <w:tabs>
          <w:tab w:val="left" w:leader="none" w:pos="6480"/>
        </w:tabs>
        <w:ind w:left="6480" w:hanging="360"/>
      </w:pPr>
      <w:rPr>
        <w:rFonts w:ascii="Wingdings" w:hAnsi="Wingdings" w:hint="default"/>
      </w:rPr>
    </w:lvl>
  </w:abstractNum>
  <w:abstractNum w:abstractNumId="6">
    <w:nsid w:val="00000006"/>
    <w:multiLevelType w:val="hybridMultilevel"/>
    <w:tmpl w:val="C7DA78D0"/>
    <w:lvl w:ilvl="0" w:tplc="5A88A28A">
      <w:start w:val="1"/>
      <w:numFmt w:val="bullet"/>
      <w:lvlText w:val="p"/>
      <w:lvlJc w:val="left"/>
      <w:pPr>
        <w:tabs>
          <w:tab w:val="left" w:leader="none" w:pos="720"/>
        </w:tabs>
        <w:ind w:left="720" w:hanging="360"/>
      </w:pPr>
      <w:rPr>
        <w:rFonts w:ascii="Wingdings" w:hAnsi="Wingdings" w:hint="default"/>
      </w:rPr>
    </w:lvl>
    <w:lvl w:ilvl="1" w:tplc="1DACCA7E" w:tentative="1">
      <w:start w:val="1"/>
      <w:numFmt w:val="bullet"/>
      <w:lvlText w:val="p"/>
      <w:lvlJc w:val="left"/>
      <w:pPr>
        <w:tabs>
          <w:tab w:val="left" w:leader="none" w:pos="1440"/>
        </w:tabs>
        <w:ind w:left="1440" w:hanging="360"/>
      </w:pPr>
      <w:rPr>
        <w:rFonts w:ascii="Wingdings" w:hAnsi="Wingdings" w:hint="default"/>
      </w:rPr>
    </w:lvl>
    <w:lvl w:ilvl="2" w:tplc="DDE679C4" w:tentative="1">
      <w:start w:val="1"/>
      <w:numFmt w:val="bullet"/>
      <w:lvlText w:val="p"/>
      <w:lvlJc w:val="left"/>
      <w:pPr>
        <w:tabs>
          <w:tab w:val="left" w:leader="none" w:pos="2160"/>
        </w:tabs>
        <w:ind w:left="2160" w:hanging="360"/>
      </w:pPr>
      <w:rPr>
        <w:rFonts w:ascii="Wingdings" w:hAnsi="Wingdings" w:hint="default"/>
      </w:rPr>
    </w:lvl>
    <w:lvl w:ilvl="3" w:tplc="B04E47F2" w:tentative="1">
      <w:start w:val="1"/>
      <w:numFmt w:val="bullet"/>
      <w:lvlText w:val="p"/>
      <w:lvlJc w:val="left"/>
      <w:pPr>
        <w:tabs>
          <w:tab w:val="left" w:leader="none" w:pos="2880"/>
        </w:tabs>
        <w:ind w:left="2880" w:hanging="360"/>
      </w:pPr>
      <w:rPr>
        <w:rFonts w:ascii="Wingdings" w:hAnsi="Wingdings" w:hint="default"/>
      </w:rPr>
    </w:lvl>
    <w:lvl w:ilvl="4" w:tplc="5D6C8A9C" w:tentative="1">
      <w:start w:val="1"/>
      <w:numFmt w:val="bullet"/>
      <w:lvlText w:val="p"/>
      <w:lvlJc w:val="left"/>
      <w:pPr>
        <w:tabs>
          <w:tab w:val="left" w:leader="none" w:pos="3600"/>
        </w:tabs>
        <w:ind w:left="3600" w:hanging="360"/>
      </w:pPr>
      <w:rPr>
        <w:rFonts w:ascii="Wingdings" w:hAnsi="Wingdings" w:hint="default"/>
      </w:rPr>
    </w:lvl>
    <w:lvl w:ilvl="5" w:tplc="F46EC29E" w:tentative="1">
      <w:start w:val="1"/>
      <w:numFmt w:val="bullet"/>
      <w:lvlText w:val="p"/>
      <w:lvlJc w:val="left"/>
      <w:pPr>
        <w:tabs>
          <w:tab w:val="left" w:leader="none" w:pos="4320"/>
        </w:tabs>
        <w:ind w:left="4320" w:hanging="360"/>
      </w:pPr>
      <w:rPr>
        <w:rFonts w:ascii="Wingdings" w:hAnsi="Wingdings" w:hint="default"/>
      </w:rPr>
    </w:lvl>
    <w:lvl w:ilvl="6" w:tplc="CE505580" w:tentative="1">
      <w:start w:val="1"/>
      <w:numFmt w:val="bullet"/>
      <w:lvlText w:val="p"/>
      <w:lvlJc w:val="left"/>
      <w:pPr>
        <w:tabs>
          <w:tab w:val="left" w:leader="none" w:pos="5040"/>
        </w:tabs>
        <w:ind w:left="5040" w:hanging="360"/>
      </w:pPr>
      <w:rPr>
        <w:rFonts w:ascii="Wingdings" w:hAnsi="Wingdings" w:hint="default"/>
      </w:rPr>
    </w:lvl>
    <w:lvl w:ilvl="7" w:tplc="A746B22E" w:tentative="1">
      <w:start w:val="1"/>
      <w:numFmt w:val="bullet"/>
      <w:lvlText w:val="p"/>
      <w:lvlJc w:val="left"/>
      <w:pPr>
        <w:tabs>
          <w:tab w:val="left" w:leader="none" w:pos="5760"/>
        </w:tabs>
        <w:ind w:left="5760" w:hanging="360"/>
      </w:pPr>
      <w:rPr>
        <w:rFonts w:ascii="Wingdings" w:hAnsi="Wingdings" w:hint="default"/>
      </w:rPr>
    </w:lvl>
    <w:lvl w:ilvl="8" w:tplc="05140AFE" w:tentative="1">
      <w:start w:val="1"/>
      <w:numFmt w:val="bullet"/>
      <w:lvlText w:val="p"/>
      <w:lvlJc w:val="left"/>
      <w:pPr>
        <w:tabs>
          <w:tab w:val="left" w:leader="none" w:pos="6480"/>
        </w:tabs>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accent1" w:t1="dark1" w:bg2="accent1"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1">
    <w:name w:val="heading 1"/>
    <w:basedOn w:val="style0"/>
    <w:next w:val="style1"/>
    <w:link w:val="style4098"/>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2"/>
    <w:link w:val="style4097"/>
    <w:qFormat/>
    <w:uiPriority w:val="9"/>
    <w:pPr>
      <w:keepNext/>
      <w:keepLines/>
      <w:spacing w:before="260" w:after="260" w:lineRule="auto" w:line="416"/>
      <w:outlineLvl w:val="1"/>
    </w:pPr>
    <w:rPr>
      <w:rFonts w:ascii="等线 Light" w:cs="宋体" w:eastAsia="等线 Light" w:hAnsi="等线 Light"/>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101"/>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0"/>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basedOn w:val="style65"/>
    <w:next w:val="style85"/>
    <w:qFormat/>
    <w:uiPriority w:val="99"/>
    <w:rPr>
      <w:color w:val="467886"/>
      <w:u w:val="single"/>
    </w:rPr>
  </w:style>
  <w:style w:type="character" w:customStyle="1" w:styleId="style4097">
    <w:name w:val="标题 2 字符"/>
    <w:basedOn w:val="style65"/>
    <w:next w:val="style4097"/>
    <w:link w:val="style2"/>
    <w:qFormat/>
    <w:uiPriority w:val="9"/>
    <w:rPr>
      <w:rFonts w:ascii="等线 Light" w:cs="宋体" w:eastAsia="等线 Light" w:hAnsi="等线 Light"/>
      <w:b/>
      <w:bCs/>
      <w:sz w:val="32"/>
      <w:szCs w:val="32"/>
    </w:rPr>
  </w:style>
  <w:style w:type="character" w:customStyle="1" w:styleId="style4098">
    <w:name w:val="标题 1 字符"/>
    <w:basedOn w:val="style65"/>
    <w:next w:val="style4098"/>
    <w:link w:val="style1"/>
    <w:qFormat/>
    <w:uiPriority w:val="9"/>
    <w:rPr>
      <w:b/>
      <w:bCs/>
      <w:kern w:val="44"/>
      <w:sz w:val="44"/>
      <w:szCs w:val="44"/>
    </w:rPr>
  </w:style>
  <w:style w:type="character" w:customStyle="1" w:styleId="style4099">
    <w:name w:val="未处理的提及1"/>
    <w:basedOn w:val="style65"/>
    <w:next w:val="style4099"/>
    <w:uiPriority w:val="99"/>
    <w:rPr>
      <w:color w:val="605e5c"/>
      <w:shd w:val="clear" w:color="auto" w:fill="e1dfdd"/>
    </w:rPr>
  </w:style>
  <w:style w:type="character" w:customStyle="1" w:styleId="style4100">
    <w:name w:val="页眉 字符"/>
    <w:basedOn w:val="style65"/>
    <w:next w:val="style4100"/>
    <w:link w:val="style31"/>
    <w:uiPriority w:val="99"/>
    <w:rPr>
      <w:kern w:val="2"/>
      <w:sz w:val="18"/>
      <w:szCs w:val="18"/>
    </w:rPr>
  </w:style>
  <w:style w:type="character" w:customStyle="1" w:styleId="style4101">
    <w:name w:val="页脚 字符"/>
    <w:basedOn w:val="style65"/>
    <w:next w:val="style4101"/>
    <w:link w:val="style32"/>
    <w:qFormat/>
    <w:uiPriority w:val="99"/>
    <w:rPr>
      <w:kern w:val="2"/>
      <w:sz w:val="18"/>
      <w:szCs w:val="18"/>
    </w:rPr>
  </w:style>
  <w:style w:type="paragraph" w:styleId="style179">
    <w:name w:val="List Paragraph"/>
    <w:basedOn w:val="style0"/>
    <w:next w:val="style179"/>
    <w:qFormat/>
    <w:uiPriority w:val="34"/>
    <w:pPr>
      <w:widowControl/>
      <w:ind w:left="720"/>
      <w:jc w:val="left"/>
      <w:contextualSpacing/>
    </w:pPr>
    <w:rPr>
      <w:rFonts w:ascii="宋体" w:cs="宋体" w:eastAsia="宋体" w:hAnsi="宋体"/>
      <w:kern w:val="0"/>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e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Words>855</Words>
  <Pages>3</Pages>
  <Characters>925</Characters>
  <Application>WPS Office</Application>
  <DocSecurity>0</DocSecurity>
  <Paragraphs>91</Paragraphs>
  <ScaleCrop>false</ScaleCrop>
  <LinksUpToDate>false</LinksUpToDate>
  <CharactersWithSpaces>1108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2025-01-12T01:40:00Z</dcterms:created>
  <dc:creator>WY Yu</dc:creator>
  <lastModifiedBy>JAD-AL00</lastModifiedBy>
  <dcterms:modified xsi:type="dcterms:W3CDTF">2025-03-21T09:37:57Z</dcterms:modified>
  <revision>127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fe90ad919e5a45619ac7e1a4301391d1_23</vt:lpwstr>
  </property>
  <property fmtid="{D5CDD505-2E9C-101B-9397-08002B2CF9AE}" pid="4" name="KSOTemplateDocerSaveRecord">
    <vt:lpwstr>eyJoZGlkIjoiMzVlNzc4MTQyNDQ1NTM5MGZmZWUwZDlkZTIxY2JlYTYiLCJ1c2VySWQiOiI1Nzc4ODA2OTgifQ==</vt:lpwstr>
  </property>
</Properties>
</file>