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39148" w14:textId="77777777" w:rsidR="00510D34" w:rsidRDefault="00F45D0E">
      <w:pPr>
        <w:jc w:val="left"/>
        <w:rPr>
          <w:rFonts w:ascii="微软雅黑" w:eastAsia="微软雅黑" w:hAnsi="微软雅黑" w:cs="微软雅黑" w:hint="eastAsia"/>
          <w:sz w:val="56"/>
          <w:szCs w:val="56"/>
        </w:rPr>
      </w:pPr>
      <w:r>
        <w:rPr>
          <w:noProof/>
        </w:rPr>
        <w:drawing>
          <wp:inline distT="0" distB="0" distL="114300" distR="114300" wp14:anchorId="1C5E39C9" wp14:editId="65DB8C97">
            <wp:extent cx="1834515" cy="1836420"/>
            <wp:effectExtent l="0" t="0" r="1333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34515" cy="1836420"/>
                    </a:xfrm>
                    <a:prstGeom prst="rect">
                      <a:avLst/>
                    </a:prstGeom>
                  </pic:spPr>
                </pic:pic>
              </a:graphicData>
            </a:graphic>
          </wp:inline>
        </w:drawing>
      </w:r>
    </w:p>
    <w:p w14:paraId="5EB949F3" w14:textId="77777777" w:rsidR="00510D34" w:rsidRDefault="00510D34">
      <w:pPr>
        <w:jc w:val="center"/>
        <w:rPr>
          <w:rFonts w:ascii="楷体" w:eastAsia="楷体" w:hAnsi="楷体" w:cs="楷体" w:hint="eastAsia"/>
          <w:sz w:val="32"/>
          <w:szCs w:val="32"/>
        </w:rPr>
      </w:pPr>
    </w:p>
    <w:p w14:paraId="0556E478" w14:textId="77777777" w:rsidR="00510D34" w:rsidRDefault="00510D34">
      <w:pPr>
        <w:jc w:val="center"/>
        <w:rPr>
          <w:rFonts w:ascii="楷体" w:eastAsia="楷体" w:hAnsi="楷体" w:cs="楷体" w:hint="eastAsia"/>
          <w:sz w:val="32"/>
          <w:szCs w:val="32"/>
        </w:rPr>
      </w:pPr>
    </w:p>
    <w:p w14:paraId="7187865D" w14:textId="77777777" w:rsidR="00510D34" w:rsidRDefault="00510D34">
      <w:pPr>
        <w:jc w:val="center"/>
        <w:rPr>
          <w:rFonts w:ascii="微软雅黑" w:eastAsia="微软雅黑" w:hAnsi="微软雅黑" w:cs="楷体" w:hint="eastAsia"/>
          <w:b/>
          <w:sz w:val="32"/>
          <w:szCs w:val="32"/>
        </w:rPr>
      </w:pPr>
    </w:p>
    <w:p w14:paraId="773A9584" w14:textId="77777777" w:rsidR="00510D34" w:rsidRDefault="00F45D0E">
      <w:pPr>
        <w:jc w:val="center"/>
        <w:rPr>
          <w:rFonts w:ascii="微软雅黑" w:eastAsia="微软雅黑" w:hAnsi="微软雅黑" w:cs="楷体" w:hint="eastAsia"/>
          <w:b/>
          <w:sz w:val="32"/>
          <w:szCs w:val="32"/>
        </w:rPr>
      </w:pPr>
      <w:r>
        <w:rPr>
          <w:rFonts w:ascii="微软雅黑" w:eastAsia="微软雅黑" w:hAnsi="微软雅黑" w:cs="楷体" w:hint="eastAsia"/>
          <w:b/>
          <w:sz w:val="32"/>
          <w:szCs w:val="32"/>
        </w:rPr>
        <w:t>机械科学与工程学院</w:t>
      </w:r>
    </w:p>
    <w:p w14:paraId="1D86F359" w14:textId="77777777" w:rsidR="00510D34" w:rsidRDefault="00510D34">
      <w:pPr>
        <w:jc w:val="center"/>
        <w:rPr>
          <w:rFonts w:ascii="微软雅黑" w:eastAsia="微软雅黑" w:hAnsi="微软雅黑" w:cs="楷体" w:hint="eastAsia"/>
          <w:b/>
          <w:sz w:val="32"/>
          <w:szCs w:val="32"/>
        </w:rPr>
      </w:pPr>
    </w:p>
    <w:p w14:paraId="5D3263B0" w14:textId="77777777" w:rsidR="00510D34" w:rsidRDefault="00F45D0E">
      <w:pPr>
        <w:jc w:val="center"/>
        <w:rPr>
          <w:rFonts w:ascii="微软雅黑" w:eastAsia="微软雅黑" w:hAnsi="微软雅黑" w:cs="楷体" w:hint="eastAsia"/>
          <w:b/>
          <w:sz w:val="52"/>
          <w:szCs w:val="52"/>
        </w:rPr>
      </w:pPr>
      <w:r>
        <w:rPr>
          <w:rFonts w:ascii="微软雅黑" w:eastAsia="微软雅黑" w:hAnsi="微软雅黑" w:cs="楷体" w:hint="eastAsia"/>
          <w:b/>
          <w:sz w:val="52"/>
          <w:szCs w:val="52"/>
        </w:rPr>
        <w:t>《创新项目实践》中期报告</w:t>
      </w:r>
    </w:p>
    <w:p w14:paraId="71274647" w14:textId="77777777" w:rsidR="00510D34" w:rsidRDefault="00510D34">
      <w:pPr>
        <w:jc w:val="center"/>
        <w:rPr>
          <w:rFonts w:ascii="微软雅黑" w:eastAsia="微软雅黑" w:hAnsi="微软雅黑" w:cs="楷体" w:hint="eastAsia"/>
          <w:b/>
          <w:sz w:val="32"/>
          <w:szCs w:val="32"/>
        </w:rPr>
      </w:pPr>
    </w:p>
    <w:p w14:paraId="0AC00EDA" w14:textId="5A06D7EB" w:rsidR="00510D34" w:rsidRDefault="00F45D0E">
      <w:pPr>
        <w:jc w:val="center"/>
        <w:rPr>
          <w:rFonts w:ascii="微软雅黑" w:eastAsia="微软雅黑" w:hAnsi="微软雅黑" w:cs="楷体" w:hint="eastAsia"/>
          <w:b/>
          <w:sz w:val="32"/>
          <w:szCs w:val="32"/>
        </w:rPr>
      </w:pPr>
      <w:r>
        <w:rPr>
          <w:rFonts w:ascii="微软雅黑" w:eastAsia="微软雅黑" w:hAnsi="微软雅黑" w:cs="楷体" w:hint="eastAsia"/>
          <w:b/>
          <w:sz w:val="32"/>
          <w:szCs w:val="32"/>
        </w:rPr>
        <w:t>（题目：</w:t>
      </w:r>
      <w:r>
        <w:rPr>
          <w:rFonts w:ascii="微软雅黑" w:eastAsia="微软雅黑" w:hAnsi="微软雅黑" w:cs="楷体"/>
          <w:b/>
          <w:sz w:val="32"/>
          <w:szCs w:val="32"/>
          <w:u w:val="single"/>
        </w:rPr>
        <w:t xml:space="preserve">     </w:t>
      </w:r>
      <w:r w:rsidR="007D3DB8">
        <w:rPr>
          <w:rFonts w:ascii="微软雅黑" w:eastAsia="微软雅黑" w:hAnsi="微软雅黑" w:cs="楷体" w:hint="eastAsia"/>
          <w:b/>
          <w:sz w:val="32"/>
          <w:szCs w:val="32"/>
          <w:u w:val="single"/>
        </w:rPr>
        <w:t>双轴MEMS微镜解耦矫正</w:t>
      </w:r>
      <w:r>
        <w:rPr>
          <w:rFonts w:ascii="微软雅黑" w:eastAsia="微软雅黑" w:hAnsi="微软雅黑" w:cs="楷体"/>
          <w:b/>
          <w:sz w:val="32"/>
          <w:szCs w:val="32"/>
          <w:u w:val="single"/>
        </w:rPr>
        <w:t xml:space="preserve">     </w:t>
      </w:r>
      <w:r>
        <w:rPr>
          <w:rFonts w:ascii="微软雅黑" w:eastAsia="微软雅黑" w:hAnsi="微软雅黑" w:cs="楷体" w:hint="eastAsia"/>
          <w:b/>
          <w:sz w:val="32"/>
          <w:szCs w:val="32"/>
        </w:rPr>
        <w:t>）</w:t>
      </w:r>
    </w:p>
    <w:p w14:paraId="05067AD2" w14:textId="77777777" w:rsidR="00510D34" w:rsidRPr="007D3DB8" w:rsidRDefault="00510D34">
      <w:pPr>
        <w:spacing w:line="324" w:lineRule="auto"/>
        <w:jc w:val="center"/>
        <w:rPr>
          <w:rFonts w:ascii="楷体" w:eastAsia="楷体" w:hAnsi="楷体" w:cs="楷体" w:hint="eastAsia"/>
          <w:color w:val="auto"/>
          <w:sz w:val="44"/>
          <w:szCs w:val="44"/>
        </w:rPr>
      </w:pPr>
    </w:p>
    <w:p w14:paraId="64A2718D" w14:textId="77777777" w:rsidR="00510D34" w:rsidRDefault="00510D34">
      <w:pPr>
        <w:spacing w:line="324" w:lineRule="auto"/>
        <w:jc w:val="center"/>
        <w:rPr>
          <w:rFonts w:ascii="楷体" w:eastAsia="楷体" w:hAnsi="楷体" w:cs="楷体" w:hint="eastAsia"/>
          <w:color w:val="auto"/>
          <w:sz w:val="44"/>
          <w:szCs w:val="44"/>
        </w:rPr>
      </w:pPr>
    </w:p>
    <w:p w14:paraId="46EB0EF4" w14:textId="77777777" w:rsidR="00510D34" w:rsidRDefault="00510D34">
      <w:pPr>
        <w:spacing w:line="324" w:lineRule="auto"/>
        <w:jc w:val="center"/>
        <w:rPr>
          <w:rFonts w:ascii="楷体" w:eastAsia="楷体" w:hAnsi="楷体" w:cs="楷体" w:hint="eastAsia"/>
          <w:color w:val="auto"/>
          <w:sz w:val="44"/>
          <w:szCs w:val="44"/>
        </w:rPr>
      </w:pPr>
    </w:p>
    <w:tbl>
      <w:tblPr>
        <w:tblW w:w="6525" w:type="dxa"/>
        <w:jc w:val="center"/>
        <w:tblLook w:val="04A0" w:firstRow="1" w:lastRow="0" w:firstColumn="1" w:lastColumn="0" w:noHBand="0" w:noVBand="1"/>
      </w:tblPr>
      <w:tblGrid>
        <w:gridCol w:w="1696"/>
        <w:gridCol w:w="4829"/>
      </w:tblGrid>
      <w:tr w:rsidR="00510D34" w14:paraId="6BADB691" w14:textId="77777777">
        <w:trPr>
          <w:trHeight w:val="611"/>
          <w:jc w:val="center"/>
        </w:trPr>
        <w:tc>
          <w:tcPr>
            <w:tcW w:w="1696" w:type="dxa"/>
          </w:tcPr>
          <w:p w14:paraId="42A99396" w14:textId="77777777" w:rsidR="00510D34" w:rsidRDefault="00F45D0E">
            <w:pPr>
              <w:spacing w:line="324" w:lineRule="auto"/>
              <w:rPr>
                <w:rFonts w:ascii="微软雅黑" w:eastAsia="微软雅黑" w:hAnsi="微软雅黑" w:cs="楷体" w:hint="eastAsia"/>
                <w:b/>
                <w:color w:val="auto"/>
                <w:sz w:val="28"/>
                <w:szCs w:val="28"/>
              </w:rPr>
            </w:pPr>
            <w:r>
              <w:rPr>
                <w:rFonts w:ascii="微软雅黑" w:eastAsia="微软雅黑" w:hAnsi="微软雅黑" w:cs="楷体" w:hint="eastAsia"/>
                <w:b/>
                <w:color w:val="auto"/>
                <w:sz w:val="28"/>
                <w:szCs w:val="28"/>
              </w:rPr>
              <w:t xml:space="preserve">姓 </w:t>
            </w:r>
            <w:r>
              <w:rPr>
                <w:rFonts w:ascii="微软雅黑" w:eastAsia="微软雅黑" w:hAnsi="微软雅黑" w:cs="楷体"/>
                <w:b/>
                <w:color w:val="auto"/>
                <w:sz w:val="28"/>
                <w:szCs w:val="28"/>
              </w:rPr>
              <w:t xml:space="preserve">     </w:t>
            </w:r>
            <w:r>
              <w:rPr>
                <w:rFonts w:ascii="微软雅黑" w:eastAsia="微软雅黑" w:hAnsi="微软雅黑" w:cs="楷体" w:hint="eastAsia"/>
                <w:b/>
                <w:color w:val="auto"/>
                <w:sz w:val="28"/>
                <w:szCs w:val="28"/>
              </w:rPr>
              <w:t>名</w:t>
            </w:r>
          </w:p>
        </w:tc>
        <w:tc>
          <w:tcPr>
            <w:tcW w:w="4829" w:type="dxa"/>
          </w:tcPr>
          <w:p w14:paraId="7E8FBF60" w14:textId="6324E1C7" w:rsidR="00510D34" w:rsidRDefault="007D3DB8">
            <w:pPr>
              <w:spacing w:line="324" w:lineRule="auto"/>
              <w:rPr>
                <w:rFonts w:ascii="楷体" w:eastAsia="楷体" w:hAnsi="楷体" w:cs="楷体" w:hint="eastAsia"/>
                <w:color w:val="auto"/>
                <w:sz w:val="28"/>
                <w:szCs w:val="28"/>
              </w:rPr>
            </w:pPr>
            <w:r>
              <w:rPr>
                <w:rFonts w:ascii="楷体" w:eastAsia="楷体" w:hAnsi="楷体" w:cs="楷体" w:hint="eastAsia"/>
                <w:color w:val="auto"/>
                <w:sz w:val="28"/>
                <w:szCs w:val="28"/>
              </w:rPr>
              <w:t>刘文涛</w:t>
            </w:r>
          </w:p>
        </w:tc>
      </w:tr>
      <w:tr w:rsidR="00510D34" w14:paraId="3B1BBFE4" w14:textId="77777777">
        <w:trPr>
          <w:jc w:val="center"/>
        </w:trPr>
        <w:tc>
          <w:tcPr>
            <w:tcW w:w="1696" w:type="dxa"/>
          </w:tcPr>
          <w:p w14:paraId="0241B9B6" w14:textId="77777777" w:rsidR="00510D34" w:rsidRDefault="00F45D0E">
            <w:pPr>
              <w:spacing w:line="324" w:lineRule="auto"/>
              <w:rPr>
                <w:rFonts w:ascii="微软雅黑" w:eastAsia="微软雅黑" w:hAnsi="微软雅黑" w:cs="楷体" w:hint="eastAsia"/>
                <w:b/>
                <w:color w:val="auto"/>
                <w:sz w:val="28"/>
                <w:szCs w:val="28"/>
              </w:rPr>
            </w:pPr>
            <w:r>
              <w:rPr>
                <w:rFonts w:ascii="微软雅黑" w:eastAsia="微软雅黑" w:hAnsi="微软雅黑" w:cs="楷体" w:hint="eastAsia"/>
                <w:b/>
                <w:color w:val="auto"/>
                <w:sz w:val="28"/>
                <w:szCs w:val="28"/>
              </w:rPr>
              <w:t xml:space="preserve">班 </w:t>
            </w:r>
            <w:r>
              <w:rPr>
                <w:rFonts w:ascii="微软雅黑" w:eastAsia="微软雅黑" w:hAnsi="微软雅黑" w:cs="楷体"/>
                <w:b/>
                <w:color w:val="auto"/>
                <w:sz w:val="28"/>
                <w:szCs w:val="28"/>
              </w:rPr>
              <w:t xml:space="preserve">     </w:t>
            </w:r>
            <w:r>
              <w:rPr>
                <w:rFonts w:ascii="微软雅黑" w:eastAsia="微软雅黑" w:hAnsi="微软雅黑" w:cs="楷体" w:hint="eastAsia"/>
                <w:b/>
                <w:color w:val="auto"/>
                <w:sz w:val="28"/>
                <w:szCs w:val="28"/>
              </w:rPr>
              <w:t>级</w:t>
            </w:r>
          </w:p>
        </w:tc>
        <w:tc>
          <w:tcPr>
            <w:tcW w:w="4829" w:type="dxa"/>
          </w:tcPr>
          <w:p w14:paraId="2E7E3749" w14:textId="0E1D5B91" w:rsidR="00510D34" w:rsidRDefault="007D3DB8">
            <w:pPr>
              <w:spacing w:beforeLines="50" w:before="120" w:line="324" w:lineRule="auto"/>
              <w:rPr>
                <w:rFonts w:ascii="楷体" w:eastAsia="楷体" w:hAnsi="楷体" w:cs="楷体" w:hint="eastAsia"/>
                <w:color w:val="auto"/>
                <w:sz w:val="28"/>
                <w:szCs w:val="28"/>
                <w:u w:val="single"/>
              </w:rPr>
            </w:pPr>
            <w:r>
              <w:rPr>
                <w:rFonts w:ascii="楷体" w:eastAsia="楷体" w:hAnsi="楷体" w:cs="楷体" w:hint="eastAsia"/>
                <w:color w:val="auto"/>
                <w:sz w:val="28"/>
                <w:szCs w:val="28"/>
                <w:u w:val="single"/>
              </w:rPr>
              <w:t>机械本硕博2201班</w:t>
            </w:r>
          </w:p>
        </w:tc>
      </w:tr>
      <w:tr w:rsidR="00510D34" w14:paraId="786A1407" w14:textId="77777777">
        <w:trPr>
          <w:jc w:val="center"/>
        </w:trPr>
        <w:tc>
          <w:tcPr>
            <w:tcW w:w="1696" w:type="dxa"/>
          </w:tcPr>
          <w:p w14:paraId="329D6C8A" w14:textId="77777777" w:rsidR="00510D34" w:rsidRDefault="00F45D0E">
            <w:pPr>
              <w:spacing w:line="324" w:lineRule="auto"/>
              <w:rPr>
                <w:rFonts w:ascii="微软雅黑" w:eastAsia="微软雅黑" w:hAnsi="微软雅黑" w:cs="楷体" w:hint="eastAsia"/>
                <w:b/>
                <w:color w:val="auto"/>
                <w:sz w:val="28"/>
                <w:szCs w:val="28"/>
              </w:rPr>
            </w:pPr>
            <w:r>
              <w:rPr>
                <w:rFonts w:ascii="微软雅黑" w:eastAsia="微软雅黑" w:hAnsi="微软雅黑" w:cs="楷体" w:hint="eastAsia"/>
                <w:b/>
                <w:color w:val="auto"/>
                <w:sz w:val="28"/>
                <w:szCs w:val="28"/>
              </w:rPr>
              <w:t xml:space="preserve">学 </w:t>
            </w:r>
            <w:r>
              <w:rPr>
                <w:rFonts w:ascii="微软雅黑" w:eastAsia="微软雅黑" w:hAnsi="微软雅黑" w:cs="楷体"/>
                <w:b/>
                <w:color w:val="auto"/>
                <w:sz w:val="28"/>
                <w:szCs w:val="28"/>
              </w:rPr>
              <w:t xml:space="preserve">     </w:t>
            </w:r>
            <w:r>
              <w:rPr>
                <w:rFonts w:ascii="微软雅黑" w:eastAsia="微软雅黑" w:hAnsi="微软雅黑" w:cs="楷体" w:hint="eastAsia"/>
                <w:b/>
                <w:color w:val="auto"/>
                <w:sz w:val="28"/>
                <w:szCs w:val="28"/>
              </w:rPr>
              <w:t>号</w:t>
            </w:r>
          </w:p>
        </w:tc>
        <w:tc>
          <w:tcPr>
            <w:tcW w:w="4829" w:type="dxa"/>
          </w:tcPr>
          <w:p w14:paraId="5C59B463" w14:textId="5187E72E" w:rsidR="00510D34" w:rsidRDefault="007D3DB8">
            <w:pPr>
              <w:spacing w:line="324" w:lineRule="auto"/>
              <w:rPr>
                <w:rFonts w:ascii="楷体" w:eastAsia="楷体" w:hAnsi="楷体" w:cs="楷体" w:hint="eastAsia"/>
                <w:color w:val="auto"/>
                <w:sz w:val="28"/>
                <w:szCs w:val="28"/>
              </w:rPr>
            </w:pPr>
            <w:r>
              <w:rPr>
                <w:rFonts w:ascii="楷体" w:eastAsia="楷体" w:hAnsi="楷体" w:cs="楷体" w:hint="eastAsia"/>
                <w:color w:val="auto"/>
                <w:sz w:val="28"/>
                <w:szCs w:val="28"/>
              </w:rPr>
              <w:t>U202210847</w:t>
            </w:r>
          </w:p>
        </w:tc>
      </w:tr>
      <w:tr w:rsidR="00510D34" w14:paraId="146A5F1B" w14:textId="77777777">
        <w:trPr>
          <w:jc w:val="center"/>
        </w:trPr>
        <w:tc>
          <w:tcPr>
            <w:tcW w:w="1696" w:type="dxa"/>
          </w:tcPr>
          <w:p w14:paraId="188F371F" w14:textId="77777777" w:rsidR="00510D34" w:rsidRDefault="00F45D0E">
            <w:pPr>
              <w:spacing w:line="324" w:lineRule="auto"/>
              <w:rPr>
                <w:rFonts w:ascii="微软雅黑" w:eastAsia="微软雅黑" w:hAnsi="微软雅黑" w:cs="楷体" w:hint="eastAsia"/>
                <w:b/>
                <w:color w:val="auto"/>
                <w:sz w:val="28"/>
                <w:szCs w:val="28"/>
              </w:rPr>
            </w:pPr>
            <w:r>
              <w:rPr>
                <w:rFonts w:ascii="微软雅黑" w:eastAsia="微软雅黑" w:hAnsi="微软雅黑" w:cs="楷体" w:hint="eastAsia"/>
                <w:b/>
                <w:color w:val="auto"/>
                <w:sz w:val="28"/>
                <w:szCs w:val="28"/>
              </w:rPr>
              <w:t>报告评分</w:t>
            </w:r>
          </w:p>
        </w:tc>
        <w:tc>
          <w:tcPr>
            <w:tcW w:w="4829" w:type="dxa"/>
          </w:tcPr>
          <w:p w14:paraId="49426D5D" w14:textId="77777777" w:rsidR="00510D34" w:rsidRDefault="00510D34">
            <w:pPr>
              <w:spacing w:line="324" w:lineRule="auto"/>
              <w:rPr>
                <w:rFonts w:ascii="楷体" w:eastAsia="楷体" w:hAnsi="楷体" w:cs="楷体" w:hint="eastAsia"/>
                <w:color w:val="auto"/>
                <w:sz w:val="28"/>
                <w:szCs w:val="28"/>
              </w:rPr>
            </w:pPr>
          </w:p>
        </w:tc>
      </w:tr>
    </w:tbl>
    <w:p w14:paraId="4FCF4BE0" w14:textId="77777777" w:rsidR="00510D34" w:rsidRDefault="00510D34">
      <w:pPr>
        <w:spacing w:line="324" w:lineRule="auto"/>
        <w:ind w:firstLine="369"/>
        <w:jc w:val="center"/>
        <w:rPr>
          <w:rFonts w:ascii="楷体" w:eastAsia="楷体" w:hAnsi="楷体" w:cs="楷体" w:hint="eastAsia"/>
          <w:color w:val="auto"/>
          <w:sz w:val="30"/>
          <w:szCs w:val="30"/>
        </w:rPr>
      </w:pPr>
    </w:p>
    <w:p w14:paraId="5E9EABA3" w14:textId="51818AB0" w:rsidR="00510D34" w:rsidRDefault="00F45D0E">
      <w:pPr>
        <w:spacing w:line="324" w:lineRule="auto"/>
        <w:ind w:firstLine="369"/>
        <w:jc w:val="center"/>
        <w:rPr>
          <w:rFonts w:ascii="楷体" w:eastAsia="楷体" w:hAnsi="楷体" w:cs="楷体" w:hint="eastAsia"/>
          <w:color w:val="auto"/>
          <w:sz w:val="28"/>
          <w:szCs w:val="30"/>
        </w:rPr>
      </w:pPr>
      <w:r>
        <w:rPr>
          <w:rFonts w:ascii="楷体" w:eastAsia="楷体" w:hAnsi="楷体" w:cs="楷体" w:hint="eastAsia"/>
          <w:color w:val="auto"/>
          <w:sz w:val="28"/>
          <w:szCs w:val="30"/>
        </w:rPr>
        <w:t>20</w:t>
      </w:r>
      <w:r>
        <w:rPr>
          <w:rFonts w:ascii="楷体" w:eastAsia="楷体" w:hAnsi="楷体" w:cs="楷体"/>
          <w:color w:val="auto"/>
          <w:sz w:val="28"/>
          <w:szCs w:val="30"/>
        </w:rPr>
        <w:t>2</w:t>
      </w:r>
      <w:r w:rsidR="007D3DB8">
        <w:rPr>
          <w:rFonts w:ascii="楷体" w:eastAsia="楷体" w:hAnsi="楷体" w:cs="楷体" w:hint="eastAsia"/>
          <w:color w:val="auto"/>
          <w:sz w:val="28"/>
          <w:szCs w:val="30"/>
        </w:rPr>
        <w:t>5</w:t>
      </w:r>
      <w:r>
        <w:rPr>
          <w:rFonts w:ascii="楷体" w:eastAsia="楷体" w:hAnsi="楷体" w:cs="楷体" w:hint="eastAsia"/>
          <w:color w:val="auto"/>
          <w:sz w:val="28"/>
          <w:szCs w:val="30"/>
        </w:rPr>
        <w:t>年</w:t>
      </w:r>
      <w:r>
        <w:rPr>
          <w:rFonts w:ascii="楷体" w:eastAsia="楷体" w:hAnsi="楷体" w:cs="楷体"/>
          <w:color w:val="auto"/>
          <w:sz w:val="28"/>
          <w:szCs w:val="30"/>
        </w:rPr>
        <w:t xml:space="preserve"> </w:t>
      </w:r>
      <w:r w:rsidR="007D3DB8">
        <w:rPr>
          <w:rFonts w:ascii="楷体" w:eastAsia="楷体" w:hAnsi="楷体" w:cs="楷体" w:hint="eastAsia"/>
          <w:color w:val="auto"/>
          <w:sz w:val="28"/>
          <w:szCs w:val="30"/>
        </w:rPr>
        <w:t>1</w:t>
      </w:r>
      <w:r>
        <w:rPr>
          <w:rFonts w:ascii="楷体" w:eastAsia="楷体" w:hAnsi="楷体" w:cs="楷体"/>
          <w:color w:val="auto"/>
          <w:sz w:val="28"/>
          <w:szCs w:val="30"/>
        </w:rPr>
        <w:t xml:space="preserve"> </w:t>
      </w:r>
      <w:r>
        <w:rPr>
          <w:rFonts w:ascii="楷体" w:eastAsia="楷体" w:hAnsi="楷体" w:cs="楷体" w:hint="eastAsia"/>
          <w:color w:val="auto"/>
          <w:sz w:val="28"/>
          <w:szCs w:val="30"/>
        </w:rPr>
        <w:t xml:space="preserve">月 </w:t>
      </w:r>
      <w:r w:rsidR="007D3DB8">
        <w:rPr>
          <w:rFonts w:ascii="楷体" w:eastAsia="楷体" w:hAnsi="楷体" w:cs="楷体" w:hint="eastAsia"/>
          <w:color w:val="auto"/>
          <w:sz w:val="28"/>
          <w:szCs w:val="30"/>
        </w:rPr>
        <w:t>1</w:t>
      </w:r>
      <w:r w:rsidR="009D4385">
        <w:rPr>
          <w:rFonts w:ascii="楷体" w:eastAsia="楷体" w:hAnsi="楷体" w:cs="楷体" w:hint="eastAsia"/>
          <w:color w:val="auto"/>
          <w:sz w:val="28"/>
          <w:szCs w:val="30"/>
        </w:rPr>
        <w:t>2</w:t>
      </w:r>
      <w:r>
        <w:rPr>
          <w:rFonts w:ascii="楷体" w:eastAsia="楷体" w:hAnsi="楷体" w:cs="楷体" w:hint="eastAsia"/>
          <w:color w:val="auto"/>
          <w:sz w:val="28"/>
          <w:szCs w:val="30"/>
        </w:rPr>
        <w:t xml:space="preserve"> 日</w:t>
      </w:r>
    </w:p>
    <w:p w14:paraId="0555A8FC" w14:textId="41F8882D" w:rsidR="00510D34" w:rsidRPr="008479E5" w:rsidRDefault="00F45D0E" w:rsidP="008479E5">
      <w:pPr>
        <w:spacing w:line="324" w:lineRule="auto"/>
        <w:jc w:val="center"/>
        <w:rPr>
          <w:rFonts w:ascii="Times New Roman" w:eastAsia="楷体_GB2312" w:hAnsi="Times New Roman" w:cs="Times New Roman"/>
          <w:b/>
          <w:color w:val="auto"/>
          <w:kern w:val="0"/>
          <w:sz w:val="28"/>
          <w:szCs w:val="24"/>
        </w:rPr>
      </w:pPr>
      <w:r>
        <w:rPr>
          <w:rFonts w:ascii="Times New Roman" w:eastAsia="楷体_GB2312" w:hAnsi="Times New Roman" w:cs="Times New Roman"/>
          <w:b/>
          <w:color w:val="auto"/>
          <w:kern w:val="0"/>
          <w:sz w:val="28"/>
          <w:szCs w:val="24"/>
        </w:rPr>
        <w:br w:type="page"/>
      </w:r>
    </w:p>
    <w:p w14:paraId="42407A87" w14:textId="36D4700A" w:rsidR="00510D34" w:rsidRPr="00530B35" w:rsidRDefault="00F45D0E" w:rsidP="00530B35">
      <w:pPr>
        <w:spacing w:line="360" w:lineRule="auto"/>
        <w:jc w:val="center"/>
        <w:rPr>
          <w:rFonts w:asciiTheme="minorEastAsia" w:eastAsiaTheme="minorEastAsia" w:hAnsiTheme="minorEastAsia" w:cs="宋体" w:hint="eastAsia"/>
          <w:b/>
          <w:bCs/>
          <w:sz w:val="24"/>
          <w:szCs w:val="24"/>
          <w:lang w:val="zh-TW"/>
        </w:rPr>
      </w:pPr>
      <w:r w:rsidRPr="00530B35">
        <w:rPr>
          <w:rFonts w:asciiTheme="minorEastAsia" w:eastAsiaTheme="minorEastAsia" w:hAnsiTheme="minorEastAsia" w:cs="宋体"/>
          <w:b/>
          <w:bCs/>
          <w:sz w:val="28"/>
          <w:szCs w:val="28"/>
          <w:lang w:val="zh-TW" w:eastAsia="zh-TW"/>
        </w:rPr>
        <w:lastRenderedPageBreak/>
        <w:t>摘要</w:t>
      </w:r>
    </w:p>
    <w:p w14:paraId="3EA9629D" w14:textId="343EE0F0" w:rsidR="00510D34" w:rsidRPr="009E06DC" w:rsidRDefault="00D44A04" w:rsidP="00443B84">
      <w:pPr>
        <w:spacing w:line="360" w:lineRule="auto"/>
        <w:ind w:firstLine="562"/>
        <w:jc w:val="left"/>
        <w:rPr>
          <w:rFonts w:asciiTheme="minorEastAsia" w:eastAsiaTheme="minorEastAsia" w:hAnsiTheme="minorEastAsia" w:cs="宋体" w:hint="eastAsia"/>
          <w:sz w:val="24"/>
          <w:szCs w:val="24"/>
          <w:lang w:val="zh-TW"/>
        </w:rPr>
      </w:pPr>
      <w:r w:rsidRPr="009E06DC">
        <w:rPr>
          <w:rFonts w:asciiTheme="minorEastAsia" w:eastAsiaTheme="minorEastAsia" w:hAnsiTheme="minorEastAsia" w:cs="宋体" w:hint="eastAsia"/>
          <w:sz w:val="24"/>
          <w:szCs w:val="24"/>
          <w:lang w:val="zh-TW" w:eastAsia="zh-TW"/>
        </w:rPr>
        <w:t>本学期进行了关于</w:t>
      </w:r>
      <w:r w:rsidRPr="009E06DC">
        <w:rPr>
          <w:rFonts w:asciiTheme="minorEastAsia" w:eastAsiaTheme="minorEastAsia" w:hAnsiTheme="minorEastAsia" w:cs="宋体"/>
          <w:sz w:val="24"/>
          <w:szCs w:val="24"/>
          <w:lang w:eastAsia="zh-TW"/>
        </w:rPr>
        <w:t>微机电系统</w:t>
      </w:r>
      <w:r w:rsidRPr="009E06DC">
        <w:rPr>
          <w:rFonts w:asciiTheme="minorEastAsia" w:eastAsiaTheme="minorEastAsia" w:hAnsiTheme="minorEastAsia" w:cs="宋体" w:hint="eastAsia"/>
          <w:sz w:val="24"/>
          <w:szCs w:val="24"/>
          <w:lang w:eastAsia="zh-TW"/>
        </w:rPr>
        <w:t>（</w:t>
      </w:r>
      <w:r w:rsidRPr="009E06DC">
        <w:rPr>
          <w:rFonts w:asciiTheme="minorEastAsia" w:eastAsiaTheme="minorEastAsia" w:hAnsiTheme="minorEastAsia" w:cs="宋体" w:hint="eastAsia"/>
          <w:sz w:val="24"/>
          <w:szCs w:val="24"/>
          <w:lang w:val="zh-TW" w:eastAsia="zh-TW"/>
        </w:rPr>
        <w:t>MEMS）的学习，</w:t>
      </w:r>
      <w:r w:rsidRPr="009E06DC">
        <w:rPr>
          <w:rFonts w:asciiTheme="minorEastAsia" w:eastAsiaTheme="minorEastAsia" w:hAnsiTheme="minorEastAsia" w:cs="宋体"/>
          <w:sz w:val="24"/>
          <w:szCs w:val="24"/>
          <w:lang w:eastAsia="zh-TW"/>
        </w:rPr>
        <w:t>MEMS扫描微镜作为一种关键的微型光学元件，在众多领域如光学成像、激光雷达、显示技术等都有着广泛的应用。然而，由于其双轴扫描结构的复杂性，两个扫描轴之间往往存在动态耦合现象，导致扫描图像出现失真，影响了成像质量和系统的性能。因此，实现MEMS扫描微镜的解耦矫正算法对于提升其应用价值具有重要意义。</w:t>
      </w:r>
      <w:r w:rsidRPr="009E06DC">
        <w:rPr>
          <w:rFonts w:asciiTheme="minorEastAsia" w:eastAsiaTheme="minorEastAsia" w:hAnsiTheme="minorEastAsia" w:cs="宋体" w:hint="eastAsia"/>
          <w:sz w:val="24"/>
          <w:szCs w:val="24"/>
          <w:lang w:eastAsia="zh-TW"/>
        </w:rPr>
        <w:t>本学期在</w:t>
      </w:r>
      <w:r w:rsidR="007D3DB8" w:rsidRPr="009E06DC">
        <w:rPr>
          <w:rFonts w:asciiTheme="minorEastAsia" w:eastAsiaTheme="minorEastAsia" w:hAnsiTheme="minorEastAsia" w:cs="宋体" w:hint="eastAsia"/>
          <w:sz w:val="24"/>
          <w:szCs w:val="24"/>
          <w:lang w:val="zh-TW" w:eastAsia="zh-TW"/>
        </w:rPr>
        <w:t>阅读论文后根据掌握的知识和技能，</w:t>
      </w:r>
      <w:r w:rsidRPr="009E06DC">
        <w:rPr>
          <w:rFonts w:asciiTheme="minorEastAsia" w:eastAsiaTheme="minorEastAsia" w:hAnsiTheme="minorEastAsia" w:cs="宋体" w:hint="eastAsia"/>
          <w:sz w:val="24"/>
          <w:szCs w:val="24"/>
          <w:lang w:val="zh-TW" w:eastAsia="zh-TW"/>
        </w:rPr>
        <w:t>逐步</w:t>
      </w:r>
      <w:r w:rsidR="007D3DB8" w:rsidRPr="009E06DC">
        <w:rPr>
          <w:rFonts w:asciiTheme="minorEastAsia" w:eastAsiaTheme="minorEastAsia" w:hAnsiTheme="minorEastAsia" w:cs="宋体" w:hint="eastAsia"/>
          <w:sz w:val="24"/>
          <w:szCs w:val="24"/>
          <w:lang w:val="zh-TW" w:eastAsia="zh-TW"/>
        </w:rPr>
        <w:t>推进完成关于双轴扫瞄镜的解耦矫正</w:t>
      </w:r>
      <w:r w:rsidRPr="009E06DC">
        <w:rPr>
          <w:rFonts w:asciiTheme="minorEastAsia" w:eastAsiaTheme="minorEastAsia" w:hAnsiTheme="minorEastAsia" w:cs="宋体" w:hint="eastAsia"/>
          <w:sz w:val="24"/>
          <w:szCs w:val="24"/>
          <w:lang w:val="zh-TW" w:eastAsia="zh-TW"/>
        </w:rPr>
        <w:t>算法。</w:t>
      </w:r>
    </w:p>
    <w:p w14:paraId="38BB9A8D" w14:textId="1BA1C28E" w:rsidR="00510D34" w:rsidRPr="00C86B04" w:rsidRDefault="00F45D0E" w:rsidP="00443B84">
      <w:pPr>
        <w:spacing w:line="360" w:lineRule="auto"/>
        <w:jc w:val="left"/>
        <w:rPr>
          <w:rFonts w:asciiTheme="minorEastAsia" w:eastAsiaTheme="minorEastAsia" w:hAnsiTheme="minorEastAsia" w:cs="宋体" w:hint="eastAsia"/>
          <w:sz w:val="24"/>
          <w:szCs w:val="24"/>
          <w:lang w:val="zh-TW"/>
        </w:rPr>
      </w:pPr>
      <w:r w:rsidRPr="00C86B04">
        <w:rPr>
          <w:rFonts w:asciiTheme="minorEastAsia" w:eastAsiaTheme="minorEastAsia" w:hAnsiTheme="minorEastAsia" w:cs="宋体"/>
          <w:b/>
          <w:bCs/>
          <w:sz w:val="24"/>
          <w:szCs w:val="24"/>
          <w:lang w:val="zh-TW" w:eastAsia="zh-TW"/>
        </w:rPr>
        <w:t>关键词</w:t>
      </w:r>
      <w:r w:rsidR="00C86B04">
        <w:rPr>
          <w:rFonts w:asciiTheme="minorEastAsia" w:eastAsiaTheme="minorEastAsia" w:hAnsiTheme="minorEastAsia" w:cs="宋体" w:hint="eastAsia"/>
          <w:sz w:val="24"/>
          <w:szCs w:val="24"/>
          <w:lang w:val="zh-TW"/>
        </w:rPr>
        <w:t>：</w:t>
      </w:r>
      <w:r w:rsidR="00D44A04" w:rsidRPr="00530B35">
        <w:rPr>
          <w:rFonts w:asciiTheme="minorEastAsia" w:eastAsiaTheme="minorEastAsia" w:hAnsiTheme="minorEastAsia" w:cs="宋体" w:hint="eastAsia"/>
          <w:b/>
          <w:bCs/>
          <w:sz w:val="24"/>
          <w:szCs w:val="24"/>
          <w:lang w:val="zh-TW" w:eastAsia="zh-TW"/>
        </w:rPr>
        <w:t>MEMS、耦合</w:t>
      </w:r>
      <w:r w:rsidR="00C86B04">
        <w:rPr>
          <w:rFonts w:asciiTheme="minorEastAsia" w:eastAsiaTheme="minorEastAsia" w:hAnsiTheme="minorEastAsia" w:cs="宋体" w:hint="eastAsia"/>
          <w:b/>
          <w:bCs/>
          <w:sz w:val="24"/>
          <w:szCs w:val="24"/>
          <w:lang w:val="zh-TW" w:eastAsia="zh-TW"/>
        </w:rPr>
        <w:t>、成像质量、失真</w:t>
      </w:r>
    </w:p>
    <w:p w14:paraId="3BCF5BBE" w14:textId="478DC690" w:rsidR="00D44A04" w:rsidRPr="009E06DC" w:rsidRDefault="00D44A04" w:rsidP="00443B84">
      <w:pPr>
        <w:pStyle w:val="ab"/>
        <w:numPr>
          <w:ilvl w:val="0"/>
          <w:numId w:val="3"/>
        </w:numPr>
        <w:spacing w:line="360" w:lineRule="auto"/>
        <w:ind w:firstLineChars="0"/>
        <w:jc w:val="left"/>
        <w:rPr>
          <w:rFonts w:asciiTheme="minorEastAsia" w:eastAsiaTheme="minorEastAsia" w:hAnsiTheme="minorEastAsia" w:hint="eastAsia"/>
          <w:sz w:val="28"/>
          <w:szCs w:val="28"/>
        </w:rPr>
      </w:pPr>
      <w:bookmarkStart w:id="0" w:name="_Toc295894311"/>
      <w:r w:rsidRPr="009E06DC">
        <w:rPr>
          <w:rFonts w:asciiTheme="minorEastAsia" w:eastAsiaTheme="minorEastAsia" w:hAnsiTheme="minorEastAsia" w:hint="eastAsia"/>
          <w:sz w:val="28"/>
          <w:szCs w:val="28"/>
        </w:rPr>
        <w:t>项目背景与研究意义</w:t>
      </w:r>
    </w:p>
    <w:p w14:paraId="2DA18286" w14:textId="29555416" w:rsidR="00D44A04" w:rsidRPr="009E06DC" w:rsidRDefault="00D44A04" w:rsidP="00443B84">
      <w:pPr>
        <w:pStyle w:val="ab"/>
        <w:numPr>
          <w:ilvl w:val="0"/>
          <w:numId w:val="4"/>
        </w:numPr>
        <w:spacing w:line="360" w:lineRule="auto"/>
        <w:ind w:firstLineChars="0"/>
        <w:jc w:val="left"/>
        <w:rPr>
          <w:rFonts w:asciiTheme="minorEastAsia" w:eastAsiaTheme="minorEastAsia" w:hAnsiTheme="minorEastAsia" w:hint="eastAsia"/>
          <w:b/>
          <w:bCs/>
          <w:sz w:val="24"/>
          <w:szCs w:val="24"/>
        </w:rPr>
      </w:pPr>
      <w:r w:rsidRPr="009E06DC">
        <w:rPr>
          <w:rFonts w:asciiTheme="minorEastAsia" w:eastAsiaTheme="minorEastAsia" w:hAnsiTheme="minorEastAsia" w:hint="eastAsia"/>
          <w:b/>
          <w:bCs/>
          <w:sz w:val="24"/>
          <w:szCs w:val="24"/>
        </w:rPr>
        <w:t>MEMS扫描微镜的应用背景</w:t>
      </w:r>
    </w:p>
    <w:p w14:paraId="28190827" w14:textId="4244CBD9" w:rsidR="00D44A04" w:rsidRPr="009E06DC" w:rsidRDefault="00D44A04" w:rsidP="00443B84">
      <w:pPr>
        <w:spacing w:line="360" w:lineRule="auto"/>
        <w:jc w:val="left"/>
        <w:rPr>
          <w:rFonts w:asciiTheme="minorEastAsia" w:eastAsiaTheme="minorEastAsia" w:hAnsiTheme="minorEastAsia" w:hint="eastAsia"/>
          <w:sz w:val="24"/>
          <w:szCs w:val="24"/>
        </w:rPr>
      </w:pPr>
      <w:r w:rsidRPr="009E06DC">
        <w:rPr>
          <w:rFonts w:asciiTheme="minorEastAsia" w:eastAsiaTheme="minorEastAsia" w:hAnsiTheme="minorEastAsia" w:hint="eastAsia"/>
          <w:sz w:val="24"/>
          <w:szCs w:val="24"/>
        </w:rPr>
        <w:t>MEMS扫描微镜具有体积小、重量轻、功耗低、扫描速度快等优点，</w:t>
      </w:r>
      <w:r w:rsidR="004D3FFD" w:rsidRPr="009E06DC">
        <w:rPr>
          <w:rFonts w:asciiTheme="minorEastAsia" w:eastAsiaTheme="minorEastAsia" w:hAnsiTheme="minorEastAsia" w:hint="eastAsia"/>
          <w:sz w:val="24"/>
          <w:szCs w:val="24"/>
        </w:rPr>
        <w:t>因此其发展速度十分迅速并且在多个领域被应用。</w:t>
      </w:r>
      <w:r w:rsidRPr="009E06DC">
        <w:rPr>
          <w:rFonts w:asciiTheme="minorEastAsia" w:eastAsiaTheme="minorEastAsia" w:hAnsiTheme="minorEastAsia" w:hint="eastAsia"/>
          <w:sz w:val="24"/>
          <w:szCs w:val="24"/>
        </w:rPr>
        <w:t>例如，在激光雷达中，MEMS微镜可以实现对目标物体的快速扫描和距离测量；在显示技术中，通过控制微镜的偏转角度，能够实现高质量的图像投影。</w:t>
      </w:r>
      <w:r w:rsidR="004D3FFD" w:rsidRPr="009E06DC">
        <w:rPr>
          <w:rFonts w:asciiTheme="minorEastAsia" w:eastAsiaTheme="minorEastAsia" w:hAnsiTheme="minorEastAsia" w:hint="eastAsia"/>
          <w:sz w:val="24"/>
          <w:szCs w:val="24"/>
        </w:rPr>
        <w:t>而</w:t>
      </w:r>
      <w:r w:rsidRPr="009E06DC">
        <w:rPr>
          <w:rFonts w:asciiTheme="minorEastAsia" w:eastAsiaTheme="minorEastAsia" w:hAnsiTheme="minorEastAsia" w:hint="eastAsia"/>
          <w:sz w:val="24"/>
          <w:szCs w:val="24"/>
        </w:rPr>
        <w:t>MEMS扫描微镜的动态耦合问题</w:t>
      </w:r>
      <w:r w:rsidR="004D3FFD" w:rsidRPr="009E06DC">
        <w:rPr>
          <w:rFonts w:asciiTheme="minorEastAsia" w:eastAsiaTheme="minorEastAsia" w:hAnsiTheme="minorEastAsia" w:hint="eastAsia"/>
          <w:sz w:val="24"/>
          <w:szCs w:val="24"/>
        </w:rPr>
        <w:t>会极大程度上影响其扫描的精确程度</w:t>
      </w:r>
      <w:r w:rsidRPr="009E06DC">
        <w:rPr>
          <w:rFonts w:asciiTheme="minorEastAsia" w:eastAsiaTheme="minorEastAsia" w:hAnsiTheme="minorEastAsia" w:hint="eastAsia"/>
          <w:sz w:val="24"/>
          <w:szCs w:val="24"/>
        </w:rPr>
        <w:t>。</w:t>
      </w:r>
    </w:p>
    <w:p w14:paraId="345A05E9" w14:textId="77777777" w:rsidR="009E06DC" w:rsidRDefault="00D44A04" w:rsidP="00443B84">
      <w:pPr>
        <w:pStyle w:val="ab"/>
        <w:numPr>
          <w:ilvl w:val="0"/>
          <w:numId w:val="4"/>
        </w:numPr>
        <w:spacing w:line="360" w:lineRule="auto"/>
        <w:ind w:firstLineChars="0"/>
        <w:jc w:val="left"/>
        <w:rPr>
          <w:rFonts w:asciiTheme="minorEastAsia" w:eastAsiaTheme="minorEastAsia" w:hAnsiTheme="minorEastAsia" w:hint="eastAsia"/>
          <w:b/>
          <w:bCs/>
          <w:sz w:val="24"/>
          <w:szCs w:val="24"/>
        </w:rPr>
      </w:pPr>
      <w:r w:rsidRPr="009E06DC">
        <w:rPr>
          <w:rFonts w:asciiTheme="minorEastAsia" w:eastAsiaTheme="minorEastAsia" w:hAnsiTheme="minorEastAsia" w:hint="eastAsia"/>
          <w:b/>
          <w:bCs/>
          <w:sz w:val="24"/>
          <w:szCs w:val="24"/>
        </w:rPr>
        <w:t>解耦矫正算法的研究意义</w:t>
      </w:r>
    </w:p>
    <w:p w14:paraId="7C07BEDC" w14:textId="69426CEF" w:rsidR="00510D34" w:rsidRPr="009E06DC" w:rsidRDefault="00D44A04" w:rsidP="00443B84">
      <w:pPr>
        <w:spacing w:line="360" w:lineRule="auto"/>
        <w:jc w:val="left"/>
        <w:rPr>
          <w:rFonts w:asciiTheme="minorEastAsia" w:eastAsiaTheme="minorEastAsia" w:hAnsiTheme="minorEastAsia" w:hint="eastAsia"/>
          <w:b/>
          <w:bCs/>
          <w:sz w:val="24"/>
          <w:szCs w:val="24"/>
        </w:rPr>
      </w:pPr>
      <w:r w:rsidRPr="009E06DC">
        <w:rPr>
          <w:rFonts w:asciiTheme="minorEastAsia" w:eastAsiaTheme="minorEastAsia" w:hAnsiTheme="minorEastAsia" w:hint="eastAsia"/>
          <w:sz w:val="24"/>
          <w:szCs w:val="24"/>
        </w:rPr>
        <w:t>动态耦合现象</w:t>
      </w:r>
      <w:r w:rsidR="009E06DC" w:rsidRPr="009E06DC">
        <w:rPr>
          <w:rFonts w:asciiTheme="minorEastAsia" w:eastAsiaTheme="minorEastAsia" w:hAnsiTheme="minorEastAsia" w:hint="eastAsia"/>
          <w:sz w:val="24"/>
          <w:szCs w:val="24"/>
        </w:rPr>
        <w:t>是指输入激励后</w:t>
      </w:r>
      <w:r w:rsidRPr="009E06DC">
        <w:rPr>
          <w:rFonts w:asciiTheme="minorEastAsia" w:eastAsiaTheme="minorEastAsia" w:hAnsiTheme="minorEastAsia" w:hint="eastAsia"/>
          <w:sz w:val="24"/>
          <w:szCs w:val="24"/>
        </w:rPr>
        <w:t>MEMS扫描微镜的两个扫描轴之间的运动相互影响，导致扫描轨迹偏离预期，产生图像失真。这种失真不仅影响了图像的清晰度和分辨率，还可能导致测量误差和定位不准确。因此，开发有效的解耦矫正算法，能够精确地控制每个扫描轴的运动，消除耦合效应，对于提高MEMS扫描微镜的性能和满足高精度应用需求具有至关重要的意义。</w:t>
      </w:r>
    </w:p>
    <w:bookmarkEnd w:id="0"/>
    <w:p w14:paraId="5031E7F2" w14:textId="71F18964" w:rsidR="00510D34" w:rsidRPr="009E06DC" w:rsidRDefault="00D44A04" w:rsidP="00443B84">
      <w:pPr>
        <w:pStyle w:val="ab"/>
        <w:numPr>
          <w:ilvl w:val="0"/>
          <w:numId w:val="3"/>
        </w:numPr>
        <w:spacing w:line="360" w:lineRule="auto"/>
        <w:ind w:firstLineChars="0"/>
        <w:jc w:val="left"/>
        <w:rPr>
          <w:rFonts w:asciiTheme="minorEastAsia" w:eastAsiaTheme="minorEastAsia" w:hAnsiTheme="minorEastAsia" w:hint="eastAsia"/>
          <w:sz w:val="28"/>
          <w:szCs w:val="28"/>
        </w:rPr>
      </w:pPr>
      <w:r w:rsidRPr="009E06DC">
        <w:rPr>
          <w:rFonts w:asciiTheme="minorEastAsia" w:eastAsiaTheme="minorEastAsia" w:hAnsiTheme="minorEastAsia" w:hint="eastAsia"/>
          <w:sz w:val="28"/>
          <w:szCs w:val="28"/>
        </w:rPr>
        <w:t>目前掌握的方法</w:t>
      </w:r>
    </w:p>
    <w:p w14:paraId="5E00EF91" w14:textId="6DB9E989" w:rsidR="009E06DC" w:rsidRDefault="00D44A04" w:rsidP="00443B84">
      <w:pPr>
        <w:pStyle w:val="ab"/>
        <w:numPr>
          <w:ilvl w:val="0"/>
          <w:numId w:val="5"/>
        </w:numPr>
        <w:spacing w:line="360" w:lineRule="auto"/>
        <w:ind w:firstLineChars="0"/>
        <w:jc w:val="left"/>
        <w:rPr>
          <w:rFonts w:asciiTheme="minorEastAsia" w:eastAsiaTheme="minorEastAsia" w:hAnsiTheme="minorEastAsia" w:hint="eastAsia"/>
          <w:b/>
          <w:bCs/>
          <w:sz w:val="24"/>
          <w:szCs w:val="24"/>
        </w:rPr>
      </w:pPr>
      <w:r w:rsidRPr="009E06DC">
        <w:rPr>
          <w:rFonts w:asciiTheme="minorEastAsia" w:eastAsiaTheme="minorEastAsia" w:hAnsiTheme="minorEastAsia" w:hint="eastAsia"/>
          <w:b/>
          <w:bCs/>
          <w:sz w:val="24"/>
          <w:szCs w:val="24"/>
        </w:rPr>
        <w:t>基于奇异值分解（SVD）的解耦方法</w:t>
      </w:r>
    </w:p>
    <w:p w14:paraId="2D89F3AC" w14:textId="1C60C03C" w:rsidR="009E06DC" w:rsidRPr="00530B35" w:rsidRDefault="009E06DC" w:rsidP="00530B35">
      <w:pPr>
        <w:spacing w:line="360" w:lineRule="auto"/>
        <w:jc w:val="left"/>
        <w:rPr>
          <w:rFonts w:asciiTheme="minorEastAsia" w:eastAsiaTheme="minorEastAsia" w:hAnsiTheme="minorEastAsia" w:hint="eastAsia"/>
          <w:sz w:val="24"/>
          <w:szCs w:val="24"/>
        </w:rPr>
      </w:pPr>
      <w:r w:rsidRPr="009E06DC">
        <w:rPr>
          <w:rFonts w:asciiTheme="minorEastAsia" w:eastAsiaTheme="minorEastAsia" w:hAnsiTheme="minorEastAsia" w:hint="eastAsia"/>
          <w:sz w:val="24"/>
          <w:szCs w:val="24"/>
        </w:rPr>
        <w:t>奇异值分解是一种强大的数学工具，可以用于分析和处理矩阵数据。在MEMS扫描微镜的解耦矫正中，首先将微镜的输入信号和输出响应构建成一个矩阵，然后通过SVD对该矩阵进行分解。SVD能够将原始矩阵分解为奇异值、左奇异向量和右奇异向量三个部分，其中奇异值反映了矩阵中各个方向上的能量分布。通过分析奇异值的大小，可以识别出耦合效应较强的方向，并利用左奇异向量和右奇异向量对输入信号进行重构，从而实现解耦矫正。这种方法能够有效地提取出耦合信息，并通过调整输入信号来抑制耦合效应，提高扫描精度。</w:t>
      </w:r>
    </w:p>
    <w:p w14:paraId="4290DFDE" w14:textId="010C8432" w:rsidR="004D3FFD" w:rsidRPr="009E06DC" w:rsidRDefault="004D3FFD" w:rsidP="00443B84">
      <w:pPr>
        <w:pStyle w:val="ab"/>
        <w:numPr>
          <w:ilvl w:val="0"/>
          <w:numId w:val="5"/>
        </w:numPr>
        <w:spacing w:line="360" w:lineRule="auto"/>
        <w:ind w:firstLineChars="0"/>
        <w:rPr>
          <w:rFonts w:asciiTheme="minorEastAsia" w:eastAsiaTheme="minorEastAsia" w:hAnsiTheme="minorEastAsia" w:hint="eastAsia"/>
          <w:b/>
          <w:bCs/>
          <w:sz w:val="24"/>
          <w:szCs w:val="24"/>
        </w:rPr>
      </w:pPr>
      <w:r w:rsidRPr="009E06DC">
        <w:rPr>
          <w:rFonts w:asciiTheme="minorEastAsia" w:eastAsiaTheme="minorEastAsia" w:hAnsiTheme="minorEastAsia" w:hint="eastAsia"/>
          <w:b/>
          <w:bCs/>
          <w:sz w:val="24"/>
          <w:szCs w:val="24"/>
        </w:rPr>
        <w:t>基于机器学习的解耦算法</w:t>
      </w:r>
    </w:p>
    <w:p w14:paraId="529D34F3" w14:textId="04CC432A" w:rsidR="004D3FFD" w:rsidRPr="009E06DC" w:rsidRDefault="004D3FFD" w:rsidP="00443B84">
      <w:pPr>
        <w:spacing w:line="360" w:lineRule="auto"/>
        <w:rPr>
          <w:rFonts w:asciiTheme="minorEastAsia" w:eastAsiaTheme="minorEastAsia" w:hAnsiTheme="minorEastAsia" w:hint="eastAsia"/>
          <w:sz w:val="24"/>
          <w:szCs w:val="24"/>
        </w:rPr>
      </w:pPr>
      <w:r w:rsidRPr="009E06DC">
        <w:rPr>
          <w:rFonts w:asciiTheme="minorEastAsia" w:eastAsiaTheme="minorEastAsia" w:hAnsiTheme="minorEastAsia"/>
          <w:sz w:val="24"/>
          <w:szCs w:val="24"/>
        </w:rPr>
        <w:t>机器学习技术在信号处理和系统建模方面的应用越来越广泛。在MEMS扫描微镜的解耦矫正中，</w:t>
      </w:r>
      <w:r w:rsidR="009E06DC" w:rsidRPr="009E06DC">
        <w:rPr>
          <w:rFonts w:asciiTheme="minorEastAsia" w:eastAsiaTheme="minorEastAsia" w:hAnsiTheme="minorEastAsia" w:hint="eastAsia"/>
          <w:sz w:val="24"/>
          <w:szCs w:val="24"/>
        </w:rPr>
        <w:lastRenderedPageBreak/>
        <w:t>我们同样</w:t>
      </w:r>
      <w:r w:rsidRPr="009E06DC">
        <w:rPr>
          <w:rFonts w:asciiTheme="minorEastAsia" w:eastAsiaTheme="minorEastAsia" w:hAnsiTheme="minorEastAsia"/>
          <w:sz w:val="24"/>
          <w:szCs w:val="24"/>
        </w:rPr>
        <w:t>可以利用机器学习算法，如神经网络等，对微镜的输入输出数据进行学习和建模。通过训练机器学习模型，使其能够自动识别和学习耦合效应的特征，并输出解耦后的信号。这种方法不需要精确的物理模型和复杂的数学推导，而是通过数据驱动的方式来实现解耦矫正，具有较好的适应性和鲁棒性。</w:t>
      </w:r>
      <w:r w:rsidRPr="009E06DC">
        <w:rPr>
          <w:rFonts w:asciiTheme="minorEastAsia" w:eastAsiaTheme="minorEastAsia" w:hAnsiTheme="minorEastAsia" w:hint="eastAsia"/>
          <w:sz w:val="24"/>
          <w:szCs w:val="24"/>
        </w:rPr>
        <w:t>但需要较长时间以及较多的数据进行模型训练。</w:t>
      </w:r>
    </w:p>
    <w:p w14:paraId="4D615FC7" w14:textId="20B00875" w:rsidR="004D3FFD" w:rsidRPr="009E06DC" w:rsidRDefault="004D3FFD" w:rsidP="00443B84">
      <w:pPr>
        <w:pStyle w:val="ab"/>
        <w:numPr>
          <w:ilvl w:val="0"/>
          <w:numId w:val="5"/>
        </w:numPr>
        <w:spacing w:line="360" w:lineRule="auto"/>
        <w:ind w:firstLineChars="0"/>
        <w:rPr>
          <w:rFonts w:asciiTheme="minorEastAsia" w:eastAsiaTheme="minorEastAsia" w:hAnsiTheme="minorEastAsia" w:hint="eastAsia"/>
          <w:b/>
          <w:bCs/>
          <w:sz w:val="24"/>
          <w:szCs w:val="24"/>
        </w:rPr>
      </w:pPr>
      <w:r w:rsidRPr="009E06DC">
        <w:rPr>
          <w:rFonts w:asciiTheme="minorEastAsia" w:eastAsiaTheme="minorEastAsia" w:hAnsiTheme="minorEastAsia" w:hint="eastAsia"/>
          <w:b/>
          <w:bCs/>
          <w:sz w:val="24"/>
          <w:szCs w:val="24"/>
        </w:rPr>
        <w:t>基于传递函数的解耦策略</w:t>
      </w:r>
    </w:p>
    <w:p w14:paraId="1AF0B4BA" w14:textId="23DACFC0" w:rsidR="00D44A04" w:rsidRPr="00530B35" w:rsidRDefault="004D3FFD" w:rsidP="00530B35">
      <w:pPr>
        <w:spacing w:line="360" w:lineRule="auto"/>
        <w:rPr>
          <w:rFonts w:asciiTheme="minorEastAsia" w:eastAsiaTheme="minorEastAsia" w:hAnsiTheme="minorEastAsia" w:hint="eastAsia"/>
          <w:sz w:val="24"/>
          <w:szCs w:val="24"/>
        </w:rPr>
      </w:pPr>
      <w:r w:rsidRPr="009E06DC">
        <w:rPr>
          <w:rFonts w:asciiTheme="minorEastAsia" w:eastAsiaTheme="minorEastAsia" w:hAnsiTheme="minorEastAsia"/>
          <w:sz w:val="24"/>
          <w:szCs w:val="24"/>
        </w:rPr>
        <w:t>传递函数是描述系统输入与输出之间关系的数学模型，在控制系统设计中具有重要地位。对于MEMS扫描微镜，可以建立每个扫描轴的传递函数模型，分析其动态特性。通过将两个轴的传递函数进行联合分析，找出耦合项，并设计相应的解耦控制器。解耦控制器的作用是在输入信号中引入补偿项，以抵消耦合效应带来的影响。</w:t>
      </w:r>
      <w:r w:rsidR="009E06DC" w:rsidRPr="009E06DC">
        <w:rPr>
          <w:rFonts w:asciiTheme="minorEastAsia" w:eastAsiaTheme="minorEastAsia" w:hAnsiTheme="minorEastAsia" w:hint="eastAsia"/>
          <w:sz w:val="24"/>
          <w:szCs w:val="24"/>
        </w:rPr>
        <w:t>例如使用PID算法来进行对误差的补偿，这也是本次研究的重点方法</w:t>
      </w:r>
    </w:p>
    <w:p w14:paraId="7EFBBE2A" w14:textId="45F83CB5" w:rsidR="009E06DC" w:rsidRPr="00530B35" w:rsidRDefault="009E06DC" w:rsidP="00443B84">
      <w:pPr>
        <w:pStyle w:val="ab"/>
        <w:numPr>
          <w:ilvl w:val="0"/>
          <w:numId w:val="3"/>
        </w:numPr>
        <w:spacing w:line="360" w:lineRule="auto"/>
        <w:ind w:firstLineChars="0"/>
        <w:rPr>
          <w:rFonts w:asciiTheme="minorEastAsia" w:eastAsiaTheme="minorEastAsia" w:hAnsiTheme="minorEastAsia" w:hint="eastAsia"/>
          <w:sz w:val="28"/>
          <w:szCs w:val="28"/>
        </w:rPr>
      </w:pPr>
      <w:r w:rsidRPr="00530B35">
        <w:rPr>
          <w:rFonts w:asciiTheme="minorEastAsia" w:eastAsiaTheme="minorEastAsia" w:hAnsiTheme="minorEastAsia" w:hint="eastAsia"/>
          <w:sz w:val="28"/>
          <w:szCs w:val="28"/>
        </w:rPr>
        <w:t>项目进展</w:t>
      </w:r>
    </w:p>
    <w:p w14:paraId="657E6D77" w14:textId="1F1C0430" w:rsidR="00443B84" w:rsidRPr="00530B35" w:rsidRDefault="009E06DC" w:rsidP="00443B84">
      <w:pPr>
        <w:pStyle w:val="ab"/>
        <w:numPr>
          <w:ilvl w:val="0"/>
          <w:numId w:val="6"/>
        </w:numPr>
        <w:spacing w:line="360" w:lineRule="auto"/>
        <w:ind w:firstLineChars="0"/>
        <w:rPr>
          <w:rFonts w:asciiTheme="minorEastAsia" w:eastAsiaTheme="minorEastAsia" w:hAnsiTheme="minorEastAsia" w:hint="eastAsia"/>
          <w:b/>
          <w:bCs/>
          <w:sz w:val="24"/>
          <w:szCs w:val="24"/>
        </w:rPr>
      </w:pPr>
      <w:r w:rsidRPr="00530B35">
        <w:rPr>
          <w:rFonts w:asciiTheme="minorEastAsia" w:eastAsiaTheme="minorEastAsia" w:hAnsiTheme="minorEastAsia" w:hint="eastAsia"/>
          <w:b/>
          <w:bCs/>
          <w:sz w:val="24"/>
          <w:szCs w:val="24"/>
        </w:rPr>
        <w:t>理论研究与算法设计</w:t>
      </w:r>
    </w:p>
    <w:p w14:paraId="3FE93DB8" w14:textId="1B54D5B2" w:rsidR="00D44A04" w:rsidRDefault="009E06DC" w:rsidP="00443B84">
      <w:pPr>
        <w:spacing w:line="360" w:lineRule="auto"/>
        <w:rPr>
          <w:rFonts w:asciiTheme="minorEastAsia" w:eastAsiaTheme="minorEastAsia" w:hAnsiTheme="minorEastAsia" w:hint="eastAsia"/>
          <w:sz w:val="24"/>
          <w:szCs w:val="24"/>
        </w:rPr>
      </w:pPr>
      <w:r w:rsidRPr="009E06DC">
        <w:rPr>
          <w:rFonts w:asciiTheme="minorEastAsia" w:eastAsiaTheme="minorEastAsia" w:hAnsiTheme="minorEastAsia" w:hint="eastAsia"/>
          <w:sz w:val="24"/>
          <w:szCs w:val="24"/>
        </w:rPr>
        <w:t>在项目初期，我</w:t>
      </w:r>
      <w:r w:rsidR="00530B35">
        <w:rPr>
          <w:rFonts w:asciiTheme="minorEastAsia" w:eastAsiaTheme="minorEastAsia" w:hAnsiTheme="minorEastAsia" w:hint="eastAsia"/>
          <w:sz w:val="24"/>
          <w:szCs w:val="24"/>
        </w:rPr>
        <w:t>在王老师和学长的指导下</w:t>
      </w:r>
      <w:r w:rsidR="00443B84">
        <w:rPr>
          <w:rFonts w:asciiTheme="minorEastAsia" w:eastAsiaTheme="minorEastAsia" w:hAnsiTheme="minorEastAsia" w:hint="eastAsia"/>
          <w:sz w:val="24"/>
          <w:szCs w:val="24"/>
        </w:rPr>
        <w:t>学习</w:t>
      </w:r>
      <w:r w:rsidRPr="009E06DC">
        <w:rPr>
          <w:rFonts w:asciiTheme="minorEastAsia" w:eastAsiaTheme="minorEastAsia" w:hAnsiTheme="minorEastAsia" w:hint="eastAsia"/>
          <w:sz w:val="24"/>
          <w:szCs w:val="24"/>
        </w:rPr>
        <w:t>了MEMS扫描微镜的动态特性</w:t>
      </w:r>
      <w:r w:rsidR="00530B35">
        <w:rPr>
          <w:rFonts w:asciiTheme="minorEastAsia" w:eastAsiaTheme="minorEastAsia" w:hAnsiTheme="minorEastAsia" w:hint="eastAsia"/>
          <w:sz w:val="24"/>
          <w:szCs w:val="24"/>
        </w:rPr>
        <w:t>、</w:t>
      </w:r>
      <w:r w:rsidRPr="009E06DC">
        <w:rPr>
          <w:rFonts w:asciiTheme="minorEastAsia" w:eastAsiaTheme="minorEastAsia" w:hAnsiTheme="minorEastAsia" w:hint="eastAsia"/>
          <w:sz w:val="24"/>
          <w:szCs w:val="24"/>
        </w:rPr>
        <w:t>耦合机理</w:t>
      </w:r>
      <w:r w:rsidR="00530B35">
        <w:rPr>
          <w:rFonts w:asciiTheme="minorEastAsia" w:eastAsiaTheme="minorEastAsia" w:hAnsiTheme="minorEastAsia" w:hint="eastAsia"/>
          <w:sz w:val="24"/>
          <w:szCs w:val="24"/>
        </w:rPr>
        <w:t>以及</w:t>
      </w:r>
      <w:r w:rsidRPr="009E06DC">
        <w:rPr>
          <w:rFonts w:asciiTheme="minorEastAsia" w:eastAsiaTheme="minorEastAsia" w:hAnsiTheme="minorEastAsia" w:hint="eastAsia"/>
          <w:sz w:val="24"/>
          <w:szCs w:val="24"/>
        </w:rPr>
        <w:t>不同扫描模式下耦合效应的表现形式和影响因素。基于此，我设计了</w:t>
      </w:r>
      <w:r w:rsidR="00443B84">
        <w:rPr>
          <w:rFonts w:asciiTheme="minorEastAsia" w:eastAsiaTheme="minorEastAsia" w:hAnsiTheme="minorEastAsia" w:hint="eastAsia"/>
          <w:sz w:val="24"/>
          <w:szCs w:val="24"/>
        </w:rPr>
        <w:t>几</w:t>
      </w:r>
      <w:r w:rsidRPr="009E06DC">
        <w:rPr>
          <w:rFonts w:asciiTheme="minorEastAsia" w:eastAsiaTheme="minorEastAsia" w:hAnsiTheme="minorEastAsia" w:hint="eastAsia"/>
          <w:sz w:val="24"/>
          <w:szCs w:val="24"/>
        </w:rPr>
        <w:t>种解耦矫正算法。通过对比分析不同算法的优缺点，</w:t>
      </w:r>
      <w:r w:rsidR="00443B84">
        <w:rPr>
          <w:rFonts w:asciiTheme="minorEastAsia" w:eastAsiaTheme="minorEastAsia" w:hAnsiTheme="minorEastAsia" w:hint="eastAsia"/>
          <w:sz w:val="24"/>
          <w:szCs w:val="24"/>
        </w:rPr>
        <w:t>最终</w:t>
      </w:r>
      <w:r w:rsidRPr="009E06DC">
        <w:rPr>
          <w:rFonts w:asciiTheme="minorEastAsia" w:eastAsiaTheme="minorEastAsia" w:hAnsiTheme="minorEastAsia" w:hint="eastAsia"/>
          <w:sz w:val="24"/>
          <w:szCs w:val="24"/>
        </w:rPr>
        <w:t>确定了以PID算法为基础的解耦方法作为主要研究方向，并结合奇异值分解和机器学习算法进行辅助矫正。目前，我们已经完成了算法的初步设计，并正在对应的仿真环境中进行模拟。</w:t>
      </w:r>
    </w:p>
    <w:p w14:paraId="653BC034" w14:textId="45E2C391" w:rsidR="00443B84" w:rsidRPr="00530B35" w:rsidRDefault="00443B84" w:rsidP="00443B84">
      <w:pPr>
        <w:pStyle w:val="ab"/>
        <w:numPr>
          <w:ilvl w:val="0"/>
          <w:numId w:val="6"/>
        </w:numPr>
        <w:spacing w:line="360" w:lineRule="auto"/>
        <w:ind w:firstLineChars="0"/>
        <w:rPr>
          <w:rFonts w:asciiTheme="minorEastAsia" w:eastAsiaTheme="minorEastAsia" w:hAnsiTheme="minorEastAsia" w:hint="eastAsia"/>
          <w:b/>
          <w:bCs/>
          <w:sz w:val="24"/>
          <w:szCs w:val="24"/>
        </w:rPr>
      </w:pPr>
      <w:r w:rsidRPr="00530B35">
        <w:rPr>
          <w:rFonts w:asciiTheme="minorEastAsia" w:eastAsiaTheme="minorEastAsia" w:hAnsiTheme="minorEastAsia" w:hint="eastAsia"/>
          <w:b/>
          <w:bCs/>
          <w:sz w:val="24"/>
          <w:szCs w:val="24"/>
        </w:rPr>
        <w:t>算法验证</w:t>
      </w:r>
    </w:p>
    <w:p w14:paraId="63B6F1E0" w14:textId="0D64687B" w:rsidR="00510D34" w:rsidRPr="00443B84" w:rsidRDefault="00443B84" w:rsidP="00443B84">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目前，我已具有完整的代码框架，并对实际要接入的单片机和扫描微镜的电路连接进行了学习，为保证代码能准确实现其功能要求，目前正在通过仿真软件进行对耦合数据的采集，待获取所需要的耦合矩阵后即可验证代码的完整性和可行性。</w:t>
      </w:r>
    </w:p>
    <w:p w14:paraId="7C6A138F" w14:textId="02586146" w:rsidR="00510D34" w:rsidRPr="00530B35" w:rsidRDefault="00443B84" w:rsidP="00443B84">
      <w:pPr>
        <w:pStyle w:val="ab"/>
        <w:numPr>
          <w:ilvl w:val="0"/>
          <w:numId w:val="3"/>
        </w:numPr>
        <w:spacing w:line="324" w:lineRule="auto"/>
        <w:ind w:firstLineChars="0"/>
        <w:rPr>
          <w:rFonts w:ascii="宋体" w:eastAsiaTheme="minorEastAsia" w:hAnsi="宋体" w:cs="宋体" w:hint="eastAsia"/>
          <w:sz w:val="28"/>
          <w:szCs w:val="28"/>
          <w:lang w:val="zh-TW"/>
        </w:rPr>
      </w:pPr>
      <w:r w:rsidRPr="00530B35">
        <w:rPr>
          <w:rFonts w:asciiTheme="minorEastAsia" w:eastAsiaTheme="minorEastAsia" w:hAnsiTheme="minorEastAsia" w:cs="宋体" w:hint="eastAsia"/>
          <w:sz w:val="28"/>
          <w:szCs w:val="28"/>
          <w:lang w:val="zh-TW" w:eastAsia="zh-TW"/>
        </w:rPr>
        <w:t>后续工作计划</w:t>
      </w:r>
    </w:p>
    <w:p w14:paraId="1DF3858D" w14:textId="75E85AFA" w:rsidR="00443B84" w:rsidRPr="00530B35" w:rsidRDefault="00443B84" w:rsidP="00443B84">
      <w:pPr>
        <w:pStyle w:val="ab"/>
        <w:numPr>
          <w:ilvl w:val="0"/>
          <w:numId w:val="7"/>
        </w:numPr>
        <w:spacing w:line="324" w:lineRule="auto"/>
        <w:ind w:firstLineChars="0"/>
        <w:rPr>
          <w:rFonts w:ascii="宋体" w:eastAsiaTheme="minorEastAsia" w:hAnsi="宋体" w:cs="宋体" w:hint="eastAsia"/>
          <w:b/>
          <w:bCs/>
          <w:sz w:val="24"/>
          <w:szCs w:val="24"/>
          <w:lang w:val="zh-TW"/>
        </w:rPr>
      </w:pPr>
      <w:r w:rsidRPr="00530B35">
        <w:rPr>
          <w:rFonts w:ascii="宋体" w:eastAsiaTheme="minorEastAsia" w:hAnsi="宋体" w:cs="宋体" w:hint="eastAsia"/>
          <w:b/>
          <w:bCs/>
          <w:sz w:val="24"/>
          <w:szCs w:val="24"/>
          <w:lang w:val="zh-TW"/>
        </w:rPr>
        <w:t>仿真分析得到相关数据</w:t>
      </w:r>
    </w:p>
    <w:p w14:paraId="46E758F1" w14:textId="22A22F02" w:rsidR="00443B84" w:rsidRPr="00443B84" w:rsidRDefault="00443B84" w:rsidP="00443B84">
      <w:pPr>
        <w:spacing w:line="324" w:lineRule="auto"/>
        <w:rPr>
          <w:rFonts w:ascii="宋体" w:eastAsiaTheme="minorEastAsia" w:hAnsi="宋体" w:cs="宋体" w:hint="eastAsia"/>
          <w:sz w:val="24"/>
          <w:szCs w:val="24"/>
          <w:lang w:val="zh-TW"/>
        </w:rPr>
      </w:pPr>
      <w:r>
        <w:rPr>
          <w:rFonts w:ascii="宋体" w:eastAsiaTheme="minorEastAsia" w:hAnsi="宋体" w:cs="宋体" w:hint="eastAsia"/>
          <w:sz w:val="24"/>
          <w:szCs w:val="24"/>
          <w:lang w:val="zh-TW"/>
        </w:rPr>
        <w:t>对于下学期的任务，首先我需要继续学习关于仿真的知识，尽快得到关于MEMS微镜模型的耦合参数，以便更高效的开展工作，</w:t>
      </w:r>
      <w:r w:rsidR="004254C6">
        <w:rPr>
          <w:rFonts w:ascii="宋体" w:eastAsiaTheme="minorEastAsia" w:hAnsi="宋体" w:cs="宋体" w:hint="eastAsia"/>
          <w:sz w:val="24"/>
          <w:szCs w:val="24"/>
          <w:lang w:val="zh-TW"/>
        </w:rPr>
        <w:t>并将获得的数据加入算法中，对出现的错误进行修改。</w:t>
      </w:r>
    </w:p>
    <w:p w14:paraId="37273350" w14:textId="2DBF0DDE" w:rsidR="00443B84" w:rsidRPr="00530B35" w:rsidRDefault="004254C6" w:rsidP="00443B84">
      <w:pPr>
        <w:pStyle w:val="ab"/>
        <w:numPr>
          <w:ilvl w:val="0"/>
          <w:numId w:val="7"/>
        </w:numPr>
        <w:spacing w:line="324" w:lineRule="auto"/>
        <w:ind w:firstLineChars="0"/>
        <w:rPr>
          <w:rFonts w:ascii="宋体" w:eastAsiaTheme="minorEastAsia" w:hAnsi="宋体" w:cs="宋体" w:hint="eastAsia"/>
          <w:b/>
          <w:bCs/>
          <w:sz w:val="24"/>
          <w:szCs w:val="24"/>
          <w:lang w:val="zh-TW"/>
        </w:rPr>
      </w:pPr>
      <w:r w:rsidRPr="00530B35">
        <w:rPr>
          <w:rFonts w:ascii="宋体" w:eastAsiaTheme="minorEastAsia" w:hAnsi="宋体" w:cs="宋体" w:hint="eastAsia"/>
          <w:b/>
          <w:bCs/>
          <w:sz w:val="24"/>
          <w:szCs w:val="24"/>
          <w:lang w:val="zh-TW"/>
        </w:rPr>
        <w:t>对算法进行优化</w:t>
      </w:r>
    </w:p>
    <w:p w14:paraId="0C7D5874" w14:textId="6C1939AE" w:rsidR="00510D34" w:rsidRPr="004254C6" w:rsidRDefault="004254C6">
      <w:pPr>
        <w:spacing w:line="324" w:lineRule="auto"/>
        <w:rPr>
          <w:rFonts w:asciiTheme="minorEastAsia" w:eastAsiaTheme="minorEastAsia" w:hAnsiTheme="minorEastAsia" w:cs="宋体" w:hint="eastAsia"/>
          <w:sz w:val="24"/>
          <w:szCs w:val="24"/>
          <w:lang w:val="zh-TW"/>
        </w:rPr>
      </w:pPr>
      <w:r w:rsidRPr="004254C6">
        <w:rPr>
          <w:rFonts w:asciiTheme="minorEastAsia" w:eastAsiaTheme="minorEastAsia" w:hAnsiTheme="minorEastAsia" w:cs="宋体" w:hint="eastAsia"/>
          <w:sz w:val="24"/>
          <w:szCs w:val="24"/>
          <w:lang w:val="zh-TW" w:eastAsia="zh-TW"/>
        </w:rPr>
        <w:t>为了提高算法的实时性，我</w:t>
      </w:r>
      <w:r>
        <w:rPr>
          <w:rFonts w:asciiTheme="minorEastAsia" w:eastAsiaTheme="minorEastAsia" w:hAnsiTheme="minorEastAsia" w:cs="宋体" w:hint="eastAsia"/>
          <w:sz w:val="24"/>
          <w:szCs w:val="24"/>
          <w:lang w:val="zh-TW" w:eastAsia="zh-TW"/>
        </w:rPr>
        <w:t>计划</w:t>
      </w:r>
      <w:r w:rsidRPr="004254C6">
        <w:rPr>
          <w:rFonts w:asciiTheme="minorEastAsia" w:eastAsiaTheme="minorEastAsia" w:hAnsiTheme="minorEastAsia" w:cs="宋体" w:hint="eastAsia"/>
          <w:sz w:val="24"/>
          <w:szCs w:val="24"/>
          <w:lang w:val="zh-TW" w:eastAsia="zh-TW"/>
        </w:rPr>
        <w:t>对解耦矫正算法进行进一步的优化，简化计算过程，降低计算复杂度。例如，可以采用近似算法、快速傅里叶变换等方法来加速计算</w:t>
      </w:r>
      <w:r>
        <w:rPr>
          <w:rFonts w:asciiTheme="minorEastAsia" w:eastAsiaTheme="minorEastAsia" w:hAnsiTheme="minorEastAsia" w:cs="宋体" w:hint="eastAsia"/>
          <w:sz w:val="24"/>
          <w:szCs w:val="24"/>
          <w:lang w:val="zh-TW" w:eastAsia="zh-TW"/>
        </w:rPr>
        <w:t>。</w:t>
      </w:r>
    </w:p>
    <w:p w14:paraId="3FB7053A" w14:textId="2D602831" w:rsidR="00510D34" w:rsidRPr="00530B35" w:rsidRDefault="004254C6" w:rsidP="004254C6">
      <w:pPr>
        <w:pStyle w:val="ab"/>
        <w:numPr>
          <w:ilvl w:val="0"/>
          <w:numId w:val="7"/>
        </w:numPr>
        <w:spacing w:line="324" w:lineRule="auto"/>
        <w:ind w:firstLineChars="0"/>
        <w:rPr>
          <w:rFonts w:asciiTheme="minorEastAsia" w:eastAsiaTheme="minorEastAsia" w:hAnsiTheme="minorEastAsia" w:cs="宋体" w:hint="eastAsia"/>
          <w:b/>
          <w:bCs/>
          <w:sz w:val="24"/>
          <w:szCs w:val="24"/>
          <w:lang w:val="zh-TW"/>
        </w:rPr>
      </w:pPr>
      <w:r w:rsidRPr="00530B35">
        <w:rPr>
          <w:rFonts w:asciiTheme="minorEastAsia" w:eastAsiaTheme="minorEastAsia" w:hAnsiTheme="minorEastAsia" w:cs="宋体" w:hint="eastAsia"/>
          <w:b/>
          <w:bCs/>
          <w:sz w:val="24"/>
          <w:szCs w:val="24"/>
          <w:lang w:val="zh-TW" w:eastAsia="zh-TW"/>
        </w:rPr>
        <w:t>引入其他算法交叉验证</w:t>
      </w:r>
    </w:p>
    <w:p w14:paraId="325CCE39" w14:textId="78F10C5B" w:rsidR="004254C6" w:rsidRDefault="004254C6" w:rsidP="004254C6">
      <w:pPr>
        <w:spacing w:line="324" w:lineRule="auto"/>
        <w:rPr>
          <w:rFonts w:ascii="宋体" w:eastAsiaTheme="minorEastAsia" w:hAnsi="宋体" w:cs="宋体" w:hint="eastAsia"/>
          <w:sz w:val="24"/>
          <w:szCs w:val="24"/>
        </w:rPr>
      </w:pPr>
      <w:r>
        <w:rPr>
          <w:rFonts w:ascii="宋体" w:eastAsiaTheme="minorEastAsia" w:hAnsi="宋体" w:cs="宋体" w:hint="eastAsia"/>
          <w:sz w:val="24"/>
          <w:szCs w:val="24"/>
          <w:lang w:val="zh-TW"/>
        </w:rPr>
        <w:t>为确保算法在面对多变的环境均能保证其有效性，我将尝试</w:t>
      </w:r>
      <w:r w:rsidR="00530B35">
        <w:rPr>
          <w:rFonts w:ascii="宋体" w:eastAsiaTheme="minorEastAsia" w:hAnsi="宋体" w:cs="宋体" w:hint="eastAsia"/>
          <w:sz w:val="24"/>
          <w:szCs w:val="24"/>
        </w:rPr>
        <w:t>在</w:t>
      </w:r>
      <w:r w:rsidR="00530B35" w:rsidRPr="00530B35">
        <w:rPr>
          <w:rFonts w:ascii="宋体" w:eastAsiaTheme="minorEastAsia" w:hAnsi="宋体" w:cs="宋体"/>
          <w:sz w:val="24"/>
          <w:szCs w:val="24"/>
        </w:rPr>
        <w:t>数学模型，引入更多的实际因</w:t>
      </w:r>
      <w:r w:rsidR="00530B35" w:rsidRPr="00530B35">
        <w:rPr>
          <w:rFonts w:ascii="宋体" w:eastAsiaTheme="minorEastAsia" w:hAnsi="宋体" w:cs="宋体"/>
          <w:sz w:val="24"/>
          <w:szCs w:val="24"/>
        </w:rPr>
        <w:lastRenderedPageBreak/>
        <w:t>素进行</w:t>
      </w:r>
      <w:r w:rsidR="00530B35">
        <w:rPr>
          <w:rFonts w:ascii="宋体" w:eastAsiaTheme="minorEastAsia" w:hAnsi="宋体" w:cs="宋体" w:hint="eastAsia"/>
          <w:sz w:val="24"/>
          <w:szCs w:val="24"/>
        </w:rPr>
        <w:t>模拟</w:t>
      </w:r>
      <w:r w:rsidR="00530B35" w:rsidRPr="00530B35">
        <w:rPr>
          <w:rFonts w:ascii="宋体" w:eastAsiaTheme="minorEastAsia" w:hAnsi="宋体" w:cs="宋体"/>
          <w:sz w:val="24"/>
          <w:szCs w:val="24"/>
        </w:rPr>
        <w:t>，并通过大量的实验数据进行模型验证和参数调整。同时，采用交叉验证等方法，评估模型的泛化性能，确保算法在不同条件下的稳定性和可靠性。</w:t>
      </w:r>
    </w:p>
    <w:p w14:paraId="2BE77034" w14:textId="36EA95D7" w:rsidR="008479E5" w:rsidRPr="00F624D2" w:rsidRDefault="008479E5" w:rsidP="008479E5">
      <w:pPr>
        <w:pStyle w:val="ab"/>
        <w:numPr>
          <w:ilvl w:val="0"/>
          <w:numId w:val="3"/>
        </w:numPr>
        <w:spacing w:line="324" w:lineRule="auto"/>
        <w:ind w:firstLineChars="0"/>
        <w:rPr>
          <w:rFonts w:ascii="宋体" w:eastAsiaTheme="minorEastAsia" w:hAnsi="宋体" w:cs="宋体" w:hint="eastAsia"/>
          <w:sz w:val="28"/>
          <w:szCs w:val="28"/>
        </w:rPr>
      </w:pPr>
      <w:r w:rsidRPr="00F624D2">
        <w:rPr>
          <w:rFonts w:ascii="宋体" w:eastAsiaTheme="minorEastAsia" w:hAnsi="宋体" w:cs="宋体" w:hint="eastAsia"/>
          <w:sz w:val="28"/>
          <w:szCs w:val="28"/>
        </w:rPr>
        <w:t>结语</w:t>
      </w:r>
    </w:p>
    <w:p w14:paraId="5D9EFA06" w14:textId="25F351EA" w:rsidR="008479E5" w:rsidRDefault="008479E5" w:rsidP="008479E5">
      <w:pPr>
        <w:spacing w:line="324" w:lineRule="auto"/>
        <w:rPr>
          <w:rFonts w:ascii="宋体" w:eastAsiaTheme="minorEastAsia" w:hAnsi="宋体" w:cs="宋体" w:hint="eastAsia"/>
          <w:sz w:val="24"/>
          <w:szCs w:val="24"/>
        </w:rPr>
      </w:pPr>
      <w:r>
        <w:rPr>
          <w:rFonts w:ascii="宋体" w:eastAsiaTheme="minorEastAsia" w:hAnsi="宋体" w:cs="宋体" w:hint="eastAsia"/>
          <w:sz w:val="24"/>
          <w:szCs w:val="24"/>
        </w:rPr>
        <w:t>我</w:t>
      </w:r>
      <w:r w:rsidRPr="008479E5">
        <w:rPr>
          <w:rFonts w:ascii="宋体" w:eastAsiaTheme="minorEastAsia" w:hAnsi="宋体" w:cs="宋体"/>
          <w:sz w:val="24"/>
          <w:szCs w:val="24"/>
        </w:rPr>
        <w:t>在</w:t>
      </w:r>
      <w:r>
        <w:rPr>
          <w:rFonts w:ascii="宋体" w:eastAsiaTheme="minorEastAsia" w:hAnsi="宋体" w:cs="宋体" w:hint="eastAsia"/>
          <w:sz w:val="24"/>
          <w:szCs w:val="24"/>
        </w:rPr>
        <w:t>对</w:t>
      </w:r>
      <w:r w:rsidRPr="008479E5">
        <w:rPr>
          <w:rFonts w:ascii="宋体" w:eastAsiaTheme="minorEastAsia" w:hAnsi="宋体" w:cs="宋体"/>
          <w:sz w:val="24"/>
          <w:szCs w:val="24"/>
        </w:rPr>
        <w:t>MEMS扫描微镜解耦矫正算法的研究中取得了一定的进展，通过理论研究和实验验证，初步实现了对耦合效应的有效抑制和矫正。然而</w:t>
      </w:r>
      <w:r>
        <w:rPr>
          <w:rFonts w:ascii="宋体" w:eastAsiaTheme="minorEastAsia" w:hAnsi="宋体" w:cs="宋体" w:hint="eastAsia"/>
          <w:sz w:val="24"/>
          <w:szCs w:val="24"/>
        </w:rPr>
        <w:t>算法并不完善，仍然有许多值得改善的地方</w:t>
      </w:r>
      <w:r w:rsidRPr="008479E5">
        <w:rPr>
          <w:rFonts w:ascii="宋体" w:eastAsiaTheme="minorEastAsia" w:hAnsi="宋体" w:cs="宋体"/>
          <w:sz w:val="24"/>
          <w:szCs w:val="24"/>
        </w:rPr>
        <w:t>。</w:t>
      </w:r>
      <w:r>
        <w:rPr>
          <w:rFonts w:ascii="宋体" w:eastAsiaTheme="minorEastAsia" w:hAnsi="宋体" w:cs="宋体" w:hint="eastAsia"/>
          <w:sz w:val="24"/>
          <w:szCs w:val="24"/>
        </w:rPr>
        <w:t>下学期</w:t>
      </w:r>
      <w:r w:rsidRPr="008479E5">
        <w:rPr>
          <w:rFonts w:ascii="宋体" w:eastAsiaTheme="minorEastAsia" w:hAnsi="宋体" w:cs="宋体"/>
          <w:sz w:val="24"/>
          <w:szCs w:val="24"/>
        </w:rPr>
        <w:t>我将继续努力，优化算法，提升系统性能</w:t>
      </w:r>
      <w:r>
        <w:rPr>
          <w:rFonts w:ascii="宋体" w:eastAsiaTheme="minorEastAsia" w:hAnsi="宋体" w:cs="宋体" w:hint="eastAsia"/>
          <w:sz w:val="24"/>
          <w:szCs w:val="24"/>
        </w:rPr>
        <w:t>。</w:t>
      </w:r>
    </w:p>
    <w:p w14:paraId="72D0580A" w14:textId="350448BD" w:rsidR="008479E5" w:rsidRPr="008479E5" w:rsidRDefault="008479E5" w:rsidP="008479E5">
      <w:pPr>
        <w:spacing w:line="324" w:lineRule="auto"/>
        <w:rPr>
          <w:rFonts w:ascii="宋体" w:eastAsiaTheme="minorEastAsia" w:hAnsi="宋体" w:cs="宋体" w:hint="eastAsia"/>
          <w:sz w:val="24"/>
          <w:szCs w:val="24"/>
          <w:lang w:val="zh-TW"/>
        </w:rPr>
      </w:pPr>
      <w:r>
        <w:rPr>
          <w:rFonts w:ascii="宋体" w:eastAsiaTheme="minorEastAsia" w:hAnsi="宋体" w:cs="宋体" w:hint="eastAsia"/>
          <w:sz w:val="24"/>
          <w:szCs w:val="24"/>
        </w:rPr>
        <w:t>本学期的创新项目实践带个我的收获很多，不仅是关于MEMS的学习，更是助我了解科研道路上的种种困难并让我掌握高效科学的研究方法，后续我也会持续学习，不断推进任务。</w:t>
      </w:r>
    </w:p>
    <w:p w14:paraId="6B50468D" w14:textId="77777777" w:rsidR="00510D34" w:rsidRPr="008479E5" w:rsidRDefault="00510D34" w:rsidP="008479E5">
      <w:pPr>
        <w:spacing w:line="324" w:lineRule="auto"/>
        <w:rPr>
          <w:rFonts w:ascii="宋体" w:eastAsiaTheme="minorEastAsia" w:hAnsi="宋体" w:cs="宋体" w:hint="eastAsia"/>
          <w:sz w:val="24"/>
          <w:szCs w:val="24"/>
          <w:lang w:val="zh-TW" w:eastAsia="zh-TW"/>
        </w:rPr>
      </w:pPr>
    </w:p>
    <w:p w14:paraId="01AF902E" w14:textId="77777777" w:rsidR="00510D34" w:rsidRDefault="00F45D0E">
      <w:pPr>
        <w:pStyle w:val="2"/>
        <w:numPr>
          <w:ilvl w:val="0"/>
          <w:numId w:val="0"/>
        </w:numPr>
        <w:rPr>
          <w:rFonts w:ascii="微软雅黑" w:eastAsia="微软雅黑" w:hAnsi="微软雅黑" w:hint="eastAsia"/>
          <w:sz w:val="28"/>
          <w:szCs w:val="28"/>
          <w:lang w:eastAsia="zh-TW"/>
        </w:rPr>
      </w:pPr>
      <w:r>
        <w:rPr>
          <w:rFonts w:ascii="微软雅黑" w:eastAsia="微软雅黑" w:hAnsi="微软雅黑" w:hint="eastAsia"/>
          <w:sz w:val="28"/>
          <w:szCs w:val="28"/>
          <w:lang w:eastAsia="zh-TW"/>
        </w:rPr>
        <w:t>参考文献</w:t>
      </w:r>
    </w:p>
    <w:p w14:paraId="473AD90D" w14:textId="5AE5FA52" w:rsidR="00510D34" w:rsidRPr="008479E5" w:rsidRDefault="00F45D0E">
      <w:pPr>
        <w:spacing w:line="324" w:lineRule="auto"/>
        <w:rPr>
          <w:rFonts w:asciiTheme="majorHAnsi" w:eastAsia="宋体" w:hAnsiTheme="majorHAnsi" w:cs="Times New Roman" w:hint="eastAsia"/>
          <w:sz w:val="24"/>
          <w:szCs w:val="24"/>
          <w:lang w:eastAsia="zh-TW"/>
        </w:rPr>
      </w:pPr>
      <w:r w:rsidRPr="008479E5">
        <w:rPr>
          <w:rFonts w:asciiTheme="majorHAnsi" w:eastAsia="宋体" w:hAnsiTheme="majorHAnsi" w:cs="Times New Roman"/>
          <w:sz w:val="24"/>
          <w:szCs w:val="24"/>
          <w:lang w:eastAsia="zh-TW"/>
        </w:rPr>
        <w:t>[1]</w:t>
      </w:r>
      <w:r w:rsidR="00C3362A" w:rsidRPr="008479E5">
        <w:rPr>
          <w:rFonts w:asciiTheme="majorHAnsi" w:hAnsiTheme="majorHAnsi"/>
          <w:lang w:eastAsia="zh-TW"/>
        </w:rPr>
        <w:t xml:space="preserve"> </w:t>
      </w:r>
      <w:r w:rsidR="00C3362A" w:rsidRPr="008479E5">
        <w:rPr>
          <w:rFonts w:asciiTheme="majorHAnsi" w:eastAsia="宋体" w:hAnsiTheme="majorHAnsi" w:cs="Times New Roman"/>
          <w:sz w:val="24"/>
          <w:szCs w:val="24"/>
          <w:lang w:eastAsia="zh-TW"/>
        </w:rPr>
        <w:t>Y. Zihao, W. Lihao, W. Yang, Z. Yonggui, L. Yichen and W. Zhenyu, "Control of a MEMS Fast Steering Mirror With Improved Quasi-Static Performance," in IEEE Access, vol. 11, pp. 95307-95314, 2023</w:t>
      </w:r>
    </w:p>
    <w:p w14:paraId="5EBE1A96" w14:textId="4C7B3C39" w:rsidR="00C3362A" w:rsidRPr="008479E5" w:rsidRDefault="00C3362A">
      <w:pPr>
        <w:spacing w:line="324" w:lineRule="auto"/>
        <w:rPr>
          <w:rFonts w:asciiTheme="majorHAnsi" w:eastAsia="宋体" w:hAnsiTheme="majorHAnsi" w:cs="Times New Roman" w:hint="eastAsia"/>
          <w:sz w:val="24"/>
          <w:szCs w:val="24"/>
        </w:rPr>
      </w:pPr>
      <w:r w:rsidRPr="008479E5">
        <w:rPr>
          <w:rFonts w:asciiTheme="majorHAnsi" w:eastAsia="宋体" w:hAnsiTheme="majorHAnsi" w:cs="Times New Roman"/>
          <w:sz w:val="24"/>
          <w:szCs w:val="24"/>
        </w:rPr>
        <w:t>[2]</w:t>
      </w:r>
      <w:r w:rsidRPr="008479E5">
        <w:rPr>
          <w:rFonts w:asciiTheme="majorHAnsi" w:hAnsiTheme="majorHAnsi"/>
        </w:rPr>
        <w:t xml:space="preserve"> </w:t>
      </w:r>
      <w:r w:rsidRPr="008479E5">
        <w:rPr>
          <w:rFonts w:asciiTheme="majorHAnsi" w:eastAsia="宋体" w:hAnsiTheme="majorHAnsi" w:cs="Times New Roman"/>
          <w:sz w:val="24"/>
          <w:szCs w:val="24"/>
        </w:rPr>
        <w:t>Veljko Milanović, Abhishek Kasturi, James Yang, Frank Hu, "Closed-loop control of gimbal-less MEMS mirrors for increased bandwidth in LiDAR applications," Proc. SPIE 10191, Laser Radar Technology and Applications XXII, 101910N (5 May 2017);</w:t>
      </w:r>
    </w:p>
    <w:p w14:paraId="7C2C42FA" w14:textId="5EEDB492" w:rsidR="00C3362A" w:rsidRPr="008479E5" w:rsidRDefault="00C3362A">
      <w:pPr>
        <w:spacing w:line="324" w:lineRule="auto"/>
        <w:rPr>
          <w:rFonts w:asciiTheme="majorHAnsi" w:eastAsia="宋体" w:hAnsiTheme="majorHAnsi" w:cs="Times New Roman" w:hint="eastAsia"/>
          <w:sz w:val="24"/>
          <w:szCs w:val="24"/>
        </w:rPr>
      </w:pPr>
      <w:r w:rsidRPr="008479E5">
        <w:rPr>
          <w:rFonts w:asciiTheme="majorHAnsi" w:eastAsia="宋体" w:hAnsiTheme="majorHAnsi" w:cs="Times New Roman"/>
          <w:sz w:val="24"/>
          <w:szCs w:val="24"/>
        </w:rPr>
        <w:t>[3]</w:t>
      </w:r>
      <w:r w:rsidRPr="008479E5">
        <w:rPr>
          <w:rFonts w:asciiTheme="majorHAnsi" w:eastAsia="宋体" w:hAnsiTheme="majorHAnsi" w:cs="Times New Roman"/>
          <w:sz w:val="24"/>
          <w:szCs w:val="24"/>
        </w:rPr>
        <w:t>吴少彦</w:t>
      </w:r>
      <w:r w:rsidRPr="008479E5">
        <w:rPr>
          <w:rFonts w:asciiTheme="majorHAnsi" w:eastAsia="宋体" w:hAnsiTheme="majorHAnsi" w:cs="Times New Roman"/>
          <w:sz w:val="24"/>
          <w:szCs w:val="24"/>
        </w:rPr>
        <w:t>.MEMS</w:t>
      </w:r>
      <w:r w:rsidRPr="008479E5">
        <w:rPr>
          <w:rFonts w:asciiTheme="majorHAnsi" w:eastAsia="宋体" w:hAnsiTheme="majorHAnsi" w:cs="Times New Roman"/>
          <w:sz w:val="24"/>
          <w:szCs w:val="24"/>
        </w:rPr>
        <w:t>微镜测控平台搭建及非线性补偿</w:t>
      </w:r>
      <w:r w:rsidRPr="008479E5">
        <w:rPr>
          <w:rFonts w:asciiTheme="majorHAnsi" w:eastAsia="宋体" w:hAnsiTheme="majorHAnsi" w:cs="Times New Roman"/>
          <w:sz w:val="24"/>
          <w:szCs w:val="24"/>
        </w:rPr>
        <w:t>[D].</w:t>
      </w:r>
      <w:r w:rsidRPr="008479E5">
        <w:rPr>
          <w:rFonts w:asciiTheme="majorHAnsi" w:eastAsia="宋体" w:hAnsiTheme="majorHAnsi" w:cs="Times New Roman"/>
          <w:sz w:val="24"/>
          <w:szCs w:val="24"/>
        </w:rPr>
        <w:t>上海师范大学</w:t>
      </w:r>
      <w:r w:rsidRPr="008479E5">
        <w:rPr>
          <w:rFonts w:asciiTheme="majorHAnsi" w:eastAsia="宋体" w:hAnsiTheme="majorHAnsi" w:cs="Times New Roman"/>
          <w:sz w:val="24"/>
          <w:szCs w:val="24"/>
        </w:rPr>
        <w:t>,2017</w:t>
      </w:r>
    </w:p>
    <w:p w14:paraId="70EB8F89" w14:textId="053E2BEA" w:rsidR="00C3362A" w:rsidRPr="008479E5" w:rsidRDefault="00C3362A">
      <w:pPr>
        <w:spacing w:line="324" w:lineRule="auto"/>
        <w:rPr>
          <w:rFonts w:asciiTheme="majorHAnsi" w:eastAsia="宋体" w:hAnsiTheme="majorHAnsi" w:cs="宋体" w:hint="eastAsia"/>
          <w:sz w:val="24"/>
          <w:szCs w:val="24"/>
        </w:rPr>
      </w:pPr>
      <w:r w:rsidRPr="008479E5">
        <w:rPr>
          <w:rFonts w:asciiTheme="majorHAnsi" w:eastAsia="宋体" w:hAnsiTheme="majorHAnsi" w:cs="Times New Roman"/>
          <w:sz w:val="24"/>
          <w:szCs w:val="24"/>
        </w:rPr>
        <w:t>[4]</w:t>
      </w:r>
      <w:r w:rsidR="008479E5" w:rsidRPr="008479E5">
        <w:rPr>
          <w:rFonts w:asciiTheme="majorHAnsi" w:hAnsiTheme="majorHAnsi"/>
        </w:rPr>
        <w:t xml:space="preserve"> </w:t>
      </w:r>
      <w:r w:rsidR="008479E5" w:rsidRPr="008479E5">
        <w:rPr>
          <w:rFonts w:asciiTheme="majorHAnsi" w:eastAsia="宋体" w:hAnsiTheme="majorHAnsi" w:cs="Times New Roman"/>
          <w:sz w:val="24"/>
          <w:szCs w:val="24"/>
        </w:rPr>
        <w:t>Frigerio, P., Tarsi, R., Molinari, L., Maiocchi, G., Barbieri, A., &amp; Langfelder, G. (2021). A novel closed-loop architecture for accurate micromirror trajectory control in linear scanning MEMS-based projectors. OPTO.</w:t>
      </w:r>
    </w:p>
    <w:p w14:paraId="488473E0" w14:textId="4FF8CF12" w:rsidR="00510D34" w:rsidRDefault="008479E5">
      <w:pPr>
        <w:spacing w:line="324" w:lineRule="auto"/>
        <w:rPr>
          <w:rFonts w:hAnsi="Times New Roman"/>
          <w:sz w:val="24"/>
        </w:rPr>
      </w:pPr>
      <w:r>
        <w:rPr>
          <w:rFonts w:asciiTheme="majorHAnsi" w:eastAsia="宋体" w:hAnsiTheme="majorHAnsi" w:cs="宋体" w:hint="eastAsia"/>
          <w:sz w:val="24"/>
          <w:szCs w:val="24"/>
        </w:rPr>
        <w:t>[5]</w:t>
      </w:r>
      <w:r w:rsidRPr="008479E5">
        <w:rPr>
          <w:rFonts w:hint="eastAsia"/>
        </w:rPr>
        <w:t xml:space="preserve"> </w:t>
      </w:r>
      <w:r w:rsidRPr="008479E5">
        <w:rPr>
          <w:rFonts w:asciiTheme="majorHAnsi" w:eastAsia="宋体" w:hAnsiTheme="majorHAnsi" w:cs="宋体" w:hint="eastAsia"/>
          <w:sz w:val="24"/>
          <w:szCs w:val="24"/>
        </w:rPr>
        <w:t>M. Shi, H. Zhang and Q. Chen, "The input shaping control of eletro-thermal MEMS micromirror," 2014 IEEE International Conference on Mechatronics and Automation, Tianjin, China, 2014, pp. 583-587</w:t>
      </w:r>
    </w:p>
    <w:sectPr w:rsidR="00510D34">
      <w:headerReference w:type="even" r:id="rId9"/>
      <w:headerReference w:type="default" r:id="rId10"/>
      <w:pgSz w:w="11900" w:h="16840"/>
      <w:pgMar w:top="1440" w:right="1080" w:bottom="1440" w:left="1080" w:header="851" w:footer="992"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BD840" w14:textId="77777777" w:rsidR="005C23F7" w:rsidRDefault="005C23F7">
      <w:pPr>
        <w:rPr>
          <w:rFonts w:hint="eastAsia"/>
        </w:rPr>
      </w:pPr>
      <w:r>
        <w:separator/>
      </w:r>
    </w:p>
  </w:endnote>
  <w:endnote w:type="continuationSeparator" w:id="0">
    <w:p w14:paraId="14BE9D56" w14:textId="77777777" w:rsidR="005C23F7" w:rsidRDefault="005C23F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EFF" w:usb1="F9DFFFFF" w:usb2="0000007F" w:usb3="00000000" w:csb0="003F01FF" w:csb1="00000000"/>
  </w:font>
  <w:font w:name="MS PMincho">
    <w:altName w:val="Yu Gothic"/>
    <w:charset w:val="80"/>
    <w:family w:val="roman"/>
    <w:pitch w:val="variable"/>
    <w:sig w:usb0="E00002FF" w:usb1="6AC7FDFB" w:usb2="08000012" w:usb3="00000000" w:csb0="0002009F" w:csb1="00000000"/>
  </w:font>
  <w:font w:name="华康简宋">
    <w:altName w:val="宋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97AA4" w14:textId="77777777" w:rsidR="005C23F7" w:rsidRDefault="005C23F7">
      <w:pPr>
        <w:rPr>
          <w:rFonts w:hint="eastAsia"/>
        </w:rPr>
      </w:pPr>
      <w:r>
        <w:separator/>
      </w:r>
    </w:p>
  </w:footnote>
  <w:footnote w:type="continuationSeparator" w:id="0">
    <w:p w14:paraId="18580574" w14:textId="77777777" w:rsidR="005C23F7" w:rsidRDefault="005C23F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ACE07" w14:textId="77777777" w:rsidR="00510D34" w:rsidRDefault="00510D34">
    <w:pPr>
      <w:pStyle w:val="a5"/>
      <w:pBdr>
        <w:bottom w:val="none" w:sz="0" w:space="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1E1F8" w14:textId="77777777" w:rsidR="00510D34" w:rsidRDefault="00510D34">
    <w:pPr>
      <w:pStyle w:val="a5"/>
      <w:pBdr>
        <w:bottom w:val="none" w:sz="0" w:space="0"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7271"/>
    <w:multiLevelType w:val="hybridMultilevel"/>
    <w:tmpl w:val="B1A23220"/>
    <w:lvl w:ilvl="0" w:tplc="3882279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4A7484"/>
    <w:multiLevelType w:val="hybridMultilevel"/>
    <w:tmpl w:val="B574D1A6"/>
    <w:lvl w:ilvl="0" w:tplc="53C8A0C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3909CE"/>
    <w:multiLevelType w:val="hybridMultilevel"/>
    <w:tmpl w:val="7C10016A"/>
    <w:lvl w:ilvl="0" w:tplc="8990F048">
      <w:start w:val="1"/>
      <w:numFmt w:val="japaneseCounting"/>
      <w:lvlText w:val="（%1）"/>
      <w:lvlJc w:val="left"/>
      <w:pPr>
        <w:ind w:left="720" w:hanging="72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862683"/>
    <w:multiLevelType w:val="multilevel"/>
    <w:tmpl w:val="1E862683"/>
    <w:lvl w:ilvl="0">
      <w:start w:val="1"/>
      <w:numFmt w:val="decimal"/>
      <w:pStyle w:val="1"/>
      <w:lvlText w:val="%1."/>
      <w:lvlJc w:val="left"/>
      <w:pPr>
        <w:tabs>
          <w:tab w:val="left" w:pos="540"/>
        </w:tabs>
        <w:ind w:left="540" w:hanging="360"/>
      </w:pPr>
      <w:rPr>
        <w:rFonts w:hint="default"/>
      </w:rPr>
    </w:lvl>
    <w:lvl w:ilvl="1">
      <w:start w:val="1"/>
      <w:numFmt w:val="lowerLetter"/>
      <w:pStyle w:val="2"/>
      <w:lvlText w:val="%2)"/>
      <w:lvlJc w:val="left"/>
      <w:pPr>
        <w:tabs>
          <w:tab w:val="left" w:pos="1020"/>
        </w:tabs>
        <w:ind w:left="1020" w:hanging="420"/>
      </w:pPr>
    </w:lvl>
    <w:lvl w:ilvl="2">
      <w:start w:val="1"/>
      <w:numFmt w:val="lowerRoman"/>
      <w:lvlText w:val="%3."/>
      <w:lvlJc w:val="right"/>
      <w:pPr>
        <w:tabs>
          <w:tab w:val="left" w:pos="1440"/>
        </w:tabs>
        <w:ind w:left="1440" w:hanging="420"/>
      </w:pPr>
    </w:lvl>
    <w:lvl w:ilvl="3">
      <w:start w:val="1"/>
      <w:numFmt w:val="decimal"/>
      <w:lvlText w:val="%4."/>
      <w:lvlJc w:val="left"/>
      <w:pPr>
        <w:tabs>
          <w:tab w:val="left" w:pos="1860"/>
        </w:tabs>
        <w:ind w:left="1860" w:hanging="420"/>
      </w:pPr>
    </w:lvl>
    <w:lvl w:ilvl="4">
      <w:start w:val="1"/>
      <w:numFmt w:val="lowerLetter"/>
      <w:lvlText w:val="%5)"/>
      <w:lvlJc w:val="left"/>
      <w:pPr>
        <w:tabs>
          <w:tab w:val="left" w:pos="2280"/>
        </w:tabs>
        <w:ind w:left="2280" w:hanging="420"/>
      </w:pPr>
    </w:lvl>
    <w:lvl w:ilvl="5">
      <w:start w:val="1"/>
      <w:numFmt w:val="lowerRoman"/>
      <w:lvlText w:val="%6."/>
      <w:lvlJc w:val="right"/>
      <w:pPr>
        <w:tabs>
          <w:tab w:val="left" w:pos="2700"/>
        </w:tabs>
        <w:ind w:left="2700" w:hanging="420"/>
      </w:pPr>
    </w:lvl>
    <w:lvl w:ilvl="6">
      <w:start w:val="1"/>
      <w:numFmt w:val="decimal"/>
      <w:lvlText w:val="%7."/>
      <w:lvlJc w:val="left"/>
      <w:pPr>
        <w:tabs>
          <w:tab w:val="left" w:pos="3120"/>
        </w:tabs>
        <w:ind w:left="3120" w:hanging="420"/>
      </w:pPr>
    </w:lvl>
    <w:lvl w:ilvl="7">
      <w:start w:val="1"/>
      <w:numFmt w:val="lowerLetter"/>
      <w:lvlText w:val="%8)"/>
      <w:lvlJc w:val="left"/>
      <w:pPr>
        <w:tabs>
          <w:tab w:val="left" w:pos="3540"/>
        </w:tabs>
        <w:ind w:left="3540" w:hanging="420"/>
      </w:pPr>
    </w:lvl>
    <w:lvl w:ilvl="8">
      <w:start w:val="1"/>
      <w:numFmt w:val="lowerRoman"/>
      <w:lvlText w:val="%9."/>
      <w:lvlJc w:val="right"/>
      <w:pPr>
        <w:tabs>
          <w:tab w:val="left" w:pos="3960"/>
        </w:tabs>
        <w:ind w:left="3960" w:hanging="420"/>
      </w:pPr>
    </w:lvl>
  </w:abstractNum>
  <w:abstractNum w:abstractNumId="4" w15:restartNumberingAfterBreak="0">
    <w:nsid w:val="289C080E"/>
    <w:multiLevelType w:val="singleLevel"/>
    <w:tmpl w:val="289C080E"/>
    <w:lvl w:ilvl="0">
      <w:start w:val="1"/>
      <w:numFmt w:val="bullet"/>
      <w:lvlText w:val=""/>
      <w:lvlJc w:val="left"/>
      <w:pPr>
        <w:ind w:left="420" w:hanging="420"/>
      </w:pPr>
      <w:rPr>
        <w:rFonts w:ascii="Wingdings" w:hAnsi="Wingdings" w:hint="default"/>
      </w:rPr>
    </w:lvl>
  </w:abstractNum>
  <w:abstractNum w:abstractNumId="5" w15:restartNumberingAfterBreak="0">
    <w:nsid w:val="414407C5"/>
    <w:multiLevelType w:val="hybridMultilevel"/>
    <w:tmpl w:val="EE56FE72"/>
    <w:lvl w:ilvl="0" w:tplc="A978F998">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78D4D80"/>
    <w:multiLevelType w:val="hybridMultilevel"/>
    <w:tmpl w:val="0F462B66"/>
    <w:lvl w:ilvl="0" w:tplc="2174A20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1843419">
    <w:abstractNumId w:val="3"/>
  </w:num>
  <w:num w:numId="2" w16cid:durableId="427895396">
    <w:abstractNumId w:val="4"/>
  </w:num>
  <w:num w:numId="3" w16cid:durableId="951788721">
    <w:abstractNumId w:val="5"/>
  </w:num>
  <w:num w:numId="4" w16cid:durableId="1100612241">
    <w:abstractNumId w:val="0"/>
  </w:num>
  <w:num w:numId="5" w16cid:durableId="764502093">
    <w:abstractNumId w:val="2"/>
  </w:num>
  <w:num w:numId="6" w16cid:durableId="1223060177">
    <w:abstractNumId w:val="1"/>
  </w:num>
  <w:num w:numId="7" w16cid:durableId="1923710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gxNjQzMWJjMDQ1NjE3MzU1NGExOGViYmFhODYyNzcifQ=="/>
  </w:docVars>
  <w:rsids>
    <w:rsidRoot w:val="00840CC0"/>
    <w:rsid w:val="00003E9C"/>
    <w:rsid w:val="00014A03"/>
    <w:rsid w:val="0002130F"/>
    <w:rsid w:val="00031B61"/>
    <w:rsid w:val="0004435C"/>
    <w:rsid w:val="0005416B"/>
    <w:rsid w:val="00056449"/>
    <w:rsid w:val="0006051E"/>
    <w:rsid w:val="00065800"/>
    <w:rsid w:val="00066533"/>
    <w:rsid w:val="00070FC2"/>
    <w:rsid w:val="00072FA6"/>
    <w:rsid w:val="00083F42"/>
    <w:rsid w:val="0009445D"/>
    <w:rsid w:val="000947EC"/>
    <w:rsid w:val="00095173"/>
    <w:rsid w:val="000952CD"/>
    <w:rsid w:val="000A4E80"/>
    <w:rsid w:val="000C51BD"/>
    <w:rsid w:val="000D2825"/>
    <w:rsid w:val="000E0E74"/>
    <w:rsid w:val="000F2746"/>
    <w:rsid w:val="000F2B66"/>
    <w:rsid w:val="000F7C30"/>
    <w:rsid w:val="00106F8D"/>
    <w:rsid w:val="00120C57"/>
    <w:rsid w:val="00124533"/>
    <w:rsid w:val="00153DB7"/>
    <w:rsid w:val="00155360"/>
    <w:rsid w:val="00172F32"/>
    <w:rsid w:val="0017375E"/>
    <w:rsid w:val="001A1761"/>
    <w:rsid w:val="00251153"/>
    <w:rsid w:val="0025557B"/>
    <w:rsid w:val="002B4993"/>
    <w:rsid w:val="002C1056"/>
    <w:rsid w:val="002F22F7"/>
    <w:rsid w:val="002F51DE"/>
    <w:rsid w:val="00336E2A"/>
    <w:rsid w:val="00353191"/>
    <w:rsid w:val="003876E6"/>
    <w:rsid w:val="003A0C58"/>
    <w:rsid w:val="003A79E3"/>
    <w:rsid w:val="003F42C7"/>
    <w:rsid w:val="0041389C"/>
    <w:rsid w:val="004254C6"/>
    <w:rsid w:val="00443B84"/>
    <w:rsid w:val="00463AF7"/>
    <w:rsid w:val="00476A07"/>
    <w:rsid w:val="004A5013"/>
    <w:rsid w:val="004D0D58"/>
    <w:rsid w:val="004D3FFD"/>
    <w:rsid w:val="004E49A9"/>
    <w:rsid w:val="004F6A08"/>
    <w:rsid w:val="004F73BB"/>
    <w:rsid w:val="00510D34"/>
    <w:rsid w:val="0051747F"/>
    <w:rsid w:val="00522F80"/>
    <w:rsid w:val="00530B35"/>
    <w:rsid w:val="005433A1"/>
    <w:rsid w:val="00560618"/>
    <w:rsid w:val="00575AD1"/>
    <w:rsid w:val="005929E9"/>
    <w:rsid w:val="005C23F7"/>
    <w:rsid w:val="005D3D46"/>
    <w:rsid w:val="005F20F8"/>
    <w:rsid w:val="0066236F"/>
    <w:rsid w:val="00682199"/>
    <w:rsid w:val="00693FC8"/>
    <w:rsid w:val="00694937"/>
    <w:rsid w:val="00706508"/>
    <w:rsid w:val="00712925"/>
    <w:rsid w:val="00733450"/>
    <w:rsid w:val="00785AE5"/>
    <w:rsid w:val="007D3DB8"/>
    <w:rsid w:val="008053D9"/>
    <w:rsid w:val="00832650"/>
    <w:rsid w:val="00840CC0"/>
    <w:rsid w:val="00841800"/>
    <w:rsid w:val="008479E5"/>
    <w:rsid w:val="00861C89"/>
    <w:rsid w:val="008735D6"/>
    <w:rsid w:val="008B3485"/>
    <w:rsid w:val="008F4B2E"/>
    <w:rsid w:val="008F4F0A"/>
    <w:rsid w:val="00935975"/>
    <w:rsid w:val="009605FF"/>
    <w:rsid w:val="009851DD"/>
    <w:rsid w:val="009A3415"/>
    <w:rsid w:val="009A779E"/>
    <w:rsid w:val="009C5DD5"/>
    <w:rsid w:val="009D10EA"/>
    <w:rsid w:val="009D208B"/>
    <w:rsid w:val="009D4385"/>
    <w:rsid w:val="009D778D"/>
    <w:rsid w:val="009E06DC"/>
    <w:rsid w:val="009F585A"/>
    <w:rsid w:val="00A072DC"/>
    <w:rsid w:val="00A30ADF"/>
    <w:rsid w:val="00A64D02"/>
    <w:rsid w:val="00A64FAB"/>
    <w:rsid w:val="00A85473"/>
    <w:rsid w:val="00A9543B"/>
    <w:rsid w:val="00AD7B9D"/>
    <w:rsid w:val="00AE103E"/>
    <w:rsid w:val="00B03883"/>
    <w:rsid w:val="00B05109"/>
    <w:rsid w:val="00B2352A"/>
    <w:rsid w:val="00B25A7A"/>
    <w:rsid w:val="00B30B8D"/>
    <w:rsid w:val="00B414F3"/>
    <w:rsid w:val="00B46104"/>
    <w:rsid w:val="00B7567A"/>
    <w:rsid w:val="00B801BE"/>
    <w:rsid w:val="00B97FFD"/>
    <w:rsid w:val="00BD262D"/>
    <w:rsid w:val="00BE6F64"/>
    <w:rsid w:val="00BF2FE1"/>
    <w:rsid w:val="00C05878"/>
    <w:rsid w:val="00C170DD"/>
    <w:rsid w:val="00C2525E"/>
    <w:rsid w:val="00C3352F"/>
    <w:rsid w:val="00C3362A"/>
    <w:rsid w:val="00C81BB5"/>
    <w:rsid w:val="00C85825"/>
    <w:rsid w:val="00C86437"/>
    <w:rsid w:val="00C86B04"/>
    <w:rsid w:val="00CA0063"/>
    <w:rsid w:val="00CB3668"/>
    <w:rsid w:val="00CB40CD"/>
    <w:rsid w:val="00CB4704"/>
    <w:rsid w:val="00CF5CBD"/>
    <w:rsid w:val="00CF6630"/>
    <w:rsid w:val="00D06D79"/>
    <w:rsid w:val="00D44A04"/>
    <w:rsid w:val="00D45CD7"/>
    <w:rsid w:val="00D478C4"/>
    <w:rsid w:val="00D47A54"/>
    <w:rsid w:val="00DB1395"/>
    <w:rsid w:val="00DC79C1"/>
    <w:rsid w:val="00DE24B2"/>
    <w:rsid w:val="00E2030B"/>
    <w:rsid w:val="00E233FC"/>
    <w:rsid w:val="00E249F3"/>
    <w:rsid w:val="00E3722B"/>
    <w:rsid w:val="00E47C59"/>
    <w:rsid w:val="00E57207"/>
    <w:rsid w:val="00E76F8E"/>
    <w:rsid w:val="00F0395D"/>
    <w:rsid w:val="00F41AFE"/>
    <w:rsid w:val="00F45D0E"/>
    <w:rsid w:val="00F45E4E"/>
    <w:rsid w:val="00F624D2"/>
    <w:rsid w:val="00F740DB"/>
    <w:rsid w:val="00FA711E"/>
    <w:rsid w:val="00FC7829"/>
    <w:rsid w:val="00FE6832"/>
    <w:rsid w:val="031F3DF1"/>
    <w:rsid w:val="03511E99"/>
    <w:rsid w:val="0E95362B"/>
    <w:rsid w:val="0E9E26E2"/>
    <w:rsid w:val="120C556B"/>
    <w:rsid w:val="13841D40"/>
    <w:rsid w:val="14720966"/>
    <w:rsid w:val="20AF33AE"/>
    <w:rsid w:val="27CF45F4"/>
    <w:rsid w:val="293164A9"/>
    <w:rsid w:val="2B8E016A"/>
    <w:rsid w:val="33FD64E9"/>
    <w:rsid w:val="37477080"/>
    <w:rsid w:val="41981FAF"/>
    <w:rsid w:val="4A275456"/>
    <w:rsid w:val="59093C10"/>
    <w:rsid w:val="5FE24574"/>
    <w:rsid w:val="698D37BB"/>
    <w:rsid w:val="69DA03D5"/>
    <w:rsid w:val="6E7D2BC3"/>
    <w:rsid w:val="73AA3CF1"/>
    <w:rsid w:val="756F3F97"/>
    <w:rsid w:val="7683119A"/>
    <w:rsid w:val="791E7E8F"/>
    <w:rsid w:val="79CE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A82B2"/>
  <w15:docId w15:val="{60B3D391-AD7F-46F4-B878-6AD32508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等线"/>
      <w:color w:val="000000"/>
      <w:kern w:val="2"/>
      <w:sz w:val="21"/>
      <w:szCs w:val="21"/>
      <w:u w:color="000000"/>
    </w:rPr>
  </w:style>
  <w:style w:type="paragraph" w:styleId="1">
    <w:name w:val="heading 1"/>
    <w:next w:val="a"/>
    <w:link w:val="11"/>
    <w:qFormat/>
    <w:pPr>
      <w:pageBreakBefore/>
      <w:widowControl w:val="0"/>
      <w:numPr>
        <w:numId w:val="1"/>
      </w:numPr>
      <w:spacing w:before="480"/>
      <w:jc w:val="center"/>
      <w:outlineLvl w:val="0"/>
    </w:pPr>
    <w:rPr>
      <w:rFonts w:ascii="Cambria" w:eastAsia="宋体" w:hAnsi="Cambria"/>
      <w:b/>
      <w:bCs/>
      <w:sz w:val="28"/>
      <w:szCs w:val="28"/>
    </w:rPr>
  </w:style>
  <w:style w:type="paragraph" w:styleId="2">
    <w:name w:val="heading 2"/>
    <w:next w:val="a"/>
    <w:link w:val="20"/>
    <w:qFormat/>
    <w:pPr>
      <w:numPr>
        <w:ilvl w:val="1"/>
        <w:numId w:val="1"/>
      </w:numPr>
      <w:spacing w:before="200"/>
      <w:outlineLvl w:val="1"/>
    </w:pPr>
    <w:rPr>
      <w:rFonts w:ascii="Cambria" w:eastAsia="宋体" w:hAnsi="Cambria"/>
      <w:b/>
      <w:bCs/>
      <w:sz w:val="24"/>
      <w:szCs w:val="26"/>
    </w:rPr>
  </w:style>
  <w:style w:type="paragraph" w:styleId="3">
    <w:name w:val="heading 3"/>
    <w:basedOn w:val="a"/>
    <w:next w:val="a"/>
    <w:link w:val="30"/>
    <w:uiPriority w:val="9"/>
    <w:semiHidden/>
    <w:unhideWhenUsed/>
    <w:qFormat/>
    <w:rsid w:val="00D44A0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44A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iPriority w:val="99"/>
    <w:semiHidden/>
    <w:unhideWhenUsed/>
    <w:qFormat/>
  </w:style>
  <w:style w:type="character" w:styleId="a9">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a">
    <w:name w:val="页眉与页脚"/>
    <w:qFormat/>
    <w:pPr>
      <w:tabs>
        <w:tab w:val="right" w:pos="9020"/>
      </w:tabs>
    </w:pPr>
    <w:rPr>
      <w:rFonts w:ascii="Helvetica Neue" w:eastAsia="Arial Unicode MS" w:hAnsi="Helvetica Neue" w:cs="Arial Unicode MS"/>
      <w:color w:val="000000"/>
      <w:sz w:val="24"/>
      <w:szCs w:val="24"/>
    </w:rPr>
  </w:style>
  <w:style w:type="character" w:customStyle="1" w:styleId="a6">
    <w:name w:val="页眉 字符"/>
    <w:basedOn w:val="a0"/>
    <w:link w:val="a5"/>
    <w:uiPriority w:val="99"/>
    <w:qFormat/>
    <w:rPr>
      <w:rFonts w:ascii="等线" w:eastAsia="等线" w:hAnsi="等线" w:cs="等线"/>
      <w:color w:val="000000"/>
      <w:kern w:val="2"/>
      <w:sz w:val="18"/>
      <w:szCs w:val="18"/>
      <w:u w:color="000000"/>
    </w:rPr>
  </w:style>
  <w:style w:type="character" w:customStyle="1" w:styleId="a4">
    <w:name w:val="页脚 字符"/>
    <w:basedOn w:val="a0"/>
    <w:link w:val="a3"/>
    <w:uiPriority w:val="99"/>
    <w:qFormat/>
    <w:rPr>
      <w:rFonts w:ascii="等线" w:eastAsia="等线" w:hAnsi="等线" w:cs="等线"/>
      <w:color w:val="000000"/>
      <w:kern w:val="2"/>
      <w:sz w:val="18"/>
      <w:szCs w:val="18"/>
      <w:u w:color="000000"/>
    </w:rPr>
  </w:style>
  <w:style w:type="paragraph" w:customStyle="1" w:styleId="0">
    <w:name w:val="0"/>
    <w:basedOn w:val="a"/>
    <w:qFormat/>
    <w:pPr>
      <w:spacing w:before="120" w:line="312" w:lineRule="atLeast"/>
    </w:pPr>
    <w:rPr>
      <w:rFonts w:ascii="MS PMincho" w:eastAsia="华康简宋" w:hAnsi="MS PMincho" w:cs="Times New Roman"/>
      <w:sz w:val="18"/>
      <w:szCs w:val="24"/>
    </w:rPr>
  </w:style>
  <w:style w:type="character" w:customStyle="1" w:styleId="10">
    <w:name w:val="标题 1 字符"/>
    <w:basedOn w:val="a0"/>
    <w:uiPriority w:val="9"/>
    <w:qFormat/>
    <w:rPr>
      <w:rFonts w:ascii="等线" w:eastAsia="等线" w:hAnsi="等线" w:cs="等线"/>
      <w:b/>
      <w:bCs/>
      <w:color w:val="000000"/>
      <w:kern w:val="44"/>
      <w:sz w:val="44"/>
      <w:szCs w:val="44"/>
      <w:u w:color="000000"/>
    </w:rPr>
  </w:style>
  <w:style w:type="character" w:customStyle="1" w:styleId="20">
    <w:name w:val="标题 2 字符"/>
    <w:basedOn w:val="a0"/>
    <w:link w:val="2"/>
    <w:qFormat/>
    <w:rPr>
      <w:rFonts w:ascii="Cambria" w:eastAsia="宋体" w:hAnsi="Cambria"/>
      <w:b/>
      <w:bCs/>
      <w:sz w:val="24"/>
      <w:szCs w:val="26"/>
    </w:rPr>
  </w:style>
  <w:style w:type="character" w:customStyle="1" w:styleId="11">
    <w:name w:val="标题 1 字符1"/>
    <w:basedOn w:val="a0"/>
    <w:link w:val="1"/>
    <w:qFormat/>
    <w:rPr>
      <w:rFonts w:ascii="Cambria" w:eastAsia="宋体" w:hAnsi="Cambria"/>
      <w:b/>
      <w:bCs/>
      <w:sz w:val="28"/>
      <w:szCs w:val="28"/>
    </w:rPr>
  </w:style>
  <w:style w:type="paragraph" w:styleId="ab">
    <w:name w:val="List Paragraph"/>
    <w:basedOn w:val="a"/>
    <w:uiPriority w:val="34"/>
    <w:qFormat/>
    <w:pPr>
      <w:ind w:firstLineChars="200" w:firstLine="420"/>
    </w:pPr>
  </w:style>
  <w:style w:type="character" w:styleId="ac">
    <w:name w:val="Placeholder Text"/>
    <w:basedOn w:val="a0"/>
    <w:uiPriority w:val="99"/>
    <w:semiHidden/>
    <w:qFormat/>
    <w:rPr>
      <w:color w:val="808080"/>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30">
    <w:name w:val="标题 3 字符"/>
    <w:basedOn w:val="a0"/>
    <w:link w:val="3"/>
    <w:uiPriority w:val="9"/>
    <w:semiHidden/>
    <w:rsid w:val="00D44A04"/>
    <w:rPr>
      <w:rFonts w:ascii="等线" w:eastAsia="等线" w:hAnsi="等线" w:cs="等线"/>
      <w:b/>
      <w:bCs/>
      <w:color w:val="000000"/>
      <w:kern w:val="2"/>
      <w:sz w:val="32"/>
      <w:szCs w:val="32"/>
      <w:u w:color="000000"/>
    </w:rPr>
  </w:style>
  <w:style w:type="character" w:customStyle="1" w:styleId="40">
    <w:name w:val="标题 4 字符"/>
    <w:basedOn w:val="a0"/>
    <w:link w:val="4"/>
    <w:uiPriority w:val="9"/>
    <w:semiHidden/>
    <w:rsid w:val="00D44A04"/>
    <w:rPr>
      <w:rFonts w:asciiTheme="majorHAnsi" w:eastAsiaTheme="majorEastAsia" w:hAnsiTheme="majorHAnsi" w:cstheme="majorBidi"/>
      <w:b/>
      <w:bCs/>
      <w:color w:val="000000"/>
      <w:kern w:val="2"/>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53507">
      <w:bodyDiv w:val="1"/>
      <w:marLeft w:val="0"/>
      <w:marRight w:val="0"/>
      <w:marTop w:val="0"/>
      <w:marBottom w:val="0"/>
      <w:divBdr>
        <w:top w:val="none" w:sz="0" w:space="0" w:color="auto"/>
        <w:left w:val="none" w:sz="0" w:space="0" w:color="auto"/>
        <w:bottom w:val="none" w:sz="0" w:space="0" w:color="auto"/>
        <w:right w:val="none" w:sz="0" w:space="0" w:color="auto"/>
      </w:divBdr>
      <w:divsChild>
        <w:div w:id="970093150">
          <w:marLeft w:val="0"/>
          <w:marRight w:val="0"/>
          <w:marTop w:val="206"/>
          <w:marBottom w:val="206"/>
          <w:divBdr>
            <w:top w:val="none" w:sz="0" w:space="0" w:color="auto"/>
            <w:left w:val="none" w:sz="0" w:space="0" w:color="auto"/>
            <w:bottom w:val="none" w:sz="0" w:space="0" w:color="auto"/>
            <w:right w:val="none" w:sz="0" w:space="0" w:color="auto"/>
          </w:divBdr>
        </w:div>
        <w:div w:id="831066460">
          <w:marLeft w:val="0"/>
          <w:marRight w:val="0"/>
          <w:marTop w:val="206"/>
          <w:marBottom w:val="206"/>
          <w:divBdr>
            <w:top w:val="none" w:sz="0" w:space="0" w:color="auto"/>
            <w:left w:val="none" w:sz="0" w:space="0" w:color="auto"/>
            <w:bottom w:val="none" w:sz="0" w:space="0" w:color="auto"/>
            <w:right w:val="none" w:sz="0" w:space="0" w:color="auto"/>
          </w:divBdr>
        </w:div>
      </w:divsChild>
    </w:div>
    <w:div w:id="855853755">
      <w:bodyDiv w:val="1"/>
      <w:marLeft w:val="0"/>
      <w:marRight w:val="0"/>
      <w:marTop w:val="0"/>
      <w:marBottom w:val="0"/>
      <w:divBdr>
        <w:top w:val="none" w:sz="0" w:space="0" w:color="auto"/>
        <w:left w:val="none" w:sz="0" w:space="0" w:color="auto"/>
        <w:bottom w:val="none" w:sz="0" w:space="0" w:color="auto"/>
        <w:right w:val="none" w:sz="0" w:space="0" w:color="auto"/>
      </w:divBdr>
      <w:divsChild>
        <w:div w:id="1854294736">
          <w:marLeft w:val="0"/>
          <w:marRight w:val="0"/>
          <w:marTop w:val="206"/>
          <w:marBottom w:val="206"/>
          <w:divBdr>
            <w:top w:val="none" w:sz="0" w:space="0" w:color="auto"/>
            <w:left w:val="none" w:sz="0" w:space="0" w:color="auto"/>
            <w:bottom w:val="none" w:sz="0" w:space="0" w:color="auto"/>
            <w:right w:val="none" w:sz="0" w:space="0" w:color="auto"/>
          </w:divBdr>
        </w:div>
      </w:divsChild>
    </w:div>
    <w:div w:id="1128596033">
      <w:bodyDiv w:val="1"/>
      <w:marLeft w:val="0"/>
      <w:marRight w:val="0"/>
      <w:marTop w:val="0"/>
      <w:marBottom w:val="0"/>
      <w:divBdr>
        <w:top w:val="none" w:sz="0" w:space="0" w:color="auto"/>
        <w:left w:val="none" w:sz="0" w:space="0" w:color="auto"/>
        <w:bottom w:val="none" w:sz="0" w:space="0" w:color="auto"/>
        <w:right w:val="none" w:sz="0" w:space="0" w:color="auto"/>
      </w:divBdr>
    </w:div>
    <w:div w:id="1324813644">
      <w:bodyDiv w:val="1"/>
      <w:marLeft w:val="0"/>
      <w:marRight w:val="0"/>
      <w:marTop w:val="0"/>
      <w:marBottom w:val="0"/>
      <w:divBdr>
        <w:top w:val="none" w:sz="0" w:space="0" w:color="auto"/>
        <w:left w:val="none" w:sz="0" w:space="0" w:color="auto"/>
        <w:bottom w:val="none" w:sz="0" w:space="0" w:color="auto"/>
        <w:right w:val="none" w:sz="0" w:space="0" w:color="auto"/>
      </w:divBdr>
      <w:divsChild>
        <w:div w:id="1079903896">
          <w:marLeft w:val="0"/>
          <w:marRight w:val="0"/>
          <w:marTop w:val="206"/>
          <w:marBottom w:val="206"/>
          <w:divBdr>
            <w:top w:val="none" w:sz="0" w:space="0" w:color="auto"/>
            <w:left w:val="none" w:sz="0" w:space="0" w:color="auto"/>
            <w:bottom w:val="none" w:sz="0" w:space="0" w:color="auto"/>
            <w:right w:val="none" w:sz="0" w:space="0" w:color="auto"/>
          </w:divBdr>
        </w:div>
        <w:div w:id="2108307765">
          <w:marLeft w:val="0"/>
          <w:marRight w:val="0"/>
          <w:marTop w:val="206"/>
          <w:marBottom w:val="206"/>
          <w:divBdr>
            <w:top w:val="none" w:sz="0" w:space="0" w:color="auto"/>
            <w:left w:val="none" w:sz="0" w:space="0" w:color="auto"/>
            <w:bottom w:val="none" w:sz="0" w:space="0" w:color="auto"/>
            <w:right w:val="none" w:sz="0" w:space="0" w:color="auto"/>
          </w:divBdr>
        </w:div>
      </w:divsChild>
    </w:div>
    <w:div w:id="1785416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41934-3B0E-4A5C-B98C-B81D17AB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zhx</dc:creator>
  <cp:lastModifiedBy>叶 璟豪</cp:lastModifiedBy>
  <cp:revision>3</cp:revision>
  <dcterms:created xsi:type="dcterms:W3CDTF">2025-01-12T15:24:00Z</dcterms:created>
  <dcterms:modified xsi:type="dcterms:W3CDTF">2025-01-12T15:24:00Z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1180431289</vt:i4>
  </property>
  <property fmtid="{D5CDD505-2E9C-101B-9397-08002B2CF9AE}" pid="3" name="KSOProductBuildVer">
    <vt:lpwstr>2052-12.1.0.19770</vt:lpwstr>
  </property>
  <property fmtid="{D5CDD505-2E9C-101B-9397-08002B2CF9AE}" pid="4" name="ICV">
    <vt:lpwstr>AAC1EF47F3094374B27E862459413972_13</vt:lpwstr>
  </property>
  <property fmtid="{D5CDD505-2E9C-101B-9397-08002B2CF9AE}" pid="5" name="KSOTemplateDocerSaveRecord">
    <vt:lpwstr>eyJoZGlkIjoiMzVlNzc4MTQyNDQ1NTM5MGZmZWUwZDlkZTIxY2JlYTYiLCJ1c2VySWQiOiI1Nzc4ODA2OTgifQ==</vt:lpwstr>
  </property>
</Properties>
</file>