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CBB" w:rsidRDefault="00A46CBB" w:rsidP="00A46CBB">
      <w:pPr>
        <w:tabs>
          <w:tab w:val="left" w:pos="6390"/>
        </w:tabs>
        <w:rPr>
          <w:rFonts w:ascii="Arial" w:hAnsi="Arial" w:cs="Arial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Kurzbeschreibung:</w:t>
      </w:r>
    </w:p>
    <w:p w:rsidR="009D449D" w:rsidRDefault="00CC076D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Mit der Anwendung ist es möglich Notizen zu verfassen, auszulesen und zu verwalten.</w:t>
      </w:r>
    </w:p>
    <w:p w:rsidR="00CC076D" w:rsidRDefault="00CC076D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Beim starten des Clients wird eine kurze Übersicht der enthaltenen Befehle angezeigt wobei deren Funktion zusätzlich hinterlegt ist. Falls erneut Bedarf des Hilfe-screens aufkommt, kann dies</w:t>
      </w:r>
      <w:bookmarkStart w:id="0" w:name="_GoBack"/>
      <w:bookmarkEnd w:id="0"/>
      <w:r>
        <w:rPr>
          <w:rFonts w:ascii="Arial" w:hAnsi="Arial" w:cs="Arial"/>
          <w:sz w:val="28"/>
        </w:rPr>
        <w:t>er mittels des „</w:t>
      </w:r>
      <w:proofErr w:type="spellStart"/>
      <w:r>
        <w:rPr>
          <w:rFonts w:ascii="Arial" w:hAnsi="Arial" w:cs="Arial"/>
          <w:sz w:val="28"/>
        </w:rPr>
        <w:t>hlp</w:t>
      </w:r>
      <w:proofErr w:type="spellEnd"/>
      <w:r>
        <w:rPr>
          <w:rFonts w:ascii="Arial" w:hAnsi="Arial" w:cs="Arial"/>
          <w:sz w:val="28"/>
        </w:rPr>
        <w:t>“ Befehls aufgerufen werden.</w:t>
      </w:r>
    </w:p>
    <w:p w:rsidR="00CC076D" w:rsidRDefault="009343A5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ist möglich </w:t>
      </w:r>
      <w:r w:rsidR="00CC076D">
        <w:rPr>
          <w:rFonts w:ascii="Arial" w:hAnsi="Arial" w:cs="Arial"/>
          <w:sz w:val="28"/>
        </w:rPr>
        <w:t>eine Anfrage an den Server zu schicken, welche</w:t>
      </w:r>
      <w:r>
        <w:rPr>
          <w:rFonts w:ascii="Arial" w:hAnsi="Arial" w:cs="Arial"/>
          <w:sz w:val="28"/>
        </w:rPr>
        <w:t xml:space="preserve"> den Server beauftragt den Inhalt einer Datei zurückzugeben.</w:t>
      </w:r>
    </w:p>
    <w:p w:rsidR="009343A5" w:rsidRDefault="009343A5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Zusätzlich kann der Server beauftragt werden eine bestimmte Datei zu löschen.</w:t>
      </w:r>
    </w:p>
    <w:p w:rsidR="009343A5" w:rsidRPr="00CC076D" w:rsidRDefault="009343A5" w:rsidP="009D449D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kann eine neue Datei mit I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Funktionsbeschreibung: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Kommunikationsprotokoll:</w:t>
      </w:r>
    </w:p>
    <w:p w:rsidR="00FB4A18" w:rsidRDefault="00FB4A18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dir:</w:t>
      </w:r>
    </w:p>
    <w:p w:rsidR="00FB4A18" w:rsidRDefault="00FB4A18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Fragt eine Liste aller Dateien im momentanen Ordner an</w:t>
      </w:r>
    </w:p>
    <w:p w:rsidR="00FB4A18" w:rsidRDefault="00FB4A18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Gibt Liste zurück</w:t>
      </w:r>
    </w:p>
    <w:p w:rsidR="00FB4A18" w:rsidRDefault="00FB4A18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FB4A18" w:rsidRDefault="00FB4A18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</w:t>
      </w:r>
      <w:r w:rsidR="003C7C0F">
        <w:rPr>
          <w:rFonts w:ascii="Consolas" w:hAnsi="Consolas" w:cs="Arial"/>
          <w:sz w:val="24"/>
          <w:szCs w:val="24"/>
        </w:rPr>
        <w:t>0</w:t>
      </w:r>
      <w:r>
        <w:rPr>
          <w:rFonts w:ascii="Consolas" w:hAnsi="Consolas" w:cs="Arial"/>
          <w:sz w:val="24"/>
          <w:szCs w:val="24"/>
        </w:rPr>
        <w:t>: Keine Daten gefunden</w:t>
      </w: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get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Fragt Inhalt einer Datei an</w:t>
      </w: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3C7C0F">
        <w:rPr>
          <w:rFonts w:ascii="Consolas" w:hAnsi="Consolas" w:cs="Arial"/>
          <w:sz w:val="24"/>
          <w:szCs w:val="24"/>
        </w:rPr>
        <w:t xml:space="preserve">Server Antwort an Client </w:t>
      </w:r>
      <w:r>
        <w:rPr>
          <w:rFonts w:ascii="Consolas" w:hAnsi="Consolas" w:cs="Arial"/>
          <w:sz w:val="24"/>
          <w:szCs w:val="24"/>
        </w:rPr>
        <w:t>–</w:t>
      </w:r>
      <w:r w:rsidRPr="003C7C0F">
        <w:rPr>
          <w:rFonts w:ascii="Consolas" w:hAnsi="Consolas" w:cs="Arial"/>
          <w:sz w:val="24"/>
          <w:szCs w:val="24"/>
        </w:rPr>
        <w:t xml:space="preserve"> Sende</w:t>
      </w:r>
      <w:r>
        <w:rPr>
          <w:rFonts w:ascii="Consolas" w:hAnsi="Consolas" w:cs="Arial"/>
          <w:sz w:val="24"/>
          <w:szCs w:val="24"/>
        </w:rPr>
        <w:t>t Inhalt</w:t>
      </w: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Keine Daten gefunden</w:t>
      </w:r>
    </w:p>
    <w:p w:rsidR="003C7C0F" w:rsidRPr="003C7C0F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Fazit: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Anhang: Quelltexte</w:t>
      </w:r>
    </w:p>
    <w:sectPr w:rsidR="009D449D" w:rsidRPr="009D449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307" w:rsidRDefault="00141307" w:rsidP="00A46CBB">
      <w:pPr>
        <w:spacing w:after="0" w:line="240" w:lineRule="auto"/>
      </w:pPr>
      <w:r>
        <w:separator/>
      </w:r>
    </w:p>
  </w:endnote>
  <w:endnote w:type="continuationSeparator" w:id="0">
    <w:p w:rsidR="00141307" w:rsidRDefault="00141307" w:rsidP="00A4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0F" w:rsidRPr="00A46CBB" w:rsidRDefault="003C7C0F">
    <w:pPr>
      <w:pStyle w:val="Fuzeile"/>
      <w:jc w:val="right"/>
      <w:rPr>
        <w:lang w:val="en-US"/>
      </w:rPr>
    </w:pPr>
    <w:r>
      <w:t xml:space="preserve">Seite: </w:t>
    </w:r>
    <w:sdt>
      <w:sdtPr>
        <w:id w:val="-21317048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3C7C0F" w:rsidRPr="00A46CBB" w:rsidRDefault="003C7C0F">
    <w:pPr>
      <w:pStyle w:val="Fuzeile"/>
      <w:rPr>
        <w:lang w:val="en-US"/>
      </w:rPr>
    </w:pPr>
    <w:r>
      <w:rPr>
        <w:lang w:val="en-US"/>
      </w:rPr>
      <w:t>HIT17AE</w:t>
    </w:r>
    <w:r>
      <w:rPr>
        <w:lang w:val="en-US"/>
      </w:rPr>
      <w:tab/>
      <w:t xml:space="preserve">Jonas </w:t>
    </w:r>
    <w:proofErr w:type="spellStart"/>
    <w:r>
      <w:rPr>
        <w:lang w:val="en-US"/>
      </w:rPr>
      <w:t>Tesfamariam</w:t>
    </w:r>
    <w:proofErr w:type="spellEnd"/>
    <w:r>
      <w:rPr>
        <w:lang w:val="en-US"/>
      </w:rPr>
      <w:t>, Mike Lenz</w:t>
    </w:r>
    <w:r>
      <w:rPr>
        <w:lang w:val="en-US"/>
      </w:rPr>
      <w:tab/>
      <w:t>12.03.2019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307" w:rsidRDefault="00141307" w:rsidP="00A46CBB">
      <w:pPr>
        <w:spacing w:after="0" w:line="240" w:lineRule="auto"/>
      </w:pPr>
      <w:r>
        <w:separator/>
      </w:r>
    </w:p>
  </w:footnote>
  <w:footnote w:type="continuationSeparator" w:id="0">
    <w:p w:rsidR="00141307" w:rsidRDefault="00141307" w:rsidP="00A4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0F" w:rsidRDefault="003C7C0F" w:rsidP="00A46CBB">
    <w:pPr>
      <w:pStyle w:val="Titel"/>
      <w:jc w:val="center"/>
    </w:pPr>
    <w:r>
      <w:t>WPF Hausarbeit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0"/>
    <w:rsid w:val="00136962"/>
    <w:rsid w:val="00141307"/>
    <w:rsid w:val="003C7C0F"/>
    <w:rsid w:val="005D5858"/>
    <w:rsid w:val="00761865"/>
    <w:rsid w:val="008B1503"/>
    <w:rsid w:val="009343A5"/>
    <w:rsid w:val="009737B0"/>
    <w:rsid w:val="00996118"/>
    <w:rsid w:val="009D449D"/>
    <w:rsid w:val="00A32214"/>
    <w:rsid w:val="00A46CBB"/>
    <w:rsid w:val="00AC4BA5"/>
    <w:rsid w:val="00CC076D"/>
    <w:rsid w:val="00F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9983"/>
  <w15:chartTrackingRefBased/>
  <w15:docId w15:val="{1774A22A-CE74-4091-BB0E-F9AF75C5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CBB"/>
  </w:style>
  <w:style w:type="paragraph" w:styleId="Fuzeile">
    <w:name w:val="footer"/>
    <w:basedOn w:val="Standard"/>
    <w:link w:val="Fu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6CBB"/>
  </w:style>
  <w:style w:type="paragraph" w:styleId="Titel">
    <w:name w:val="Title"/>
    <w:basedOn w:val="Standard"/>
    <w:next w:val="Standard"/>
    <w:link w:val="TitelZchn"/>
    <w:uiPriority w:val="10"/>
    <w:qFormat/>
    <w:rsid w:val="00A4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4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Lenz</dc:creator>
  <cp:keywords/>
  <dc:description/>
  <cp:lastModifiedBy>Mike Lenz</cp:lastModifiedBy>
  <cp:revision>7</cp:revision>
  <dcterms:created xsi:type="dcterms:W3CDTF">2019-03-12T15:37:00Z</dcterms:created>
  <dcterms:modified xsi:type="dcterms:W3CDTF">2019-03-13T08:16:00Z</dcterms:modified>
</cp:coreProperties>
</file>