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9D5B" w14:textId="77777777" w:rsidR="00261D93" w:rsidRPr="00261D93" w:rsidRDefault="00261D93" w:rsidP="00D91672">
      <w:pPr>
        <w:tabs>
          <w:tab w:val="num" w:pos="720"/>
        </w:tabs>
        <w:spacing w:after="0" w:line="240" w:lineRule="auto"/>
        <w:ind w:left="720" w:hanging="360"/>
        <w:rPr>
          <w:rFonts w:ascii="Arial" w:hAnsi="Arial" w:cs="Arial"/>
          <w:sz w:val="24"/>
          <w:szCs w:val="24"/>
        </w:rPr>
      </w:pPr>
    </w:p>
    <w:p w14:paraId="565BF359" w14:textId="3CD96D97" w:rsidR="00261D93" w:rsidRPr="00792F08" w:rsidRDefault="00792F08" w:rsidP="00792F0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494C4E"/>
          <w:spacing w:val="3"/>
          <w:sz w:val="32"/>
          <w:szCs w:val="32"/>
        </w:rPr>
      </w:pPr>
      <w:r w:rsidRPr="00792F08">
        <w:rPr>
          <w:rFonts w:ascii="Arial" w:eastAsia="Times New Roman" w:hAnsi="Arial" w:cs="Arial"/>
          <w:color w:val="494C4E"/>
          <w:spacing w:val="3"/>
          <w:sz w:val="32"/>
          <w:szCs w:val="32"/>
        </w:rPr>
        <w:t>P</w:t>
      </w:r>
      <w:r w:rsidRPr="00792F08">
        <w:rPr>
          <w:rFonts w:ascii="Arial" w:hAnsi="Arial" w:cs="Arial"/>
          <w:color w:val="494C4E"/>
          <w:spacing w:val="3"/>
          <w:sz w:val="32"/>
          <w:szCs w:val="32"/>
        </w:rPr>
        <w:t>art</w:t>
      </w:r>
      <w:r w:rsidRPr="00792F08">
        <w:rPr>
          <w:rFonts w:ascii="Arial" w:eastAsia="Times New Roman" w:hAnsi="Arial" w:cs="Arial"/>
          <w:color w:val="494C4E"/>
          <w:spacing w:val="3"/>
          <w:sz w:val="32"/>
          <w:szCs w:val="32"/>
        </w:rPr>
        <w:t>3</w:t>
      </w:r>
    </w:p>
    <w:p w14:paraId="54E51DEE" w14:textId="77777777" w:rsidR="00261D93" w:rsidRDefault="00261D93" w:rsidP="00261D93">
      <w:pPr>
        <w:spacing w:after="0" w:line="240" w:lineRule="auto"/>
        <w:ind w:left="720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</w:p>
    <w:p w14:paraId="22ED3A01" w14:textId="77777777" w:rsidR="00261D93" w:rsidRDefault="00261D93" w:rsidP="00261D93">
      <w:pPr>
        <w:spacing w:after="0" w:line="240" w:lineRule="auto"/>
        <w:ind w:left="720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</w:p>
    <w:p w14:paraId="29DE981C" w14:textId="74BA1CBB" w:rsidR="00D91672" w:rsidRDefault="00D91672" w:rsidP="00D9167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 w:rsidRPr="00D91672">
        <w:rPr>
          <w:rFonts w:ascii="Arial" w:eastAsia="Times New Roman" w:hAnsi="Arial" w:cs="Arial"/>
          <w:color w:val="494C4E"/>
          <w:spacing w:val="3"/>
          <w:sz w:val="24"/>
          <w:szCs w:val="24"/>
        </w:rPr>
        <w:t>Describe the scope of the project that this prototype relates to</w:t>
      </w:r>
    </w:p>
    <w:p w14:paraId="42E54E7F" w14:textId="346A3FD6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This prototype is used for interactions to be activated by the client.</w:t>
      </w:r>
    </w:p>
    <w:p w14:paraId="6B1FBF98" w14:textId="1CE22533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It is showing what is the website looks like firstly as sample front pages.</w:t>
      </w:r>
    </w:p>
    <w:p w14:paraId="2AB9C82E" w14:textId="62C9E05D" w:rsidR="00AA7AEE" w:rsidRDefault="00AA7AEE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It includes login/register and booking forms, and cat service page. </w:t>
      </w:r>
    </w:p>
    <w:p w14:paraId="75B1492B" w14:textId="5437C4F2" w:rsidR="00AA7AEE" w:rsidRDefault="00AA7AEE" w:rsidP="00132C99">
      <w:pP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Setting page will be only available for </w:t>
      </w:r>
      <w:proofErr w:type="spellStart"/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islogined</w:t>
      </w:r>
      <w:proofErr w:type="spellEnd"/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user to update their profile also there is a dark mode style choose.</w:t>
      </w:r>
    </w:p>
    <w:p w14:paraId="562330D0" w14:textId="77777777" w:rsidR="00605D47" w:rsidRDefault="00605D47" w:rsidP="00605D47">
      <w:pPr>
        <w:pStyle w:val="ListParagraph"/>
        <w:spacing w:after="0" w:line="240" w:lineRule="auto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</w:p>
    <w:p w14:paraId="002EBE55" w14:textId="45EAA75B" w:rsidR="00D91672" w:rsidRPr="00605D47" w:rsidRDefault="00D91672" w:rsidP="00605D4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 w:rsidRPr="00605D47">
        <w:rPr>
          <w:rFonts w:ascii="Arial" w:eastAsia="Times New Roman" w:hAnsi="Arial" w:cs="Arial"/>
          <w:color w:val="494C4E"/>
          <w:spacing w:val="3"/>
          <w:sz w:val="24"/>
          <w:szCs w:val="24"/>
        </w:rPr>
        <w:t>Describe why prototyping tool chosen was the best for the outlined task.</w:t>
      </w:r>
    </w:p>
    <w:p w14:paraId="250A83BC" w14:textId="3686F72D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This prototype using </w:t>
      </w:r>
      <w:proofErr w:type="spellStart"/>
      <w:r w:rsidR="00792F08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uikit</w:t>
      </w:r>
      <w:proofErr w:type="spellEnd"/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css</w:t>
      </w:r>
      <w:proofErr w:type="spellEnd"/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framework. This is because </w:t>
      </w:r>
      <w:proofErr w:type="spellStart"/>
      <w:r w:rsidR="00792F08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uikit</w:t>
      </w:r>
      <w:proofErr w:type="spellEnd"/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easy to set up and create a working layout, also there are lots of components can choose for client’s requirements.</w:t>
      </w:r>
    </w:p>
    <w:p w14:paraId="75D45377" w14:textId="50FB8B3D" w:rsidR="00605D47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94C4E"/>
          <w:spacing w:val="3"/>
          <w:sz w:val="24"/>
          <w:szCs w:val="24"/>
        </w:rPr>
        <w:t>.</w:t>
      </w:r>
    </w:p>
    <w:p w14:paraId="3D1CC6F9" w14:textId="04087F15" w:rsidR="00D91672" w:rsidRPr="00605D47" w:rsidRDefault="00605D47" w:rsidP="00605D47">
      <w:pPr>
        <w:spacing w:after="0" w:line="240" w:lineRule="auto"/>
        <w:ind w:left="360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94C4E"/>
          <w:spacing w:val="3"/>
          <w:sz w:val="24"/>
          <w:szCs w:val="24"/>
        </w:rPr>
        <w:t>15.</w:t>
      </w:r>
      <w:r w:rsidR="00D91672" w:rsidRPr="00605D47">
        <w:rPr>
          <w:rFonts w:ascii="Arial" w:eastAsia="Times New Roman" w:hAnsi="Arial" w:cs="Arial"/>
          <w:color w:val="494C4E"/>
          <w:spacing w:val="3"/>
          <w:sz w:val="24"/>
          <w:szCs w:val="24"/>
        </w:rPr>
        <w:t>Write three paragraphs each for how you think the tool has handled the rendering of all CSS/HTML and JavaScript code.</w:t>
      </w:r>
    </w:p>
    <w:p w14:paraId="18455696" w14:textId="5F1F77D1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HTML:</w:t>
      </w:r>
      <w:r w:rsidR="00DA17C5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According to use </w:t>
      </w:r>
      <w:proofErr w:type="spellStart"/>
      <w:r w:rsidR="00DA17C5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Uikit</w:t>
      </w:r>
      <w:proofErr w:type="spellEnd"/>
      <w:r w:rsidR="00DA17C5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components such as div, form, and off canvas display a suitable front layout of the website. Also using toggle switcher </w:t>
      </w:r>
      <w:r w:rsidR="00BF2565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to achieve SPA navbar.</w:t>
      </w:r>
    </w:p>
    <w:p w14:paraId="2B44DDFA" w14:textId="10A999B0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CSS: </w:t>
      </w:r>
      <w:r w:rsidR="00BF2565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Set up body height and light colour, </w:t>
      </w:r>
      <w:proofErr w:type="gramStart"/>
      <w:r w:rsidR="00BF2565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dark-mode</w:t>
      </w:r>
      <w:proofErr w:type="gramEnd"/>
      <w:r w:rsidR="00BF2565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only when clients click button in setting page to change.</w:t>
      </w:r>
    </w:p>
    <w:p w14:paraId="759216C6" w14:textId="5D336DA3" w:rsidR="001B0420" w:rsidRDefault="001B0420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JS: </w:t>
      </w:r>
      <w:r w:rsidR="00BF2565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Using toggle change button function and local storage for dark mode. When click button background colour switch to dark and fresh the page </w:t>
      </w:r>
      <w:proofErr w:type="gramStart"/>
      <w:r w:rsidR="00BF2565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>do</w:t>
      </w:r>
      <w:proofErr w:type="gramEnd"/>
      <w:r w:rsidR="00BF2565"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  <w:t xml:space="preserve"> not change back, only when click again it will be back to light mode.</w:t>
      </w:r>
    </w:p>
    <w:p w14:paraId="5D4781EA" w14:textId="77777777" w:rsidR="00605D47" w:rsidRPr="00605D47" w:rsidRDefault="00605D47" w:rsidP="00605D47">
      <w:pPr>
        <w:spacing w:after="0" w:line="240" w:lineRule="auto"/>
        <w:ind w:left="360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</w:p>
    <w:p w14:paraId="78DE34AC" w14:textId="7D2A5D3A" w:rsidR="001B0420" w:rsidRDefault="001B0420" w:rsidP="001B042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 w:rsidRPr="001B0420">
        <w:rPr>
          <w:rFonts w:ascii="Arial" w:eastAsia="Times New Roman" w:hAnsi="Arial" w:cs="Arial"/>
          <w:color w:val="494C4E"/>
          <w:spacing w:val="3"/>
          <w:sz w:val="24"/>
          <w:szCs w:val="24"/>
        </w:rPr>
        <w:t>Conclusion as to how you might be able to use some of the components the tool has rendered going forward to UX2</w:t>
      </w:r>
      <w:r w:rsidR="00217C78">
        <w:rPr>
          <w:rFonts w:ascii="Arial" w:eastAsia="Times New Roman" w:hAnsi="Arial" w:cs="Arial"/>
          <w:color w:val="494C4E"/>
          <w:spacing w:val="3"/>
          <w:sz w:val="24"/>
          <w:szCs w:val="24"/>
        </w:rPr>
        <w:t>.</w:t>
      </w:r>
    </w:p>
    <w:p w14:paraId="72491404" w14:textId="0A2EBADB" w:rsidR="00217C78" w:rsidRPr="00217C78" w:rsidRDefault="00217C78" w:rsidP="00217C78">
      <w:pPr>
        <w:spacing w:after="0" w:line="240" w:lineRule="auto"/>
        <w:ind w:left="360"/>
        <w:rPr>
          <w:rFonts w:ascii="Arial" w:hAnsi="Arial" w:cs="Arial"/>
          <w:color w:val="4472C4" w:themeColor="accent1"/>
          <w:spacing w:val="3"/>
        </w:rPr>
      </w:pPr>
      <w:r w:rsidRPr="00217C78">
        <w:rPr>
          <w:rFonts w:ascii="Arial" w:eastAsia="Microsoft YaHei" w:hAnsi="Arial" w:cs="Arial"/>
          <w:color w:val="4472C4" w:themeColor="accent1"/>
          <w:sz w:val="24"/>
          <w:szCs w:val="24"/>
          <w:shd w:val="clear" w:color="auto" w:fill="FFFFFF"/>
        </w:rPr>
        <w:t>UX2 would continue</w:t>
      </w:r>
      <w:r>
        <w:rPr>
          <w:rFonts w:ascii="Arial" w:eastAsia="Microsoft YaHei" w:hAnsi="Arial" w:cs="Arial"/>
          <w:color w:val="4472C4" w:themeColor="accent1"/>
          <w:sz w:val="24"/>
          <w:szCs w:val="24"/>
          <w:shd w:val="clear" w:color="auto" w:fill="FFFFFF"/>
        </w:rPr>
        <w:t xml:space="preserve"> developing based on UX1 prototype</w:t>
      </w:r>
      <w:r w:rsidRPr="00217C78">
        <w:rPr>
          <w:rFonts w:ascii="Arial" w:eastAsia="Microsoft YaHei" w:hAnsi="Arial" w:cs="Arial"/>
          <w:color w:val="4472C4" w:themeColor="accent1"/>
          <w:sz w:val="24"/>
          <w:szCs w:val="24"/>
          <w:shd w:val="clear" w:color="auto" w:fill="FFFFFF"/>
        </w:rPr>
        <w:t xml:space="preserve">, connect the fetch API also enriched the contents of the </w:t>
      </w:r>
      <w:r>
        <w:rPr>
          <w:rFonts w:ascii="Arial" w:eastAsia="Microsoft YaHei" w:hAnsi="Arial" w:cs="Arial"/>
          <w:color w:val="4472C4" w:themeColor="accent1"/>
          <w:sz w:val="24"/>
          <w:szCs w:val="24"/>
          <w:shd w:val="clear" w:color="auto" w:fill="FFFFFF"/>
        </w:rPr>
        <w:t xml:space="preserve">cat service </w:t>
      </w:r>
      <w:r w:rsidRPr="00217C78">
        <w:rPr>
          <w:rFonts w:ascii="Arial" w:eastAsia="Microsoft YaHei" w:hAnsi="Arial" w:cs="Arial"/>
          <w:color w:val="4472C4" w:themeColor="accent1"/>
          <w:sz w:val="24"/>
          <w:szCs w:val="24"/>
          <w:shd w:val="clear" w:color="auto" w:fill="FFFFFF"/>
        </w:rPr>
        <w:t>page and form</w:t>
      </w:r>
      <w:r>
        <w:rPr>
          <w:rFonts w:ascii="Arial" w:eastAsia="Microsoft YaHei" w:hAnsi="Arial" w:cs="Arial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217C78">
        <w:rPr>
          <w:rFonts w:ascii="Arial" w:eastAsia="Microsoft YaHei" w:hAnsi="Arial" w:cs="Arial"/>
          <w:color w:val="4472C4" w:themeColor="accent1"/>
          <w:sz w:val="24"/>
          <w:szCs w:val="24"/>
          <w:shd w:val="clear" w:color="auto" w:fill="FFFFFF"/>
        </w:rPr>
        <w:t>validation</w:t>
      </w:r>
      <w:r>
        <w:rPr>
          <w:rFonts w:ascii="Arial" w:eastAsia="Microsoft YaHei" w:hAnsi="Arial" w:cs="Arial"/>
          <w:color w:val="4472C4" w:themeColor="accent1"/>
          <w:sz w:val="24"/>
          <w:szCs w:val="24"/>
          <w:shd w:val="clear" w:color="auto" w:fill="FFFFFF"/>
        </w:rPr>
        <w:t xml:space="preserve"> for login and registration</w:t>
      </w:r>
      <w:r>
        <w:rPr>
          <w:rFonts w:ascii="Arial" w:eastAsia="Microsoft YaHei" w:hAnsi="Arial" w:cs="Arial" w:hint="eastAsia"/>
          <w:color w:val="4472C4" w:themeColor="accent1"/>
          <w:sz w:val="24"/>
          <w:szCs w:val="24"/>
          <w:shd w:val="clear" w:color="auto" w:fill="FFFFFF"/>
        </w:rPr>
        <w:t>.</w:t>
      </w:r>
      <w:r>
        <w:rPr>
          <w:rFonts w:ascii="Arial" w:eastAsia="Microsoft YaHei" w:hAnsi="Arial" w:cs="Arial"/>
          <w:color w:val="4472C4" w:themeColor="accent1"/>
          <w:sz w:val="24"/>
          <w:szCs w:val="24"/>
          <w:shd w:val="clear" w:color="auto" w:fill="FFFFFF"/>
        </w:rPr>
        <w:t xml:space="preserve"> </w:t>
      </w:r>
    </w:p>
    <w:p w14:paraId="70EB8175" w14:textId="77777777" w:rsidR="00605D47" w:rsidRDefault="00605D47" w:rsidP="00605D47">
      <w:pPr>
        <w:pStyle w:val="ListParagraph"/>
        <w:spacing w:after="0" w:line="240" w:lineRule="auto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</w:p>
    <w:p w14:paraId="5E3E658D" w14:textId="3ED79E95" w:rsidR="001B0420" w:rsidRDefault="001B0420" w:rsidP="001B042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94C4E"/>
          <w:spacing w:val="3"/>
          <w:sz w:val="24"/>
          <w:szCs w:val="24"/>
        </w:rPr>
      </w:pPr>
      <w:r w:rsidRPr="001B0420">
        <w:rPr>
          <w:rFonts w:ascii="Arial" w:eastAsia="Times New Roman" w:hAnsi="Arial" w:cs="Arial"/>
          <w:color w:val="494C4E"/>
          <w:spacing w:val="3"/>
          <w:sz w:val="24"/>
          <w:szCs w:val="24"/>
        </w:rPr>
        <w:t>Document the licensing and/or costs associated with your chosen tool</w:t>
      </w:r>
      <w:r>
        <w:rPr>
          <w:rFonts w:ascii="Arial" w:eastAsia="Times New Roman" w:hAnsi="Arial" w:cs="Arial"/>
          <w:color w:val="494C4E"/>
          <w:spacing w:val="3"/>
          <w:sz w:val="24"/>
          <w:szCs w:val="24"/>
        </w:rPr>
        <w:t>.</w:t>
      </w:r>
    </w:p>
    <w:p w14:paraId="3D2E5A1D" w14:textId="5933C3F0" w:rsidR="001B0420" w:rsidRPr="00B02580" w:rsidRDefault="00B02580" w:rsidP="00B02580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8"/>
          <w:szCs w:val="28"/>
        </w:rPr>
      </w:pPr>
      <w:r w:rsidRPr="00B02580">
        <w:rPr>
          <w:rFonts w:ascii="Arial" w:hAnsi="Arial" w:cs="Arial"/>
          <w:color w:val="4472C4" w:themeColor="accent1"/>
          <w:shd w:val="clear" w:color="auto" w:fill="FFFFFF"/>
        </w:rPr>
        <w:t>MIT </w:t>
      </w:r>
      <w:r w:rsidRPr="00B02580"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License</w:t>
      </w:r>
      <w:r w:rsidRPr="00B02580">
        <w:rPr>
          <w:rFonts w:ascii="Arial" w:hAnsi="Arial" w:cs="Arial"/>
          <w:color w:val="4472C4" w:themeColor="accent1"/>
          <w:shd w:val="clear" w:color="auto" w:fill="FFFFFF"/>
        </w:rPr>
        <w:t>. </w:t>
      </w:r>
      <w:proofErr w:type="spellStart"/>
      <w:r w:rsidRPr="00B02580">
        <w:rPr>
          <w:rStyle w:val="Emphasis"/>
          <w:rFonts w:ascii="Arial" w:hAnsi="Arial" w:cs="Arial"/>
          <w:i w:val="0"/>
          <w:iCs w:val="0"/>
          <w:color w:val="4472C4" w:themeColor="accent1"/>
          <w:shd w:val="clear" w:color="auto" w:fill="FFFFFF"/>
        </w:rPr>
        <w:t>UIkit</w:t>
      </w:r>
      <w:proofErr w:type="spellEnd"/>
      <w:r w:rsidRPr="00B02580">
        <w:rPr>
          <w:rFonts w:ascii="Arial" w:hAnsi="Arial" w:cs="Arial"/>
          <w:color w:val="4472C4" w:themeColor="accent1"/>
          <w:shd w:val="clear" w:color="auto" w:fill="FFFFFF"/>
        </w:rPr>
        <w:t xml:space="preserve"> is absolutely free of </w:t>
      </w:r>
      <w:proofErr w:type="gramStart"/>
      <w:r w:rsidRPr="00B02580">
        <w:rPr>
          <w:rFonts w:ascii="Arial" w:hAnsi="Arial" w:cs="Arial"/>
          <w:color w:val="4472C4" w:themeColor="accent1"/>
          <w:shd w:val="clear" w:color="auto" w:fill="FFFFFF"/>
        </w:rPr>
        <w:t>charge</w:t>
      </w:r>
      <w:proofErr w:type="gramEnd"/>
      <w:r w:rsidRPr="00B02580">
        <w:rPr>
          <w:rFonts w:ascii="Arial" w:hAnsi="Arial" w:cs="Arial"/>
          <w:color w:val="4472C4" w:themeColor="accent1"/>
          <w:shd w:val="clear" w:color="auto" w:fill="FFFFFF"/>
        </w:rPr>
        <w:t xml:space="preserve"> and you can use, copy, merge, publish and distribute the framework without any limitations.</w:t>
      </w:r>
    </w:p>
    <w:p w14:paraId="33351111" w14:textId="77777777" w:rsidR="001B0420" w:rsidRPr="001B0420" w:rsidRDefault="001B0420" w:rsidP="001B0420">
      <w:pPr>
        <w:spacing w:after="0" w:line="240" w:lineRule="auto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</w:p>
    <w:p w14:paraId="345F3B3D" w14:textId="77777777" w:rsidR="001B0420" w:rsidRPr="00D91672" w:rsidRDefault="001B0420" w:rsidP="00D91672">
      <w:pPr>
        <w:spacing w:after="0" w:line="240" w:lineRule="auto"/>
        <w:ind w:left="360"/>
        <w:rPr>
          <w:rFonts w:ascii="Arial" w:hAnsi="Arial" w:cs="Arial"/>
          <w:color w:val="4472C4" w:themeColor="accent1"/>
          <w:spacing w:val="3"/>
          <w:sz w:val="24"/>
          <w:szCs w:val="24"/>
        </w:rPr>
      </w:pPr>
    </w:p>
    <w:p w14:paraId="5928A29A" w14:textId="77777777" w:rsid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</w:p>
    <w:p w14:paraId="04D6E514" w14:textId="77777777" w:rsidR="00D91672" w:rsidRP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</w:p>
    <w:p w14:paraId="44649131" w14:textId="77777777" w:rsidR="00D91672" w:rsidRPr="00D91672" w:rsidRDefault="00D91672" w:rsidP="00D91672">
      <w:pPr>
        <w:spacing w:after="0" w:line="240" w:lineRule="auto"/>
        <w:ind w:left="360"/>
        <w:rPr>
          <w:rFonts w:ascii="Arial" w:eastAsia="Times New Roman" w:hAnsi="Arial" w:cs="Arial"/>
          <w:color w:val="4472C4" w:themeColor="accent1"/>
          <w:spacing w:val="3"/>
          <w:sz w:val="24"/>
          <w:szCs w:val="24"/>
        </w:rPr>
      </w:pPr>
    </w:p>
    <w:p w14:paraId="003D17C3" w14:textId="45F44524" w:rsidR="0027591D" w:rsidRPr="00D91672" w:rsidRDefault="0027591D"/>
    <w:sectPr w:rsidR="0027591D" w:rsidRPr="00D9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6A41"/>
    <w:multiLevelType w:val="multilevel"/>
    <w:tmpl w:val="F89E89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3239B"/>
    <w:multiLevelType w:val="hybridMultilevel"/>
    <w:tmpl w:val="93849A52"/>
    <w:lvl w:ilvl="0" w:tplc="0C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B3B3F"/>
    <w:multiLevelType w:val="multilevel"/>
    <w:tmpl w:val="32CADD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E18AD"/>
    <w:multiLevelType w:val="multilevel"/>
    <w:tmpl w:val="A3FA1C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615180"/>
    <w:multiLevelType w:val="multilevel"/>
    <w:tmpl w:val="B3DCAC3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A5534"/>
    <w:multiLevelType w:val="multilevel"/>
    <w:tmpl w:val="C65437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33"/>
    <w:rsid w:val="00132C99"/>
    <w:rsid w:val="001B0420"/>
    <w:rsid w:val="00217C78"/>
    <w:rsid w:val="00261D93"/>
    <w:rsid w:val="0027591D"/>
    <w:rsid w:val="00605D47"/>
    <w:rsid w:val="00792F08"/>
    <w:rsid w:val="00AA7AEE"/>
    <w:rsid w:val="00B02580"/>
    <w:rsid w:val="00BF2565"/>
    <w:rsid w:val="00C42433"/>
    <w:rsid w:val="00D91672"/>
    <w:rsid w:val="00DA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BCF8"/>
  <w15:chartTrackingRefBased/>
  <w15:docId w15:val="{3417E8F4-8E15-44AF-B4E1-1C57C093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42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02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Zhang</dc:creator>
  <cp:keywords/>
  <dc:description/>
  <cp:lastModifiedBy>Freya Zhang</cp:lastModifiedBy>
  <cp:revision>20</cp:revision>
  <dcterms:created xsi:type="dcterms:W3CDTF">2021-04-12T13:03:00Z</dcterms:created>
  <dcterms:modified xsi:type="dcterms:W3CDTF">2021-08-31T02:59:00Z</dcterms:modified>
</cp:coreProperties>
</file>