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25F" w:rsidRDefault="009C05E2">
      <w:pPr>
        <w:keepNext/>
        <w:keepLines/>
        <w:spacing w:before="120" w:after="240" w:line="240" w:lineRule="auto"/>
        <w:ind w:left="432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План управления расписанием</w:t>
      </w:r>
    </w:p>
    <w:p w:rsidR="00CA425F" w:rsidRDefault="009C05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Титульная информация о проекте</w:t>
      </w:r>
    </w:p>
    <w:tbl>
      <w:tblPr>
        <w:tblStyle w:val="a5"/>
        <w:tblW w:w="91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300"/>
      </w:tblGrid>
      <w:tr w:rsidR="00CA425F">
        <w:trPr>
          <w:trHeight w:val="399"/>
        </w:trPr>
        <w:tc>
          <w:tcPr>
            <w:tcW w:w="2880" w:type="dxa"/>
            <w:vAlign w:val="center"/>
          </w:tcPr>
          <w:p w:rsidR="00CA425F" w:rsidRDefault="009C05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Наименование проекта</w:t>
            </w:r>
          </w:p>
        </w:tc>
        <w:tc>
          <w:tcPr>
            <w:tcW w:w="6300" w:type="dxa"/>
          </w:tcPr>
          <w:p w:rsidR="00CA425F" w:rsidRDefault="003E04A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Сайт 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котокафе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«Мао-Мао»</w:t>
            </w:r>
          </w:p>
        </w:tc>
      </w:tr>
      <w:tr w:rsidR="00CA425F">
        <w:trPr>
          <w:trHeight w:val="340"/>
        </w:trPr>
        <w:tc>
          <w:tcPr>
            <w:tcW w:w="2880" w:type="dxa"/>
            <w:vAlign w:val="center"/>
          </w:tcPr>
          <w:p w:rsidR="00CA425F" w:rsidRDefault="009C05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Планируемое время начала и окончания проекта (месяц/год)</w:t>
            </w:r>
          </w:p>
        </w:tc>
        <w:tc>
          <w:tcPr>
            <w:tcW w:w="6300" w:type="dxa"/>
          </w:tcPr>
          <w:p w:rsidR="00CA425F" w:rsidRDefault="003E04A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Начало проекта: 15.04.2025</w:t>
            </w:r>
          </w:p>
          <w:p w:rsidR="00CA425F" w:rsidRDefault="003E04A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 w:rsidR="00DA2C86">
              <w:rPr>
                <w:rFonts w:ascii="Times New Roman" w:eastAsia="Times New Roman" w:hAnsi="Times New Roman" w:cs="Times New Roman"/>
                <w:sz w:val="24"/>
                <w:szCs w:val="24"/>
              </w:rPr>
              <w:t>кончание проекта: 25.09.202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A425F">
        <w:trPr>
          <w:trHeight w:val="349"/>
        </w:trPr>
        <w:tc>
          <w:tcPr>
            <w:tcW w:w="2880" w:type="dxa"/>
            <w:vAlign w:val="center"/>
          </w:tcPr>
          <w:p w:rsidR="00CA425F" w:rsidRDefault="009C05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Заказчик проекта</w:t>
            </w:r>
          </w:p>
        </w:tc>
        <w:tc>
          <w:tcPr>
            <w:tcW w:w="6300" w:type="dxa"/>
          </w:tcPr>
          <w:p w:rsidR="00CA425F" w:rsidRDefault="00DA2C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Котокафе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«Мао-Мао»</w:t>
            </w:r>
          </w:p>
        </w:tc>
      </w:tr>
      <w:tr w:rsidR="00CA425F">
        <w:trPr>
          <w:trHeight w:val="345"/>
        </w:trPr>
        <w:tc>
          <w:tcPr>
            <w:tcW w:w="2880" w:type="dxa"/>
            <w:vAlign w:val="center"/>
          </w:tcPr>
          <w:p w:rsidR="00CA425F" w:rsidRDefault="009C05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Куратор</w:t>
            </w:r>
          </w:p>
        </w:tc>
        <w:tc>
          <w:tcPr>
            <w:tcW w:w="6300" w:type="dxa"/>
          </w:tcPr>
          <w:p w:rsidR="00CA425F" w:rsidRDefault="00DA2C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2C86">
              <w:rPr>
                <w:rFonts w:ascii="Times New Roman" w:eastAsia="Times New Roman" w:hAnsi="Times New Roman" w:cs="Times New Roman"/>
                <w:sz w:val="24"/>
                <w:szCs w:val="24"/>
              </w:rPr>
              <w:t>Милевсная</w:t>
            </w:r>
            <w:proofErr w:type="spellEnd"/>
            <w:r w:rsidRPr="00DA2C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Виктория </w:t>
            </w:r>
            <w:proofErr w:type="spellStart"/>
            <w:r w:rsidRPr="00DA2C86">
              <w:rPr>
                <w:rFonts w:ascii="Times New Roman" w:eastAsia="Times New Roman" w:hAnsi="Times New Roman" w:cs="Times New Roman"/>
                <w:sz w:val="24"/>
                <w:szCs w:val="24"/>
              </w:rPr>
              <w:t>Алексееана</w:t>
            </w:r>
            <w:proofErr w:type="spellEnd"/>
          </w:p>
        </w:tc>
      </w:tr>
      <w:tr w:rsidR="00CA425F">
        <w:trPr>
          <w:trHeight w:val="341"/>
        </w:trPr>
        <w:tc>
          <w:tcPr>
            <w:tcW w:w="2880" w:type="dxa"/>
            <w:vAlign w:val="center"/>
          </w:tcPr>
          <w:p w:rsidR="00CA425F" w:rsidRDefault="009C05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Руководитель проекта</w:t>
            </w:r>
          </w:p>
        </w:tc>
        <w:tc>
          <w:tcPr>
            <w:tcW w:w="6300" w:type="dxa"/>
          </w:tcPr>
          <w:p w:rsidR="00CA425F" w:rsidRDefault="00DA2C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Горботенко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Альбина Алексеевна</w:t>
            </w:r>
          </w:p>
        </w:tc>
      </w:tr>
      <w:tr w:rsidR="00CA425F">
        <w:trPr>
          <w:trHeight w:val="341"/>
        </w:trPr>
        <w:tc>
          <w:tcPr>
            <w:tcW w:w="2880" w:type="dxa"/>
            <w:vAlign w:val="center"/>
          </w:tcPr>
          <w:p w:rsidR="00CA425F" w:rsidRDefault="009C05E2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Ключевые заинтересованные стороны проекта</w:t>
            </w:r>
          </w:p>
        </w:tc>
        <w:tc>
          <w:tcPr>
            <w:tcW w:w="6300" w:type="dxa"/>
          </w:tcPr>
          <w:p w:rsidR="00CA425F" w:rsidRDefault="00B674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Котокафе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«Мао-Мао», </w:t>
            </w:r>
            <w:r w:rsidRPr="00B6747D">
              <w:rPr>
                <w:rFonts w:ascii="Times New Roman" w:eastAsia="Times New Roman" w:hAnsi="Times New Roman" w:cs="Times New Roman"/>
                <w:sz w:val="24"/>
                <w:szCs w:val="24"/>
              </w:rPr>
              <w:t>Тимофей Роман Викторович</w:t>
            </w:r>
            <w:r w:rsidR="00D50D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D50DE8" w:rsidRPr="00D50DE8">
              <w:rPr>
                <w:rFonts w:ascii="Times New Roman" w:eastAsia="Times New Roman" w:hAnsi="Times New Roman" w:cs="Times New Roman"/>
                <w:sz w:val="24"/>
                <w:szCs w:val="24"/>
              </w:rPr>
              <w:t>Милевсная</w:t>
            </w:r>
            <w:proofErr w:type="spellEnd"/>
            <w:r w:rsidR="00D50DE8" w:rsidRPr="00D50D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Виктория </w:t>
            </w:r>
            <w:proofErr w:type="spellStart"/>
            <w:r w:rsidR="00D50DE8" w:rsidRPr="00D50DE8">
              <w:rPr>
                <w:rFonts w:ascii="Times New Roman" w:eastAsia="Times New Roman" w:hAnsi="Times New Roman" w:cs="Times New Roman"/>
                <w:sz w:val="24"/>
                <w:szCs w:val="24"/>
              </w:rPr>
              <w:t>Алексееана</w:t>
            </w:r>
            <w:proofErr w:type="spellEnd"/>
            <w:r w:rsidR="00EA2B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EA2B39" w:rsidRPr="00EA2B39">
              <w:rPr>
                <w:rFonts w:ascii="Times New Roman" w:eastAsia="Times New Roman" w:hAnsi="Times New Roman" w:cs="Times New Roman"/>
                <w:sz w:val="24"/>
                <w:szCs w:val="24"/>
              </w:rPr>
              <w:t>Карин Евгений Куркин</w:t>
            </w:r>
          </w:p>
        </w:tc>
      </w:tr>
    </w:tbl>
    <w:p w:rsidR="00CA425F" w:rsidRDefault="00CA425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425F" w:rsidRDefault="009C05E2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Роли и ответственности по выполнению расписания</w:t>
      </w:r>
    </w:p>
    <w:p w:rsidR="00CA425F" w:rsidRDefault="00CA425F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6"/>
        <w:tblW w:w="829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2565"/>
        <w:gridCol w:w="5040"/>
      </w:tblGrid>
      <w:tr w:rsidR="00CA425F"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425F" w:rsidRDefault="009C0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3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425F" w:rsidRDefault="009C0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Описание роли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425F" w:rsidRDefault="009C0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Описание ответственности</w:t>
            </w:r>
          </w:p>
        </w:tc>
      </w:tr>
      <w:tr w:rsidR="00CA425F"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425F" w:rsidRDefault="009C0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425F" w:rsidRDefault="009C0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проекта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425F" w:rsidRDefault="009C0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Несет полную ответственность перед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кура- тором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 своевременность и достоверность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предоставляемои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̆ информации.</w:t>
            </w:r>
          </w:p>
          <w:p w:rsidR="00CA425F" w:rsidRDefault="009C0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В фазе выполнения раз в неделю отчитывается перед куратором (электронное письмо или отчет в онлайн-совещании).</w:t>
            </w:r>
          </w:p>
          <w:p w:rsidR="00CA425F" w:rsidRDefault="009C0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Принимает решения в рамках своих полно-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мочии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̆ по корректировке хода работ и рас- писания</w:t>
            </w:r>
          </w:p>
        </w:tc>
      </w:tr>
      <w:tr w:rsidR="00CA425F"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425F" w:rsidRDefault="009C0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425F" w:rsidRDefault="009C0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Куратор проекта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425F" w:rsidRDefault="009C0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Отслеживает выполнение работ по срокам. 2. Анализирует отклонения от расписания и</w:t>
            </w:r>
          </w:p>
          <w:p w:rsidR="00CA425F" w:rsidRDefault="009C0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выявляет их причины</w:t>
            </w:r>
          </w:p>
          <w:p w:rsidR="00EA2B39" w:rsidRDefault="00EA2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Следит за бюджетом и ра</w:t>
            </w:r>
            <w:r w:rsidR="005540BB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писывает, что и сколько было потрачено на ресурсы</w:t>
            </w:r>
          </w:p>
          <w:p w:rsidR="00CA425F" w:rsidRDefault="00EA2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В</w:t>
            </w:r>
            <w:r w:rsidRPr="00EA2B39">
              <w:rPr>
                <w:rFonts w:ascii="Times New Roman" w:eastAsia="Times New Roman" w:hAnsi="Times New Roman" w:cs="Times New Roman"/>
                <w:sz w:val="24"/>
                <w:szCs w:val="24"/>
              </w:rPr>
              <w:t>ыступает связующим звеном между заказчиком и командой разработчиков</w:t>
            </w:r>
          </w:p>
        </w:tc>
      </w:tr>
      <w:tr w:rsidR="00CA425F"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425F" w:rsidRDefault="009C0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425F" w:rsidRDefault="009C0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Конечный пользователь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425F" w:rsidRDefault="009C05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Взаимодействует с разработчиком проекта и фиксирует результаты</w:t>
            </w:r>
            <w:r w:rsidR="000161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бета-сайта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CA425F" w:rsidRDefault="009C05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Отслеживает процесс выполнения работ по соответствию требованиям.</w:t>
            </w:r>
          </w:p>
        </w:tc>
      </w:tr>
    </w:tbl>
    <w:p w:rsidR="00CA425F" w:rsidRDefault="00CA425F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A425F" w:rsidRDefault="009C05E2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Подходы к разработке расписания</w:t>
      </w:r>
    </w:p>
    <w:p w:rsidR="00CA425F" w:rsidRDefault="00CA425F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7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CA425F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425F" w:rsidRDefault="009C0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При разработке расписания проекта применяется следующа</w:t>
            </w:r>
            <w:r w:rsidR="007336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последовательность процессов, </w:t>
            </w:r>
            <w:r w:rsidR="007336E8" w:rsidRPr="007336E8">
              <w:rPr>
                <w:rFonts w:ascii="Times New Roman" w:eastAsia="Times New Roman" w:hAnsi="Times New Roman" w:cs="Times New Roman"/>
                <w:sz w:val="24"/>
                <w:szCs w:val="24"/>
              </w:rPr>
              <w:t>направленная на эффективное планирование, контроль сроков и ресурсов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CA425F" w:rsidRDefault="009C0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Оценки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длительностеи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̆ операций производятся в днях.</w:t>
            </w:r>
          </w:p>
          <w:p w:rsidR="006725E8" w:rsidRDefault="009C0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 Процессы, используемые при разработке и управлении расписанием:</w:t>
            </w:r>
          </w:p>
          <w:p w:rsidR="006725E8" w:rsidRDefault="006725E8" w:rsidP="000F2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725E8" w:rsidRPr="006725E8" w:rsidRDefault="009C05E2" w:rsidP="006725E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Определение операций – и</w:t>
            </w:r>
            <w:r w:rsidR="006725E8" w:rsidRPr="006725E8">
              <w:rPr>
                <w:rFonts w:ascii="Times New Roman" w:eastAsia="Times New Roman" w:hAnsi="Times New Roman" w:cs="Times New Roman"/>
                <w:sz w:val="24"/>
                <w:szCs w:val="24"/>
              </w:rPr>
              <w:t>дентифицируют и документируют состав работ, которые нуж</w:t>
            </w:r>
            <w:r w:rsidR="006725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но выполнить в ходе проекта.  </w:t>
            </w:r>
          </w:p>
          <w:p w:rsidR="006725E8" w:rsidRPr="006725E8" w:rsidRDefault="009C05E2" w:rsidP="006725E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 w:rsidR="00227F93">
              <w:rPr>
                <w:rFonts w:ascii="Times New Roman" w:eastAsia="Times New Roman" w:hAnsi="Times New Roman" w:cs="Times New Roman"/>
                <w:sz w:val="24"/>
                <w:szCs w:val="24"/>
              </w:rPr>
              <w:t>оследовательности операций – п</w:t>
            </w:r>
            <w:r w:rsidR="006725E8" w:rsidRPr="006725E8">
              <w:rPr>
                <w:rFonts w:ascii="Times New Roman" w:eastAsia="Times New Roman" w:hAnsi="Times New Roman" w:cs="Times New Roman"/>
                <w:sz w:val="24"/>
                <w:szCs w:val="24"/>
              </w:rPr>
              <w:t>омогает понять, как операц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ии связаны друг с другом. Цель –</w:t>
            </w:r>
            <w:r w:rsidR="006725E8" w:rsidRPr="006725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составить логический порядок работ, благодаря которому можно выполнять задачи </w:t>
            </w:r>
            <w:r w:rsidR="006725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 наибольшей эффективностью.  </w:t>
            </w:r>
          </w:p>
          <w:p w:rsidR="006725E8" w:rsidRPr="006725E8" w:rsidRDefault="009C05E2" w:rsidP="006725E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Оценка ресурсов операций –  оценивае</w:t>
            </w:r>
            <w:r w:rsidR="006725E8" w:rsidRPr="006725E8">
              <w:rPr>
                <w:rFonts w:ascii="Times New Roman" w:eastAsia="Times New Roman" w:hAnsi="Times New Roman" w:cs="Times New Roman"/>
                <w:sz w:val="24"/>
                <w:szCs w:val="24"/>
              </w:rPr>
              <w:t>т тип и количество материалов, человеческих ресурсов, оборудования или поставок, необходимых для выполнения ка</w:t>
            </w:r>
            <w:r w:rsidR="006725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ждой операции в ходе проекта. </w:t>
            </w:r>
          </w:p>
          <w:p w:rsidR="006725E8" w:rsidRPr="006725E8" w:rsidRDefault="006725E8" w:rsidP="006725E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5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Оценка длительности операций. Устанавливают продолжительность на основе оценок ресурсов </w:t>
            </w:r>
            <w:r w:rsidR="009C05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 трудоёмкости. Цель процесса – </w:t>
            </w:r>
            <w:r w:rsidRPr="006725E8">
              <w:rPr>
                <w:rFonts w:ascii="Times New Roman" w:eastAsia="Times New Roman" w:hAnsi="Times New Roman" w:cs="Times New Roman"/>
                <w:sz w:val="24"/>
                <w:szCs w:val="24"/>
              </w:rPr>
              <w:t>понять, за какое время можно 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ыполнить отдельную операцию.  </w:t>
            </w:r>
          </w:p>
          <w:p w:rsidR="006725E8" w:rsidRPr="006725E8" w:rsidRDefault="009C05E2" w:rsidP="006725E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Разработка расписания – </w:t>
            </w:r>
            <w:r w:rsidR="006725E8" w:rsidRPr="006725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плановые даты начала и завершения операций проекта. Расписание разрабатывают непрерывно </w:t>
            </w:r>
            <w:r w:rsidR="006725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мере продвижения проекта. </w:t>
            </w:r>
          </w:p>
          <w:p w:rsidR="00CA425F" w:rsidRPr="000F2CA6" w:rsidRDefault="009C05E2" w:rsidP="000F2CA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 расписания – о</w:t>
            </w:r>
            <w:r w:rsidR="006725E8" w:rsidRPr="006725E8">
              <w:rPr>
                <w:rFonts w:ascii="Times New Roman" w:eastAsia="Times New Roman" w:hAnsi="Times New Roman" w:cs="Times New Roman"/>
                <w:sz w:val="24"/>
                <w:szCs w:val="24"/>
              </w:rPr>
              <w:t>тслеживают состояние операций и понимают, вовремя ли команда начала работу над ними и успеет ли закончить вовремя. Мониторинг позволяет выявить отклонени</w:t>
            </w:r>
            <w:r w:rsidR="006725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и оперативно устранить их.  </w:t>
            </w:r>
          </w:p>
        </w:tc>
      </w:tr>
    </w:tbl>
    <w:p w:rsidR="00CA425F" w:rsidRDefault="00CA425F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A425F" w:rsidRDefault="009C05E2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Управление расписанием</w:t>
      </w:r>
    </w:p>
    <w:p w:rsidR="00CA425F" w:rsidRDefault="00CA425F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8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CA425F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425F" w:rsidRDefault="009C0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Пороги отклонений от расписания – 3 дня.</w:t>
            </w:r>
          </w:p>
          <w:p w:rsidR="00CA425F" w:rsidRDefault="009C0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Отклонения, превышающие указанные пороги, анализируются куратором. О</w:t>
            </w:r>
            <w:r w:rsidR="00974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выявленных причинах и больших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отклонений сообщается </w:t>
            </w:r>
            <w:r w:rsidR="0097457D" w:rsidRPr="0097457D">
              <w:rPr>
                <w:rFonts w:ascii="Times New Roman" w:eastAsia="Times New Roman" w:hAnsi="Times New Roman" w:cs="Times New Roman"/>
                <w:sz w:val="24"/>
                <w:szCs w:val="24"/>
              </w:rPr>
              <w:t>Богота Евгений Александрович</w:t>
            </w:r>
            <w:r w:rsidR="00974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916C4A" w:rsidRPr="00916C4A">
              <w:rPr>
                <w:rFonts w:ascii="Times New Roman" w:eastAsia="Times New Roman" w:hAnsi="Times New Roman" w:cs="Times New Roman"/>
                <w:sz w:val="24"/>
                <w:szCs w:val="24"/>
              </w:rPr>
              <w:t>Тимофей Роман Викторович</w:t>
            </w:r>
          </w:p>
          <w:p w:rsidR="00CA425F" w:rsidRPr="00916C4A" w:rsidRDefault="009C05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Принятые решения по корректировке хода работ и расписания доводятся до сведения всех ключевых участников проекта.</w:t>
            </w:r>
          </w:p>
        </w:tc>
      </w:tr>
    </w:tbl>
    <w:p w:rsidR="00CA425F" w:rsidRDefault="00CA425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A425F" w:rsidRDefault="00CA425F">
      <w:pPr>
        <w:tabs>
          <w:tab w:val="center" w:pos="4320"/>
          <w:tab w:val="right" w:pos="8640"/>
        </w:tabs>
        <w:spacing w:line="240" w:lineRule="auto"/>
      </w:pPr>
    </w:p>
    <w:tbl>
      <w:tblPr>
        <w:tblStyle w:val="a9"/>
        <w:tblW w:w="95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1440"/>
      </w:tblGrid>
      <w:tr w:rsidR="00CA425F">
        <w:trPr>
          <w:cantSplit/>
          <w:tblHeader/>
        </w:trPr>
        <w:tc>
          <w:tcPr>
            <w:tcW w:w="9540" w:type="dxa"/>
            <w:gridSpan w:val="4"/>
            <w:shd w:val="clear" w:color="auto" w:fill="800000"/>
          </w:tcPr>
          <w:p w:rsidR="00CA425F" w:rsidRDefault="009C05E2">
            <w:pPr>
              <w:keepNext/>
              <w:spacing w:before="240" w:after="60" w:line="240" w:lineRule="auto"/>
              <w:rPr>
                <w:color w:val="FFFFFF"/>
              </w:rPr>
            </w:pPr>
            <w:r>
              <w:rPr>
                <w:b/>
                <w:color w:val="FFFFFF"/>
                <w:sz w:val="26"/>
                <w:szCs w:val="26"/>
              </w:rPr>
              <w:t>Согласовательные подписи</w:t>
            </w:r>
          </w:p>
        </w:tc>
      </w:tr>
      <w:tr w:rsidR="00CA425F">
        <w:trPr>
          <w:cantSplit/>
        </w:trPr>
        <w:tc>
          <w:tcPr>
            <w:tcW w:w="9540" w:type="dxa"/>
            <w:gridSpan w:val="4"/>
            <w:tcBorders>
              <w:bottom w:val="nil"/>
            </w:tcBorders>
            <w:shd w:val="clear" w:color="auto" w:fill="DFDFDF"/>
          </w:tcPr>
          <w:p w:rsidR="00CA425F" w:rsidRDefault="009C05E2">
            <w:pPr>
              <w:tabs>
                <w:tab w:val="center" w:pos="4320"/>
                <w:tab w:val="right" w:pos="8640"/>
              </w:tabs>
              <w:spacing w:after="12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УТВЕРЖДАЮ:</w:t>
            </w:r>
          </w:p>
        </w:tc>
      </w:tr>
      <w:tr w:rsidR="00CA425F">
        <w:trPr>
          <w:cantSplit/>
        </w:trPr>
        <w:tc>
          <w:tcPr>
            <w:tcW w:w="2700" w:type="dxa"/>
            <w:shd w:val="clear" w:color="auto" w:fill="F2F2F2"/>
          </w:tcPr>
          <w:p w:rsidR="00CA425F" w:rsidRDefault="009C05E2">
            <w:pPr>
              <w:keepNext/>
              <w:spacing w:before="120" w:after="6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Имя</w:t>
            </w:r>
          </w:p>
        </w:tc>
        <w:tc>
          <w:tcPr>
            <w:tcW w:w="2700" w:type="dxa"/>
            <w:shd w:val="clear" w:color="auto" w:fill="F2F2F2"/>
          </w:tcPr>
          <w:p w:rsidR="00CA425F" w:rsidRDefault="009C05E2">
            <w:pPr>
              <w:keepNext/>
              <w:spacing w:before="120" w:after="6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Должность</w:t>
            </w:r>
          </w:p>
        </w:tc>
        <w:tc>
          <w:tcPr>
            <w:tcW w:w="2700" w:type="dxa"/>
            <w:shd w:val="clear" w:color="auto" w:fill="F2F2F2"/>
          </w:tcPr>
          <w:p w:rsidR="00CA425F" w:rsidRDefault="009C05E2">
            <w:pPr>
              <w:keepNext/>
              <w:spacing w:before="120" w:after="6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Подпись</w:t>
            </w:r>
          </w:p>
        </w:tc>
        <w:tc>
          <w:tcPr>
            <w:tcW w:w="1440" w:type="dxa"/>
            <w:shd w:val="clear" w:color="auto" w:fill="F2F2F2"/>
          </w:tcPr>
          <w:p w:rsidR="00CA425F" w:rsidRDefault="009C05E2">
            <w:pPr>
              <w:keepNext/>
              <w:spacing w:before="120" w:after="6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Дата</w:t>
            </w:r>
          </w:p>
          <w:p w:rsidR="00CA425F" w:rsidRDefault="009C05E2">
            <w:pPr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(MM/DD/YYYY)</w:t>
            </w:r>
          </w:p>
        </w:tc>
      </w:tr>
      <w:tr w:rsidR="00CA425F">
        <w:trPr>
          <w:cantSplit/>
        </w:trPr>
        <w:tc>
          <w:tcPr>
            <w:tcW w:w="2700" w:type="dxa"/>
            <w:tcBorders>
              <w:bottom w:val="dotted" w:sz="4" w:space="0" w:color="000000"/>
            </w:tcBorders>
          </w:tcPr>
          <w:p w:rsidR="00CA425F" w:rsidRDefault="00CA425F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sz w:val="20"/>
                <w:szCs w:val="20"/>
              </w:rPr>
            </w:pPr>
          </w:p>
        </w:tc>
        <w:tc>
          <w:tcPr>
            <w:tcW w:w="2700" w:type="dxa"/>
            <w:tcBorders>
              <w:bottom w:val="dotted" w:sz="4" w:space="0" w:color="000000"/>
            </w:tcBorders>
          </w:tcPr>
          <w:p w:rsidR="00CA425F" w:rsidRDefault="00CA425F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sz w:val="20"/>
                <w:szCs w:val="20"/>
              </w:rPr>
            </w:pPr>
          </w:p>
        </w:tc>
        <w:tc>
          <w:tcPr>
            <w:tcW w:w="2700" w:type="dxa"/>
            <w:tcBorders>
              <w:bottom w:val="dotted" w:sz="4" w:space="0" w:color="000000"/>
            </w:tcBorders>
          </w:tcPr>
          <w:p w:rsidR="00CA425F" w:rsidRDefault="00CA425F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dotted" w:sz="4" w:space="0" w:color="000000"/>
            </w:tcBorders>
          </w:tcPr>
          <w:p w:rsidR="00CA425F" w:rsidRDefault="00CA425F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sz w:val="20"/>
                <w:szCs w:val="20"/>
              </w:rPr>
            </w:pPr>
          </w:p>
        </w:tc>
      </w:tr>
    </w:tbl>
    <w:p w:rsidR="00CA425F" w:rsidRDefault="00CA425F">
      <w:pPr>
        <w:tabs>
          <w:tab w:val="center" w:pos="4320"/>
          <w:tab w:val="right" w:pos="8640"/>
        </w:tabs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CA42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D91B60"/>
    <w:multiLevelType w:val="multilevel"/>
    <w:tmpl w:val="D3B08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25F"/>
    <w:rsid w:val="0001617E"/>
    <w:rsid w:val="000F2CA6"/>
    <w:rsid w:val="00227F93"/>
    <w:rsid w:val="003E04AF"/>
    <w:rsid w:val="005540BB"/>
    <w:rsid w:val="006725E8"/>
    <w:rsid w:val="007336E8"/>
    <w:rsid w:val="00916C4A"/>
    <w:rsid w:val="0097457D"/>
    <w:rsid w:val="009C05E2"/>
    <w:rsid w:val="00B6747D"/>
    <w:rsid w:val="00CA425F"/>
    <w:rsid w:val="00D50DE8"/>
    <w:rsid w:val="00DA2C86"/>
    <w:rsid w:val="00EA2B39"/>
    <w:rsid w:val="00F6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956E1"/>
  <w15:docId w15:val="{1583AF14-106E-4F86-B391-7FCEDD761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12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Eric Lucky</cp:lastModifiedBy>
  <cp:revision>8</cp:revision>
  <dcterms:created xsi:type="dcterms:W3CDTF">2025-04-28T07:27:00Z</dcterms:created>
  <dcterms:modified xsi:type="dcterms:W3CDTF">2025-04-28T20:33:00Z</dcterms:modified>
</cp:coreProperties>
</file>