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06/23/2023</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A small U.S. health care clinic experienced a security incident. The company became infected with ransomware which encrypted the company’s files  by an organized group of unethical hackers who demanded payment to decrypt the organization's files.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organized group of unethical hackers.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The hackers sent out targeted phishing emails that contained a malicious attachment. Once it was downloaded, ransomware was deployed encrypting the organization’s computer files.</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morning, at approximately 9:00 a.m.</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At a small U.S. health care clinic.</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The hackers motive appears to be money, they left a note demanding a large sum of money from the healthcare clinic in exchange for restoring access to the encrypted files.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How could the health clinic prevent this from happening again?</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I received an alert about a suspicious file being downloaded on an employee's computer.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 Threat Intelligence tool Virustotal.com</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Malicious actor</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An employee receives an email containing a file attachment. The employee successfully downloads and opens the file. Multiple unauthorized executable files are created on the employee’s computer. An intrusion detection system detects the executable files and sends out an alert to the security operations center (SOC)</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1:11p.m, 1:13p.m, 1:15p.m, 1:20p.m.</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To steal sensitive info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Training employees on the awareness of phishing attempts needs to be implemented.</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An employee received a phishing email and downloaded the attachment. </w:t>
            </w:r>
            <w:r w:rsidDel="00000000" w:rsidR="00000000" w:rsidRPr="00000000">
              <w:rPr>
                <w:color w:val="1f1f1f"/>
                <w:sz w:val="24"/>
                <w:szCs w:val="24"/>
                <w:highlight w:val="white"/>
                <w:rtl w:val="0"/>
              </w:rPr>
              <w:t xml:space="preserve">After investigating the email attachment file's hash, the attachment has already been verified to be malicious.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 Phishing Playbook with (flowchart).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Malicious actor</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w:t>
            </w:r>
            <w:r w:rsidDel="00000000" w:rsidR="00000000" w:rsidRPr="00000000">
              <w:rPr>
                <w:rFonts w:ascii="Google Sans" w:cs="Google Sans" w:eastAsia="Google Sans" w:hAnsi="Google Sans"/>
                <w:rtl w:val="0"/>
              </w:rPr>
              <w:t xml:space="preserve">The user may have opened a malicious email and opened attachments or clicked links.</w:t>
            </w:r>
            <w:r w:rsidDel="00000000" w:rsidR="00000000" w:rsidRPr="00000000">
              <w:rPr>
                <w:rtl w:val="0"/>
              </w:rPr>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July 20,2022 at 9:30:14 a.m.</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At a company named Inergy.</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To gain access and steal sensitive information.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Training employees on the awareness of phishing attempts needs to be implemented.</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4</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The organization experienced a security incident on December 28, 2022, at 7:20 p.m., PT,</w:t>
            </w:r>
          </w:p>
          <w:p w:rsidR="00000000" w:rsidDel="00000000" w:rsidP="00000000" w:rsidRDefault="00000000" w:rsidRPr="00000000" w14:paraId="0000006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during which an individual was able to gain unauthorized access to customer personal identifiable information (PII) and financial information.</w:t>
            </w:r>
          </w:p>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Threat Actor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An employee received an email from an external email address. The email sender claimed that they had successfully stolen customer data. </w:t>
            </w:r>
            <w:r w:rsidDel="00000000" w:rsidR="00000000" w:rsidRPr="00000000">
              <w:rPr>
                <w:rFonts w:ascii="Google Sans" w:cs="Google Sans" w:eastAsia="Google Sans" w:hAnsi="Google Sans"/>
                <w:rtl w:val="0"/>
              </w:rPr>
              <w:t xml:space="preserve">The security team discovered a vulnerability  in the e-commerce web application that allowed the attacker to perform a forced browsing attack and access customer transaction data by modifying the order number included in the URL string of a purchase confirmation page.</w:t>
            </w:r>
            <w:r w:rsidDel="00000000" w:rsidR="00000000" w:rsidRPr="00000000">
              <w:rPr>
                <w:rtl w:val="0"/>
              </w:rPr>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3:13 p.m December 22, 2022, and December 28, 2022 7:20 p.m.</w:t>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The organization's e-commerce website.</w:t>
            </w:r>
          </w:p>
          <w:p w:rsidR="00000000" w:rsidDel="00000000" w:rsidP="00000000" w:rsidRDefault="00000000" w:rsidRPr="00000000" w14:paraId="0000007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The attacker’s motive was money, In exchange for not releasing the data to public forums, the sender requested a $50,000 cryptocurrency payment.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w:t>
            </w:r>
          </w:p>
        </w:tc>
      </w:tr>
    </w:tbl>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5</w:t>
            </w:r>
          </w:p>
          <w:p w:rsidR="00000000" w:rsidDel="00000000" w:rsidP="00000000" w:rsidRDefault="00000000" w:rsidRPr="00000000" w14:paraId="0000008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w:t>
            </w:r>
            <w:r w:rsidDel="00000000" w:rsidR="00000000" w:rsidRPr="00000000">
              <w:rPr>
                <w:color w:val="1f1f1f"/>
                <w:sz w:val="24"/>
                <w:szCs w:val="24"/>
                <w:highlight w:val="white"/>
                <w:rtl w:val="0"/>
              </w:rPr>
              <w:t xml:space="preserve">You've been tasked with identifying whether there are any possible security issues with the mail server.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 Splunk SIEM tool.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Threat actor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I’ve discovered 346 failed login attempts on the mail server.</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From Feb 27, 2023 - March 06, 2023 at 1:39:51 a.m.</w:t>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E-commerce store named Buttercup Games.</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The threat actor tried to gain access to the company’s mail server to possibly steal PII.</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I would implement a password policy and a multi factor authentication set up to help authenticate authorized employee logins.</w:t>
            </w:r>
          </w:p>
        </w:tc>
      </w:tr>
    </w:tbl>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6</w:t>
            </w:r>
          </w:p>
          <w:p w:rsidR="00000000" w:rsidDel="00000000" w:rsidP="00000000" w:rsidRDefault="00000000" w:rsidRPr="00000000" w14:paraId="000000A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 </w:t>
            </w:r>
            <w:r w:rsidDel="00000000" w:rsidR="00000000" w:rsidRPr="00000000">
              <w:rPr>
                <w:color w:val="1f1f1f"/>
                <w:sz w:val="24"/>
                <w:szCs w:val="24"/>
                <w:highlight w:val="white"/>
                <w:rtl w:val="0"/>
              </w:rPr>
              <w:t xml:space="preserve">At a financial services company. I received an alert that an employee received a phishing email in their inbox. I need to determine whether any other employees have received phishing emails containing this domain and whether they have visited the domain.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 Chronicle SEIM tool.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Malicious actor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w:t>
            </w:r>
            <w:r w:rsidDel="00000000" w:rsidR="00000000" w:rsidRPr="00000000">
              <w:rPr>
                <w:color w:val="1f1f1f"/>
                <w:sz w:val="24"/>
                <w:szCs w:val="24"/>
                <w:highlight w:val="white"/>
                <w:rtl w:val="0"/>
              </w:rPr>
              <w:t xml:space="preserve">I reviewed the alert and identified a suspicious domain name contained in the email's body: </w:t>
            </w:r>
            <w:r w:rsidDel="00000000" w:rsidR="00000000" w:rsidRPr="00000000">
              <w:rPr>
                <w:rFonts w:ascii="Courier New" w:cs="Courier New" w:eastAsia="Courier New" w:hAnsi="Courier New"/>
                <w:b w:val="1"/>
                <w:color w:val="1f1f1f"/>
                <w:sz w:val="23"/>
                <w:szCs w:val="23"/>
                <w:highlight w:val="white"/>
                <w:rtl w:val="0"/>
              </w:rPr>
              <w:t xml:space="preserve">signin.office365x24.com</w:t>
            </w:r>
            <w:r w:rsidDel="00000000" w:rsidR="00000000" w:rsidRPr="00000000">
              <w:rPr>
                <w:color w:val="1f1f1f"/>
                <w:sz w:val="24"/>
                <w:szCs w:val="24"/>
                <w:highlight w:val="white"/>
                <w:rtl w:val="0"/>
              </w:rPr>
              <w:t xml:space="preserve">. I discovered that these six employees accessed the signin.office365x24.com suspicious website, Ashton-davidson-pc, bruce-monroe-pc, coral-alvarez-pc, emil-palmer-pc, jude-reyes-pc, roger-spence-pc. These two hosts sent out POST requests to the signin.office365x24.com domain, Ashton-davidson-pc, and emil-palmer-pc.</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January 31, 2023</w:t>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 Financial services company.</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To steal host login credentials.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 An additional domain was associated with signin.office365x24.com named signin.accounts-google.com. Two additional affected assets have been found Amir-david-pc and warren-morris-pc. One additional POST request was sent to the other domain signin.accounts-google.com by warren-morris-pc. </w:t>
            </w:r>
          </w:p>
        </w:tc>
      </w:tr>
    </w:tbl>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p>
          <w:p w:rsidR="00000000" w:rsidDel="00000000" w:rsidP="00000000" w:rsidRDefault="00000000" w:rsidRPr="00000000" w14:paraId="000000BE">
            <w:pPr>
              <w:widowControl w:val="0"/>
              <w:spacing w:line="240" w:lineRule="auto"/>
              <w:rPr>
                <w:color w:val="1f1f1f"/>
                <w:sz w:val="24"/>
                <w:szCs w:val="24"/>
              </w:rPr>
            </w:pPr>
            <w:r w:rsidDel="00000000" w:rsidR="00000000" w:rsidRPr="00000000">
              <w:rPr>
                <w:rtl w:val="0"/>
              </w:rPr>
            </w:r>
          </w:p>
          <w:p w:rsidR="00000000" w:rsidDel="00000000" w:rsidP="00000000" w:rsidRDefault="00000000" w:rsidRPr="00000000" w14:paraId="000000BF">
            <w:pPr>
              <w:widowControl w:val="0"/>
              <w:numPr>
                <w:ilvl w:val="0"/>
                <w:numId w:val="2"/>
              </w:numPr>
              <w:shd w:fill="ffffff" w:val="clear"/>
              <w:spacing w:line="240" w:lineRule="auto"/>
              <w:ind w:left="720" w:hanging="360"/>
            </w:pPr>
            <w:r w:rsidDel="00000000" w:rsidR="00000000" w:rsidRPr="00000000">
              <w:rPr>
                <w:color w:val="1f1f1f"/>
                <w:sz w:val="24"/>
                <w:szCs w:val="24"/>
                <w:rtl w:val="0"/>
              </w:rPr>
              <w:t xml:space="preserve">Were there any specific activities that were challenging for you? Why or why not? Using certain commands for the Suricata tool was a little confusing, I never read up on the </w:t>
            </w:r>
            <w:r w:rsidDel="00000000" w:rsidR="00000000" w:rsidRPr="00000000">
              <w:rPr>
                <w:color w:val="1f1f1f"/>
                <w:sz w:val="24"/>
                <w:szCs w:val="24"/>
                <w:shd w:fill="efefef" w:val="clear"/>
                <w:rtl w:val="0"/>
              </w:rPr>
              <w:t xml:space="preserve">jq</w:t>
            </w:r>
            <w:r w:rsidDel="00000000" w:rsidR="00000000" w:rsidRPr="00000000">
              <w:rPr>
                <w:color w:val="1f1f1f"/>
                <w:sz w:val="24"/>
                <w:szCs w:val="24"/>
                <w:rtl w:val="0"/>
              </w:rPr>
              <w:t xml:space="preserve"> commands.</w:t>
            </w:r>
          </w:p>
          <w:p w:rsidR="00000000" w:rsidDel="00000000" w:rsidP="00000000" w:rsidRDefault="00000000" w:rsidRPr="00000000" w14:paraId="000000C0">
            <w:pPr>
              <w:widowControl w:val="0"/>
              <w:numPr>
                <w:ilvl w:val="0"/>
                <w:numId w:val="2"/>
              </w:numPr>
              <w:shd w:fill="ffffff" w:val="clear"/>
              <w:spacing w:line="240" w:lineRule="auto"/>
              <w:ind w:left="720" w:hanging="360"/>
            </w:pPr>
            <w:r w:rsidDel="00000000" w:rsidR="00000000" w:rsidRPr="00000000">
              <w:rPr>
                <w:color w:val="1f1f1f"/>
                <w:sz w:val="24"/>
                <w:szCs w:val="24"/>
                <w:rtl w:val="0"/>
              </w:rPr>
              <w:t xml:space="preserve">Has your understanding of incident detection and response changed since taking this course? I have a greater knowledge of the (SEIM) tools that’s used to collect and analyze log data.</w:t>
            </w:r>
          </w:p>
          <w:p w:rsidR="00000000" w:rsidDel="00000000" w:rsidP="00000000" w:rsidRDefault="00000000" w:rsidRPr="00000000" w14:paraId="000000C1">
            <w:pPr>
              <w:widowControl w:val="0"/>
              <w:numPr>
                <w:ilvl w:val="0"/>
                <w:numId w:val="2"/>
              </w:numPr>
              <w:shd w:fill="ffffff" w:val="clear"/>
              <w:spacing w:line="240" w:lineRule="auto"/>
              <w:ind w:left="720" w:hanging="360"/>
            </w:pPr>
            <w:r w:rsidDel="00000000" w:rsidR="00000000" w:rsidRPr="00000000">
              <w:rPr>
                <w:color w:val="1f1f1f"/>
                <w:sz w:val="24"/>
                <w:szCs w:val="24"/>
                <w:rtl w:val="0"/>
              </w:rPr>
              <w:t xml:space="preserve">Was there a specific tool or concept that you enjoyed the most? Why? I really enjoyed working with the Google Chronicle (SEIM) tool, it was fun searching the information to determine who was infected by the malicious domain, and whether or not the suspicious domain was malicious in the first place.</w:t>
            </w:r>
          </w:p>
          <w:p w:rsidR="00000000" w:rsidDel="00000000" w:rsidP="00000000" w:rsidRDefault="00000000" w:rsidRPr="00000000" w14:paraId="000000C2">
            <w:pPr>
              <w:widowControl w:val="0"/>
              <w:spacing w:line="24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C3">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