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1B2FB3">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1B2FB3">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1B2FB3">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1B2FB3">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1B2FB3">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1B2FB3">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1B2FB3">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1B2FB3">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1B2FB3">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1B2FB3">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1B2FB3">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1B2FB3">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1B2FB3">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1B2FB3">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 G3D (*.g3d) et Objet File Format (*.off). À noter que ce format est peu utilisé dans un contexte général Crira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9803674"/>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980367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9803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9803677"/>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578"/>
      </w:tblGrid>
      <w:tr w:rsidR="00E01EEC" w:rsidRPr="0005192C" w:rsidTr="007A749A">
        <w:tc>
          <w:tcPr>
            <w:tcW w:w="3578" w:type="dxa"/>
            <w:shd w:val="clear" w:color="auto" w:fill="auto"/>
            <w:vAlign w:val="center"/>
          </w:tcPr>
          <w:p w:rsidR="00E01EEC" w:rsidRPr="0005192C" w:rsidRDefault="001B2FB3" w:rsidP="007A749A">
            <w:pPr>
              <w:pStyle w:val="Retraitcorpsdetexte21"/>
              <w:keepNext/>
              <w:ind w:firstLine="0"/>
              <w:rPr>
                <w:szCs w:val="24"/>
              </w:rPr>
            </w:pPr>
            <w:r>
              <w:rPr>
                <w:noProof/>
              </w:rPr>
              <w:drawing>
                <wp:inline distT="0" distB="0" distL="0" distR="0" wp14:anchorId="43BED5F5" wp14:editId="0B22EE8D">
                  <wp:extent cx="2057400" cy="5238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57400" cy="5238750"/>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lastRenderedPageBreak/>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w:t>
      </w:r>
      <w:r w:rsidRPr="0005192C">
        <w:rPr>
          <w:szCs w:val="24"/>
        </w:rPr>
        <w:lastRenderedPageBreak/>
        <w:t>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1B2FB3" w:rsidRPr="00997595" w:rsidRDefault="001B2FB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1B2FB3" w:rsidRPr="00997595" w:rsidRDefault="001B2FB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1B2FB3" w:rsidRPr="00997595" w:rsidRDefault="001B2FB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1B2FB3" w:rsidRPr="00997595" w:rsidRDefault="001B2FB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1B2FB3" w:rsidRPr="00997595" w:rsidRDefault="001B2FB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1B2FB3" w:rsidRPr="00997595" w:rsidRDefault="001B2FB3"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1B2FB3" w:rsidRPr="00997595" w:rsidRDefault="001B2FB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1B2FB3" w:rsidRPr="00997595" w:rsidRDefault="001B2FB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1B2FB3" w:rsidRPr="00997595" w:rsidRDefault="001B2FB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1B2FB3" w:rsidRPr="00997595" w:rsidRDefault="001B2FB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1B2FB3" w:rsidRPr="00997595" w:rsidRDefault="001B2FB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1B2FB3" w:rsidRPr="00997595" w:rsidRDefault="001B2FB3"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1B2FB3" w:rsidRPr="0080342D" w:rsidRDefault="001B2FB3"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1B2FB3" w:rsidRPr="0080342D" w:rsidRDefault="001B2FB3"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1B2FB3" w:rsidRPr="0080342D" w:rsidRDefault="001B2FB3"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1B2FB3" w:rsidRPr="0080342D" w:rsidRDefault="001B2FB3"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1B2FB3" w:rsidRPr="0080342D" w:rsidRDefault="001B2FB3"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1B2FB3" w:rsidRPr="0080342D" w:rsidRDefault="001B2FB3"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1B2FB3" w:rsidRPr="0080342D" w:rsidRDefault="001B2FB3"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1B2FB3" w:rsidRPr="0080342D" w:rsidRDefault="001B2FB3"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1B2FB3" w:rsidRPr="0080342D" w:rsidRDefault="001B2FB3"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80342D" w:rsidRDefault="001B2FB3"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1B2FB3" w:rsidRPr="0080342D" w:rsidRDefault="001B2FB3"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1B2FB3" w:rsidRPr="00997595" w:rsidRDefault="001B2FB3"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1B2FB3" w:rsidRPr="00997595" w:rsidRDefault="001B2FB3"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1B2FB3" w:rsidRPr="00997595" w:rsidRDefault="001B2FB3"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1B2FB3" w:rsidRPr="00997595" w:rsidRDefault="001B2FB3"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1B2FB3" w:rsidRPr="00997595" w:rsidRDefault="001B2FB3"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1B2FB3" w:rsidRPr="00997595" w:rsidRDefault="001B2FB3"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1B2FB3" w:rsidRPr="00997595" w:rsidRDefault="001B2FB3"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B3" w:rsidRPr="00997595" w:rsidRDefault="001B2FB3"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1B2FB3" w:rsidRPr="00997595" w:rsidRDefault="001B2FB3"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xml:space="preserve">. Les seuils définis dans le </w:t>
      </w:r>
      <w:r w:rsidRPr="0005192C">
        <w:rPr>
          <w:szCs w:val="24"/>
        </w:rPr>
        <w:lastRenderedPageBreak/>
        <w:t>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w:t>
      </w:r>
      <w:bookmarkStart w:id="64" w:name="_GoBack"/>
      <w:bookmarkEnd w:id="64"/>
      <w:r w:rsidR="002D2ED3">
        <w:rPr>
          <w:szCs w:val="24"/>
        </w:rPr>
        <w:t>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9803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9803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9803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9803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9803682"/>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9803683"/>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A1D" w:rsidRDefault="009F1A1D">
      <w:r>
        <w:separator/>
      </w:r>
    </w:p>
  </w:endnote>
  <w:endnote w:type="continuationSeparator" w:id="0">
    <w:p w:rsidR="009F1A1D" w:rsidRDefault="009F1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1B2FB3" w:rsidTr="007A749A">
      <w:trPr>
        <w:trHeight w:val="907"/>
      </w:trPr>
      <w:tc>
        <w:tcPr>
          <w:tcW w:w="7258" w:type="dxa"/>
          <w:shd w:val="clear" w:color="auto" w:fill="auto"/>
          <w:vAlign w:val="center"/>
        </w:tcPr>
        <w:p w:rsidR="001B2FB3" w:rsidRPr="00AC2E8F" w:rsidRDefault="001B2FB3" w:rsidP="007A749A">
          <w:pPr>
            <w:pStyle w:val="Pieddepage"/>
            <w:jc w:val="both"/>
          </w:pPr>
          <w:r>
            <w:t>Version 2.0 : 07/03/2020</w:t>
          </w:r>
        </w:p>
        <w:p w:rsidR="001B2FB3" w:rsidRPr="00AC2E8F" w:rsidRDefault="001B2FB3"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1B2FB3" w:rsidRDefault="001B2FB3"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1B2FB3" w:rsidRDefault="001B2FB3"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A1D" w:rsidRDefault="009F1A1D">
      <w:r>
        <w:separator/>
      </w:r>
    </w:p>
  </w:footnote>
  <w:footnote w:type="continuationSeparator" w:id="0">
    <w:p w:rsidR="009F1A1D" w:rsidRDefault="009F1A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1B2FB3" w:rsidRPr="00AE7BC7" w:rsidTr="007A749A">
      <w:tc>
        <w:tcPr>
          <w:tcW w:w="3118" w:type="dxa"/>
          <w:shd w:val="clear" w:color="auto" w:fill="auto"/>
          <w:vAlign w:val="center"/>
        </w:tcPr>
        <w:p w:rsidR="001B2FB3" w:rsidRPr="000B679F" w:rsidRDefault="001B2FB3" w:rsidP="007360EA">
          <w:pPr>
            <w:pStyle w:val="En-tte"/>
          </w:pPr>
          <w:r>
            <w:rPr>
              <w:rFonts w:cs="Arial"/>
            </w:rPr>
            <w:t>OVNI-MU-0000-DOTA-2.0</w:t>
          </w:r>
        </w:p>
      </w:tc>
      <w:tc>
        <w:tcPr>
          <w:tcW w:w="4011" w:type="dxa"/>
          <w:shd w:val="clear" w:color="auto" w:fill="auto"/>
          <w:vAlign w:val="center"/>
        </w:tcPr>
        <w:p w:rsidR="001B2FB3" w:rsidRPr="007A749A" w:rsidRDefault="001B2FB3"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1B2FB3" w:rsidRPr="007A749A" w:rsidRDefault="001B2FB3" w:rsidP="002525F1">
          <w:pPr>
            <w:pStyle w:val="En-ttepagination"/>
            <w:rPr>
              <w:rFonts w:cs="Arial"/>
            </w:rPr>
          </w:pPr>
          <w:r>
            <w:fldChar w:fldCharType="begin"/>
          </w:r>
          <w:r>
            <w:instrText xml:space="preserve"> PAGE </w:instrText>
          </w:r>
          <w:r>
            <w:fldChar w:fldCharType="separate"/>
          </w:r>
          <w:r w:rsidR="002D2ED3">
            <w:rPr>
              <w:noProof/>
            </w:rPr>
            <w:t>36</w:t>
          </w:r>
          <w:r>
            <w:fldChar w:fldCharType="end"/>
          </w:r>
          <w:r>
            <w:t>/</w:t>
          </w:r>
          <w:fldSimple w:instr=" NUMPAGES ">
            <w:r w:rsidR="002D2ED3">
              <w:rPr>
                <w:noProof/>
              </w:rPr>
              <w:t>70</w:t>
            </w:r>
          </w:fldSimple>
        </w:p>
      </w:tc>
    </w:tr>
    <w:tr w:rsidR="001B2FB3" w:rsidRPr="00AE7BC7" w:rsidTr="007A749A">
      <w:tc>
        <w:tcPr>
          <w:tcW w:w="7129" w:type="dxa"/>
          <w:gridSpan w:val="2"/>
          <w:shd w:val="clear" w:color="auto" w:fill="auto"/>
          <w:vAlign w:val="center"/>
        </w:tcPr>
        <w:p w:rsidR="001B2FB3" w:rsidRPr="00AC2E8F" w:rsidRDefault="001B2FB3" w:rsidP="00AC2E8F">
          <w:pPr>
            <w:pStyle w:val="En-tte"/>
          </w:pPr>
          <w:r>
            <w:rPr>
              <w:rFonts w:cs="Arial"/>
            </w:rPr>
            <w:t>Manuel Utilisateur d’OVNI V5</w:t>
          </w:r>
          <w:r w:rsidRPr="007A749A">
            <w:rPr>
              <w:rFonts w:cs="Arial"/>
            </w:rPr>
            <w:t>.0</w:t>
          </w:r>
        </w:p>
      </w:tc>
      <w:tc>
        <w:tcPr>
          <w:tcW w:w="3009" w:type="dxa"/>
          <w:shd w:val="clear" w:color="auto" w:fill="auto"/>
          <w:vAlign w:val="center"/>
        </w:tcPr>
        <w:p w:rsidR="001B2FB3" w:rsidRPr="00AE7BC7" w:rsidRDefault="001B2FB3" w:rsidP="002525F1"/>
      </w:tc>
    </w:tr>
  </w:tbl>
  <w:p w:rsidR="001B2FB3" w:rsidRDefault="001B2FB3"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5.75pt;height:15.75pt" o:bullet="t">
        <v:imagedata r:id="rId1" o:title="plein"/>
      </v:shape>
    </w:pict>
  </w:numPicBullet>
  <w:numPicBullet w:numPicBulletId="1">
    <w:pict>
      <v:shape id="_x0000_i1043" type="#_x0000_t75" style="width:12pt;height:12pt" o:bullet="t">
        <v:imagedata r:id="rId2" o:title=""/>
      </v:shape>
    </w:pict>
  </w:numPicBullet>
  <w:numPicBullet w:numPicBulletId="2">
    <w:pict>
      <v:shape id="_x0000_i1044" type="#_x0000_t75" style="width:6pt;height:6pt" o:bullet="t">
        <v:imagedata r:id="rId3" o:title="materiau"/>
      </v:shape>
    </w:pict>
  </w:numPicBullet>
  <w:numPicBullet w:numPicBulletId="3">
    <w:pict>
      <v:shape id="_x0000_i1045"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B2FB3"/>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2ED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C3F7D-0AFF-4885-BDF3-0036D0F34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27892</Words>
  <Characters>153410</Characters>
  <Application>Microsoft Office Word</Application>
  <DocSecurity>0</DocSecurity>
  <Lines>1278</Lines>
  <Paragraphs>361</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180941</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2020-05-16T13:36:00Z</dcterms:modified>
</cp:coreProperties>
</file>