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painter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Paintings skills are strong.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want to paint that new house to be more beautiful.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Paint the roof and paint walls.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brush is so busy.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Oh my god, oh my nose.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changed the look.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initially intended to exchange some academic insights with her. However, i altered my mind the moment i discovered that she is not as competent as i expect. Then i made a promise not to interfere in her teaching plan.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matter how ridiculous the draft is, i will never lay a finger on it. Even if i find something intolerable, i would just consult her. Yet, I was so naive to believe that this is the sure card, getting me out of this.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today, i have discovered sth devastating --- A lie that changed everything. </w:t>
      </w:r>
      <w:bookmarkStart w:id="0" w:name="_GoBack"/>
      <w:bookmarkEnd w:id="0"/>
      <w:r>
        <w:rPr>
          <w:rFonts w:hint="eastAsia"/>
          <w:lang w:val="en-US" w:eastAsia="zh-CN"/>
        </w:rPr>
        <w:t>That little girl lied to the teacher that i have chosen the song of the competition for her, which indicate I am in control of her preparation.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worse, it means i broke my word. Who knows whether she lied about other things.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the situation is, the deadline is tomorrow and she still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recite the draft, still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sing the song, still chooses not to tell me the truth she thinks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the reason why the teacher did not push her forward is because she has the false impression that i have been challenging her teaching plan, the little girl then touched my bottom line.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ended up as a bad buy.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A1F52"/>
    <w:rsid w:val="22652C82"/>
    <w:rsid w:val="231D3BE4"/>
    <w:rsid w:val="2628281F"/>
    <w:rsid w:val="3AE0157D"/>
    <w:rsid w:val="5E6D1261"/>
    <w:rsid w:val="5F9A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2021-04-29T15:36:00Z</dcterms:created>
  <dc:creator>Coach commander</dc:creator>
  <cp:lastModifiedBy>Coach commander</cp:lastModifiedBy>
  <dcterms:modified xsi:type="dcterms:W3CDTF">2021-04-29T16:16:11Z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1C3DBA30C0AF491CAD447523A9C8D775</vt:lpwstr>
  </property>
</Properties>
</file>