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5B945" w14:textId="77777777" w:rsidR="00F170B9" w:rsidRPr="00F170B9" w:rsidRDefault="00F170B9" w:rsidP="00F170B9">
      <w:pPr>
        <w:jc w:val="center"/>
        <w:rPr>
          <w:b/>
          <w:bCs/>
          <w:sz w:val="72"/>
          <w:szCs w:val="72"/>
        </w:rPr>
      </w:pPr>
      <w:r w:rsidRPr="00F170B9">
        <w:rPr>
          <w:b/>
          <w:bCs/>
          <w:sz w:val="72"/>
          <w:szCs w:val="72"/>
        </w:rPr>
        <w:t>Requisitos funcionais</w:t>
      </w:r>
    </w:p>
    <w:p w14:paraId="42C1951D" w14:textId="77777777" w:rsidR="00F170B9" w:rsidRPr="00F170B9" w:rsidRDefault="00F170B9" w:rsidP="00F170B9">
      <w:pPr>
        <w:spacing w:line="360" w:lineRule="auto"/>
        <w:rPr>
          <w:sz w:val="28"/>
          <w:szCs w:val="28"/>
        </w:rPr>
      </w:pPr>
    </w:p>
    <w:p w14:paraId="17824C7C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Cadastro de Clientes / Funcionário</w:t>
      </w:r>
    </w:p>
    <w:p w14:paraId="7CBCE771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Login de Clientes</w:t>
      </w:r>
    </w:p>
    <w:p w14:paraId="7607D54E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Agendar faxinas</w:t>
      </w:r>
    </w:p>
    <w:p w14:paraId="258F09E6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Editar agendamentos</w:t>
      </w:r>
    </w:p>
    <w:p w14:paraId="7B7B7A11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Excluir agendamentos</w:t>
      </w:r>
    </w:p>
    <w:p w14:paraId="4B06E340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Histórico de agendamentos</w:t>
      </w:r>
    </w:p>
    <w:p w14:paraId="6248D881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Lista de funcionários</w:t>
      </w:r>
    </w:p>
    <w:p w14:paraId="1FA6A6EE" w14:textId="77777777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Alerta caso conflito de horários</w:t>
      </w:r>
    </w:p>
    <w:p w14:paraId="1475DC90" w14:textId="2DB17BA9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Não permitir agendamento de faxina caso horário já estiver ocupado</w:t>
      </w:r>
    </w:p>
    <w:p w14:paraId="67DF91DF" w14:textId="102E5238" w:rsidR="00F170B9" w:rsidRPr="00F170B9" w:rsidRDefault="00F170B9" w:rsidP="00F170B9">
      <w:pPr>
        <w:pStyle w:val="PargrafodaLista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F170B9">
        <w:rPr>
          <w:sz w:val="26"/>
          <w:szCs w:val="26"/>
        </w:rPr>
        <w:t>Função para determinar se o serviço foi concluído</w:t>
      </w:r>
    </w:p>
    <w:p w14:paraId="22F20920" w14:textId="77777777" w:rsidR="00F170B9" w:rsidRDefault="00F170B9"/>
    <w:sectPr w:rsidR="00F170B9" w:rsidSect="00F170B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3893"/>
    <w:multiLevelType w:val="hybridMultilevel"/>
    <w:tmpl w:val="3924A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E3C2A"/>
    <w:multiLevelType w:val="hybridMultilevel"/>
    <w:tmpl w:val="88D60B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683602">
    <w:abstractNumId w:val="0"/>
  </w:num>
  <w:num w:numId="2" w16cid:durableId="140648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B9"/>
    <w:rsid w:val="00EE4254"/>
    <w:rsid w:val="00F1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F4DA"/>
  <w15:chartTrackingRefBased/>
  <w15:docId w15:val="{DCC6D93D-6E2D-450B-82B9-941BA3D9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0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0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0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0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0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0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0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0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0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0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MARA DE OLIVEIRA</dc:creator>
  <cp:keywords/>
  <dc:description/>
  <cp:lastModifiedBy>ERIC MARA DE OLIVEIRA</cp:lastModifiedBy>
  <cp:revision>1</cp:revision>
  <dcterms:created xsi:type="dcterms:W3CDTF">2026-04-23T22:56:00Z</dcterms:created>
  <dcterms:modified xsi:type="dcterms:W3CDTF">2026-04-23T22:57:00Z</dcterms:modified>
</cp:coreProperties>
</file>