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rPr>
      </w:pPr>
      <w:r>
        <w:rPr>
          <w:b/>
        </w:rPr>
        <w:t>General Lab Practices</w:t>
      </w:r>
    </w:p>
    <w:p>
      <w:pPr>
        <w:pStyle w:val="Normal"/>
        <w:jc w:val="center"/>
        <w:rPr>
          <w:b/>
          <w:b/>
        </w:rPr>
      </w:pPr>
      <w:r>
        <w:rPr>
          <w:b/>
        </w:rPr>
      </w:r>
    </w:p>
    <w:p>
      <w:pPr>
        <w:pStyle w:val="Normal"/>
        <w:jc w:val="center"/>
        <w:rPr>
          <w:b/>
          <w:b/>
        </w:rPr>
      </w:pPr>
      <w:r>
        <w:rPr>
          <w:b/>
        </w:rPr>
        <w:t>Date Created:</w:t>
      </w:r>
    </w:p>
    <w:p>
      <w:pPr>
        <w:pStyle w:val="Normal"/>
        <w:jc w:val="center"/>
        <w:rPr/>
      </w:pPr>
      <w:r>
        <w:rPr/>
        <w:t xml:space="preserve">March 28, 2020 </w:t>
      </w:r>
    </w:p>
    <w:p>
      <w:pPr>
        <w:pStyle w:val="Normal"/>
        <w:jc w:val="center"/>
        <w:rPr/>
      </w:pPr>
      <w:r>
        <w:rPr/>
      </w:r>
    </w:p>
    <w:p>
      <w:pPr>
        <w:pStyle w:val="Normal"/>
        <w:jc w:val="center"/>
        <w:rPr>
          <w:b/>
          <w:b/>
        </w:rPr>
      </w:pPr>
      <w:r>
        <w:rPr>
          <w:b/>
        </w:rPr>
        <w:t>Author(s)</w:t>
      </w:r>
    </w:p>
    <w:p>
      <w:pPr>
        <w:pStyle w:val="Normal"/>
        <w:jc w:val="center"/>
        <w:rPr/>
      </w:pPr>
      <w:r>
        <w:rPr/>
        <w:t>Eric W. Olle</w:t>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bCs/>
        </w:rPr>
      </w:pPr>
      <w:r>
        <w:rPr>
          <w:b/>
          <w:bCs/>
        </w:rPr>
        <w:t>Please read and understand all aspects of the protocol prior to starting.  If you have any questions please contact the approving supervisor.</w:t>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rPr>
      </w:pPr>
      <w:r>
        <w:rPr>
          <w:b/>
        </w:rPr>
      </w:r>
    </w:p>
    <w:p>
      <w:pPr>
        <w:pStyle w:val="Normal"/>
        <w:rPr/>
      </w:pPr>
      <w:r>
        <w:rPr>
          <w:b/>
        </w:rPr>
        <w:t>Approved by:</w:t>
      </w:r>
    </w:p>
    <w:p>
      <w:pPr>
        <w:pStyle w:val="Normal"/>
        <w:rPr/>
      </w:pPr>
      <w:r>
        <w:rPr/>
      </w:r>
    </w:p>
    <w:p>
      <w:pPr>
        <w:pStyle w:val="Normal"/>
        <w:rPr/>
      </w:pPr>
      <w:r>
        <w:rPr/>
      </w:r>
    </w:p>
    <w:p>
      <w:pPr>
        <w:pStyle w:val="Normal"/>
        <w:rPr/>
      </w:pPr>
      <w:r>
        <w:rPr>
          <w:b/>
        </w:rPr>
        <w:t>____________________________________</w:t>
        <w:tab/>
        <w:tab/>
        <w:t>________________</w:t>
      </w:r>
    </w:p>
    <w:p>
      <w:pPr>
        <w:pStyle w:val="Normal"/>
        <w:rPr/>
      </w:pPr>
      <w:r>
        <w:rPr/>
        <w:t>Laboratory supervisor</w:t>
      </w:r>
      <w:r>
        <w:rPr/>
        <w:tab/>
        <w:tab/>
        <w:tab/>
        <w:tab/>
        <w:tab/>
        <w:tab/>
        <w:t>Date</w:t>
      </w:r>
    </w:p>
    <w:p>
      <w:pPr>
        <w:pStyle w:val="Normal"/>
        <w:rPr/>
      </w:pPr>
      <w:r>
        <w:rPr/>
      </w:r>
    </w:p>
    <w:p>
      <w:pPr>
        <w:pStyle w:val="Normal"/>
        <w:bidi w:val="0"/>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 </w:t>
      </w:r>
    </w:p>
    <w:p>
      <w:pPr>
        <w:pStyle w:val="Normal"/>
        <w:rPr>
          <w:b/>
          <w:b/>
        </w:rPr>
      </w:pPr>
      <w:r>
        <w:rPr>
          <w:b/>
        </w:rPr>
      </w:r>
    </w:p>
    <w:p>
      <w:pPr>
        <w:pStyle w:val="Normal"/>
        <w:rPr>
          <w:b/>
          <w:b/>
        </w:rPr>
      </w:pPr>
      <w:r>
        <w:rPr>
          <w:b/>
        </w:rPr>
      </w:r>
    </w:p>
    <w:p>
      <w:pPr>
        <w:pStyle w:val="Normal"/>
        <w:rPr>
          <w:b/>
          <w:b/>
        </w:rPr>
      </w:pPr>
      <w:r>
        <w:rPr>
          <w:b/>
        </w:rPr>
      </w:r>
      <w:r>
        <w:br w:type="page"/>
      </w:r>
    </w:p>
    <w:p>
      <w:pPr>
        <w:pStyle w:val="Normal"/>
        <w:rPr/>
      </w:pPr>
      <w:r>
        <w:rPr>
          <w:b/>
        </w:rPr>
        <w:t xml:space="preserve"> </w:t>
      </w:r>
      <w:r>
        <w:rPr>
          <w:sz w:val="23"/>
          <w:szCs w:val="23"/>
        </w:rPr>
        <w:t xml:space="preserve"> </w:t>
      </w:r>
    </w:p>
    <w:p>
      <w:pPr>
        <w:pStyle w:val="Normal"/>
        <w:rPr>
          <w:b/>
          <w:b/>
        </w:rPr>
      </w:pPr>
      <w:r>
        <w:rPr>
          <w:b/>
        </w:rPr>
      </w:r>
    </w:p>
    <w:p>
      <w:pPr>
        <w:pStyle w:val="Normal"/>
        <w:numPr>
          <w:ilvl w:val="0"/>
          <w:numId w:val="1"/>
        </w:numPr>
        <w:rPr/>
      </w:pPr>
      <w:r>
        <w:rPr>
          <w:b/>
        </w:rPr>
        <w:t xml:space="preserve">Scope and Application.  </w:t>
      </w:r>
      <w:r>
        <w:rPr/>
        <w:t xml:space="preserve">This </w:t>
      </w:r>
      <w:r>
        <w:rPr/>
        <w:t>Standard Operating Procedure (SOP)</w:t>
      </w:r>
      <w:r>
        <w:rPr/>
        <w:t xml:space="preserve"> is to define General Lab Practices.</w:t>
      </w:r>
    </w:p>
    <w:p>
      <w:pPr>
        <w:pStyle w:val="Normal"/>
        <w:ind w:left="360" w:hanging="0"/>
        <w:rPr/>
      </w:pPr>
      <w:r>
        <w:rPr/>
      </w:r>
    </w:p>
    <w:p>
      <w:pPr>
        <w:pStyle w:val="Normal"/>
        <w:numPr>
          <w:ilvl w:val="0"/>
          <w:numId w:val="1"/>
        </w:numPr>
        <w:rPr/>
      </w:pPr>
      <w:r>
        <w:rPr>
          <w:b/>
        </w:rPr>
        <w:t xml:space="preserve">Summary.  </w:t>
      </w:r>
      <w:r>
        <w:rPr/>
        <w:t>The following general procedures are for defining general lab practices, including PPE and hygiene, equipment usage and access, and the handling/ labeling of samples and reagents.</w:t>
      </w:r>
    </w:p>
    <w:p>
      <w:pPr>
        <w:pStyle w:val="Normal"/>
        <w:rPr/>
      </w:pPr>
      <w:r>
        <w:rPr/>
      </w:r>
    </w:p>
    <w:p>
      <w:pPr>
        <w:pStyle w:val="Normal"/>
        <w:numPr>
          <w:ilvl w:val="0"/>
          <w:numId w:val="1"/>
        </w:numPr>
        <w:rPr/>
      </w:pPr>
      <w:r>
        <w:rPr>
          <w:b/>
        </w:rPr>
        <w:t>Protocol Distribution and Usage by Personnel.</w:t>
      </w:r>
      <w:r>
        <w:rPr/>
        <w:t xml:space="preserve"> This protocol applies to all personnel, contractors, and approved visitors.</w:t>
      </w:r>
    </w:p>
    <w:p>
      <w:pPr>
        <w:pStyle w:val="Normal"/>
        <w:rPr>
          <w:b/>
          <w:b/>
        </w:rPr>
      </w:pPr>
      <w:r>
        <w:rPr>
          <w:b/>
        </w:rPr>
      </w:r>
    </w:p>
    <w:p>
      <w:pPr>
        <w:pStyle w:val="Normal"/>
        <w:numPr>
          <w:ilvl w:val="1"/>
          <w:numId w:val="1"/>
        </w:numPr>
        <w:rPr/>
      </w:pPr>
      <w:r>
        <w:rPr>
          <w:b/>
        </w:rPr>
        <w:t xml:space="preserve">Distribution. </w:t>
      </w:r>
      <w:r>
        <w:rPr>
          <w:b w:val="false"/>
          <w:bCs w:val="false"/>
        </w:rPr>
        <w:t>These</w:t>
      </w:r>
      <w:r>
        <w:rPr/>
        <w:t xml:space="preserve"> SOPs will be made available to all staff and authorized subcontractors.  SOPs </w:t>
      </w:r>
      <w:r>
        <w:rPr/>
        <w:t>are licensed under GPLv3 and Creative Commons-Share alike or equivellent.  Feel free to modify but share with others.</w:t>
      </w:r>
    </w:p>
    <w:p>
      <w:pPr>
        <w:pStyle w:val="Normal"/>
        <w:rPr>
          <w:b/>
          <w:b/>
        </w:rPr>
      </w:pPr>
      <w:r>
        <w:rPr>
          <w:b/>
        </w:rPr>
      </w:r>
    </w:p>
    <w:p>
      <w:pPr>
        <w:pStyle w:val="Normal"/>
        <w:numPr>
          <w:ilvl w:val="1"/>
          <w:numId w:val="1"/>
        </w:numPr>
        <w:rPr>
          <w:b/>
          <w:b/>
        </w:rPr>
      </w:pPr>
      <w:r>
        <w:rPr>
          <w:b/>
        </w:rPr>
        <w:t xml:space="preserve">Usage.  </w:t>
      </w:r>
      <w:r>
        <w:rPr/>
        <w:t>Relevant SOPs must be followed for all procedures.</w:t>
      </w:r>
    </w:p>
    <w:p>
      <w:pPr>
        <w:pStyle w:val="Normal"/>
        <w:rPr>
          <w:b/>
          <w:b/>
        </w:rPr>
      </w:pPr>
      <w:r>
        <w:rPr>
          <w:b/>
        </w:rPr>
      </w:r>
    </w:p>
    <w:p>
      <w:pPr>
        <w:pStyle w:val="Normal"/>
        <w:numPr>
          <w:ilvl w:val="1"/>
          <w:numId w:val="1"/>
        </w:numPr>
        <w:rPr>
          <w:b/>
          <w:b/>
        </w:rPr>
      </w:pPr>
      <w:r>
        <w:rPr>
          <w:b/>
        </w:rPr>
        <w:t xml:space="preserve">Qualification.  </w:t>
      </w:r>
      <w:r>
        <w:rPr>
          <w:sz w:val="23"/>
          <w:szCs w:val="23"/>
        </w:rPr>
        <w:t>SOP content must be written by an individual experienced in good lab practices.</w:t>
      </w:r>
    </w:p>
    <w:p>
      <w:pPr>
        <w:pStyle w:val="Normal"/>
        <w:rPr>
          <w:b/>
          <w:b/>
        </w:rPr>
      </w:pPr>
      <w:r>
        <w:rPr>
          <w:b/>
        </w:rPr>
      </w:r>
    </w:p>
    <w:p>
      <w:pPr>
        <w:pStyle w:val="Normal"/>
        <w:numPr>
          <w:ilvl w:val="1"/>
          <w:numId w:val="1"/>
        </w:numPr>
        <w:rPr>
          <w:b/>
          <w:b/>
        </w:rPr>
      </w:pPr>
      <w:r>
        <w:rPr>
          <w:b/>
        </w:rPr>
        <w:t xml:space="preserve">Version number.  </w:t>
      </w:r>
      <w:r>
        <w:rPr/>
        <w:t>Version number 1.0.  This SOP supersedes any previously used methods or techniques.</w:t>
      </w:r>
    </w:p>
    <w:p>
      <w:pPr>
        <w:pStyle w:val="Normal"/>
        <w:rPr>
          <w:b/>
          <w:b/>
        </w:rPr>
      </w:pPr>
      <w:r>
        <w:rPr>
          <w:b/>
        </w:rPr>
      </w:r>
    </w:p>
    <w:p>
      <w:pPr>
        <w:pStyle w:val="Normal"/>
        <w:numPr>
          <w:ilvl w:val="1"/>
          <w:numId w:val="1"/>
        </w:numPr>
        <w:rPr>
          <w:b/>
          <w:b/>
        </w:rPr>
      </w:pPr>
      <w:r>
        <w:rPr>
          <w:b/>
        </w:rPr>
        <w:t xml:space="preserve">Disclaimers.  </w:t>
      </w:r>
      <w:r>
        <w:rPr/>
        <w:t>To be in compliance with this procedure, one must be familiar with applicable laboratory processes and all associated SOPs before beginning.  Confirm this with laboratory supervisor.</w:t>
      </w:r>
    </w:p>
    <w:p>
      <w:pPr>
        <w:pStyle w:val="Normal"/>
        <w:rPr>
          <w:b/>
          <w:b/>
        </w:rPr>
      </w:pPr>
      <w:r>
        <w:rPr>
          <w:b/>
        </w:rPr>
      </w:r>
    </w:p>
    <w:p>
      <w:pPr>
        <w:pStyle w:val="Normal"/>
        <w:numPr>
          <w:ilvl w:val="0"/>
          <w:numId w:val="1"/>
        </w:numPr>
        <w:rPr>
          <w:b/>
          <w:b/>
        </w:rPr>
      </w:pPr>
      <w:r>
        <w:rPr>
          <w:b/>
        </w:rPr>
        <w:t>Definitions and Abbreviations.</w:t>
      </w:r>
    </w:p>
    <w:p>
      <w:pPr>
        <w:pStyle w:val="Normal"/>
        <w:ind w:hanging="0"/>
        <w:rPr/>
      </w:pPr>
      <w:r>
        <w:rPr/>
      </w:r>
    </w:p>
    <w:p>
      <w:pPr>
        <w:pStyle w:val="Normal"/>
        <w:ind w:left="720" w:hanging="0"/>
        <w:rPr/>
      </w:pPr>
      <w:r>
        <w:rPr/>
        <w:t>SOP:  Standard Operating Procedure</w:t>
      </w:r>
    </w:p>
    <w:p>
      <w:pPr>
        <w:pStyle w:val="Normal"/>
        <w:ind w:left="720" w:hanging="0"/>
        <w:rPr/>
      </w:pPr>
      <w:r>
        <w:rPr/>
        <w:t>N/A:  Not applicable</w:t>
      </w:r>
    </w:p>
    <w:p>
      <w:pPr>
        <w:pStyle w:val="Normal"/>
        <w:ind w:left="720" w:hanging="0"/>
        <w:rPr/>
      </w:pPr>
      <w:r>
        <w:rPr/>
        <w:t>QA/QC personnel:  Quality Assurance/Quality Control personnel. This person may be the study director, QA/QC manager, or other person as chosen by the supervisor.</w:t>
      </w:r>
    </w:p>
    <w:p>
      <w:pPr>
        <w:pStyle w:val="Normal"/>
        <w:ind w:left="720" w:hanging="0"/>
        <w:rPr>
          <w:b/>
          <w:b/>
        </w:rPr>
      </w:pPr>
      <w:r>
        <w:rPr/>
        <w:t>PPE:  Personal Protective Equipment</w:t>
      </w:r>
    </w:p>
    <w:p>
      <w:pPr>
        <w:pStyle w:val="Normal"/>
        <w:rPr>
          <w:b/>
          <w:b/>
        </w:rPr>
      </w:pPr>
      <w:r>
        <w:rPr>
          <w:b/>
        </w:rPr>
      </w:r>
    </w:p>
    <w:p>
      <w:pPr>
        <w:pStyle w:val="Normal"/>
        <w:numPr>
          <w:ilvl w:val="0"/>
          <w:numId w:val="1"/>
        </w:numPr>
        <w:rPr/>
      </w:pPr>
      <w:r>
        <w:rPr>
          <w:b/>
        </w:rPr>
        <w:t>Health and Safety Warnings.</w:t>
      </w:r>
      <w:r>
        <w:rPr/>
        <w:t xml:space="preserve"> The use of laboratory equipment, supplies, chemicals, and biological products presents a safety and health risk to personnel.</w:t>
      </w:r>
    </w:p>
    <w:p>
      <w:pPr>
        <w:pStyle w:val="Normal"/>
        <w:ind w:left="360" w:hanging="0"/>
        <w:rPr>
          <w:b/>
          <w:b/>
        </w:rPr>
      </w:pPr>
      <w:r>
        <w:rPr>
          <w:b/>
        </w:rPr>
      </w:r>
    </w:p>
    <w:p>
      <w:pPr>
        <w:pStyle w:val="Normal"/>
        <w:ind w:left="720" w:hanging="0"/>
        <w:rPr/>
      </w:pPr>
      <w:r>
        <w:rPr/>
        <w:t>Other applicable SOPs for lab processes detail health and safety risks, and must be read prior to performing this procedure.</w:t>
      </w:r>
    </w:p>
    <w:p>
      <w:pPr>
        <w:pStyle w:val="Normal"/>
        <w:ind w:left="720" w:hanging="0"/>
        <w:rPr/>
      </w:pPr>
      <w:r>
        <w:rPr/>
        <w:t>Material Safety Data Sheets (MSDS) should be read and understood.</w:t>
      </w:r>
    </w:p>
    <w:p>
      <w:pPr>
        <w:pStyle w:val="Normal"/>
        <w:ind w:left="720" w:hanging="0"/>
        <w:rPr/>
      </w:pPr>
      <w:r>
        <w:rPr/>
        <w:t>Equipment manufacturer warnings – read and follow manufacturer’s guidelines.</w:t>
      </w:r>
    </w:p>
    <w:p>
      <w:pPr>
        <w:pStyle w:val="Normal"/>
        <w:ind w:left="360" w:firstLine="360"/>
        <w:rPr>
          <w:b/>
          <w:b/>
        </w:rPr>
      </w:pPr>
      <w:r>
        <w:rPr/>
        <w:t>Human cells are used, universal precautions must be taken.</w:t>
      </w:r>
    </w:p>
    <w:p>
      <w:pPr>
        <w:pStyle w:val="Normal"/>
        <w:rPr>
          <w:b/>
          <w:b/>
        </w:rPr>
      </w:pPr>
      <w:r>
        <w:rPr>
          <w:b/>
        </w:rPr>
      </w:r>
    </w:p>
    <w:p>
      <w:pPr>
        <w:pStyle w:val="Normal"/>
        <w:numPr>
          <w:ilvl w:val="0"/>
          <w:numId w:val="1"/>
        </w:numPr>
        <w:rPr>
          <w:b/>
          <w:b/>
        </w:rPr>
      </w:pPr>
      <w:r>
        <w:rPr>
          <w:b/>
        </w:rPr>
        <w:t>Contraindication for protocol usage.</w:t>
      </w:r>
    </w:p>
    <w:p>
      <w:pPr>
        <w:pStyle w:val="Normal"/>
        <w:rPr>
          <w:b/>
          <w:b/>
        </w:rPr>
      </w:pPr>
      <w:r>
        <w:rPr>
          <w:b/>
        </w:rPr>
      </w:r>
    </w:p>
    <w:p>
      <w:pPr>
        <w:pStyle w:val="Normal"/>
        <w:numPr>
          <w:ilvl w:val="1"/>
          <w:numId w:val="1"/>
        </w:numPr>
        <w:rPr>
          <w:b/>
          <w:b/>
        </w:rPr>
      </w:pPr>
      <w:r>
        <w:rPr>
          <w:b/>
        </w:rPr>
        <w:t xml:space="preserve">Interferences.  </w:t>
      </w:r>
      <w:r>
        <w:rPr/>
        <w:t>N/A</w:t>
      </w:r>
    </w:p>
    <w:p>
      <w:pPr>
        <w:pStyle w:val="Normal"/>
        <w:ind w:left="720" w:hanging="0"/>
        <w:rPr>
          <w:b/>
          <w:b/>
        </w:rPr>
      </w:pPr>
      <w:r>
        <w:rPr>
          <w:b/>
        </w:rPr>
      </w:r>
    </w:p>
    <w:p>
      <w:pPr>
        <w:pStyle w:val="Normal"/>
        <w:numPr>
          <w:ilvl w:val="1"/>
          <w:numId w:val="1"/>
        </w:numPr>
        <w:rPr>
          <w:b/>
          <w:b/>
        </w:rPr>
      </w:pPr>
      <w:r>
        <w:rPr>
          <w:b/>
        </w:rPr>
        <w:t xml:space="preserve">Enhancement.  </w:t>
      </w:r>
      <w:r>
        <w:rPr/>
        <w:t>N/A</w:t>
      </w:r>
    </w:p>
    <w:p>
      <w:pPr>
        <w:pStyle w:val="Normal"/>
        <w:rPr>
          <w:b/>
          <w:b/>
        </w:rPr>
      </w:pPr>
      <w:r>
        <w:rPr>
          <w:b/>
        </w:rPr>
      </w:r>
    </w:p>
    <w:p>
      <w:pPr>
        <w:pStyle w:val="Normal"/>
        <w:numPr>
          <w:ilvl w:val="0"/>
          <w:numId w:val="1"/>
        </w:numPr>
        <w:rPr>
          <w:b/>
          <w:b/>
        </w:rPr>
      </w:pPr>
      <w:r>
        <w:rPr>
          <w:b/>
        </w:rPr>
        <w:t>Equipment and Materials.</w:t>
      </w:r>
    </w:p>
    <w:p>
      <w:pPr>
        <w:pStyle w:val="Normal"/>
        <w:ind w:left="360" w:hanging="0"/>
        <w:rPr>
          <w:b/>
          <w:b/>
        </w:rPr>
      </w:pPr>
      <w:r>
        <w:rPr>
          <w:b/>
        </w:rPr>
      </w:r>
    </w:p>
    <w:p>
      <w:pPr>
        <w:pStyle w:val="Normal"/>
        <w:numPr>
          <w:ilvl w:val="1"/>
          <w:numId w:val="1"/>
        </w:numPr>
        <w:rPr>
          <w:b/>
          <w:b/>
        </w:rPr>
      </w:pPr>
      <w:r>
        <w:rPr>
          <w:b/>
        </w:rPr>
        <w:t>Laboratory equipment</w:t>
      </w:r>
    </w:p>
    <w:p>
      <w:pPr>
        <w:pStyle w:val="Normal"/>
        <w:ind w:left="1080" w:hanging="0"/>
        <w:rPr>
          <w:b/>
          <w:b/>
        </w:rPr>
      </w:pPr>
      <w:r>
        <w:rPr>
          <w:b/>
        </w:rPr>
      </w:r>
    </w:p>
    <w:p>
      <w:pPr>
        <w:pStyle w:val="Normal"/>
        <w:ind w:left="1080" w:hanging="0"/>
        <w:rPr/>
      </w:pPr>
      <w:r>
        <w:rPr/>
        <w:t>N/A</w:t>
      </w:r>
    </w:p>
    <w:p>
      <w:pPr>
        <w:pStyle w:val="Normal"/>
        <w:ind w:left="1080" w:hanging="0"/>
        <w:rPr>
          <w:b/>
          <w:b/>
        </w:rPr>
      </w:pPr>
      <w:r>
        <w:rPr>
          <w:b/>
        </w:rPr>
      </w:r>
    </w:p>
    <w:p>
      <w:pPr>
        <w:pStyle w:val="Normal"/>
        <w:numPr>
          <w:ilvl w:val="1"/>
          <w:numId w:val="1"/>
        </w:numPr>
        <w:rPr>
          <w:b/>
          <w:b/>
        </w:rPr>
      </w:pPr>
      <w:r>
        <w:rPr>
          <w:b/>
        </w:rPr>
        <w:t>General laboratory supplies.</w:t>
      </w:r>
    </w:p>
    <w:p>
      <w:pPr>
        <w:pStyle w:val="Normal"/>
        <w:ind w:left="1080" w:hanging="0"/>
        <w:rPr/>
      </w:pPr>
      <w:r>
        <w:rPr/>
      </w:r>
    </w:p>
    <w:p>
      <w:pPr>
        <w:pStyle w:val="Normal"/>
        <w:ind w:left="1080" w:hanging="0"/>
        <w:rPr/>
      </w:pPr>
      <w:r>
        <w:rPr/>
        <w:t>N/A</w:t>
      </w:r>
    </w:p>
    <w:p>
      <w:pPr>
        <w:pStyle w:val="Normal"/>
        <w:ind w:left="1080" w:hanging="0"/>
        <w:rPr>
          <w:b/>
          <w:b/>
        </w:rPr>
      </w:pPr>
      <w:r>
        <w:rPr>
          <w:b/>
        </w:rPr>
      </w:r>
    </w:p>
    <w:p>
      <w:pPr>
        <w:pStyle w:val="Normal"/>
        <w:numPr>
          <w:ilvl w:val="1"/>
          <w:numId w:val="1"/>
        </w:numPr>
        <w:rPr>
          <w:b/>
          <w:b/>
        </w:rPr>
      </w:pPr>
      <w:r>
        <w:rPr>
          <w:b/>
        </w:rPr>
        <w:t>Consumable products.</w:t>
      </w:r>
    </w:p>
    <w:p>
      <w:pPr>
        <w:pStyle w:val="Normal"/>
        <w:ind w:left="1080" w:hanging="0"/>
        <w:rPr>
          <w:b/>
          <w:b/>
        </w:rPr>
      </w:pPr>
      <w:r>
        <w:rPr>
          <w:b/>
        </w:rPr>
      </w:r>
    </w:p>
    <w:p>
      <w:pPr>
        <w:pStyle w:val="Normal"/>
        <w:ind w:left="1080" w:hanging="0"/>
        <w:rPr/>
      </w:pPr>
      <w:r>
        <w:rPr/>
        <w:t>N/A</w:t>
      </w:r>
    </w:p>
    <w:p>
      <w:pPr>
        <w:pStyle w:val="Normal"/>
        <w:rPr>
          <w:b/>
          <w:b/>
        </w:rPr>
      </w:pPr>
      <w:r>
        <w:rPr>
          <w:b/>
        </w:rPr>
      </w:r>
    </w:p>
    <w:p>
      <w:pPr>
        <w:pStyle w:val="Normal"/>
        <w:numPr>
          <w:ilvl w:val="0"/>
          <w:numId w:val="1"/>
        </w:numPr>
        <w:rPr>
          <w:b/>
          <w:b/>
        </w:rPr>
      </w:pPr>
      <w:r>
        <w:rPr>
          <w:b/>
        </w:rPr>
        <w:t>Quality Control.</w:t>
      </w:r>
    </w:p>
    <w:p>
      <w:pPr>
        <w:pStyle w:val="Normal"/>
        <w:rPr>
          <w:b/>
          <w:b/>
        </w:rPr>
      </w:pPr>
      <w:r>
        <w:rPr>
          <w:b/>
        </w:rPr>
      </w:r>
    </w:p>
    <w:p>
      <w:pPr>
        <w:pStyle w:val="Normal"/>
        <w:numPr>
          <w:ilvl w:val="1"/>
          <w:numId w:val="1"/>
        </w:numPr>
        <w:rPr>
          <w:b/>
          <w:b/>
        </w:rPr>
      </w:pPr>
      <w:r>
        <w:rPr>
          <w:b/>
        </w:rPr>
        <w:t xml:space="preserve">Calibration.  </w:t>
      </w:r>
      <w:r>
        <w:rPr/>
        <w:t>N/A</w:t>
      </w:r>
    </w:p>
    <w:p>
      <w:pPr>
        <w:pStyle w:val="Normal"/>
        <w:ind w:left="720" w:hanging="0"/>
        <w:rPr>
          <w:b/>
          <w:b/>
        </w:rPr>
      </w:pPr>
      <w:r>
        <w:rPr>
          <w:b/>
        </w:rPr>
      </w:r>
    </w:p>
    <w:p>
      <w:pPr>
        <w:pStyle w:val="Normal"/>
        <w:numPr>
          <w:ilvl w:val="1"/>
          <w:numId w:val="1"/>
        </w:numPr>
        <w:rPr>
          <w:b/>
          <w:b/>
        </w:rPr>
      </w:pPr>
      <w:r>
        <w:rPr>
          <w:b/>
        </w:rPr>
        <w:t>Quality Control.</w:t>
      </w:r>
    </w:p>
    <w:p>
      <w:pPr>
        <w:pStyle w:val="Normal"/>
        <w:rPr>
          <w:b/>
          <w:b/>
        </w:rPr>
      </w:pPr>
      <w:r>
        <w:rPr>
          <w:b/>
        </w:rPr>
      </w:r>
    </w:p>
    <w:p>
      <w:pPr>
        <w:pStyle w:val="Normal"/>
        <w:numPr>
          <w:ilvl w:val="2"/>
          <w:numId w:val="1"/>
        </w:numPr>
        <w:rPr>
          <w:b/>
          <w:b/>
        </w:rPr>
      </w:pPr>
      <w:r>
        <w:rPr>
          <w:b/>
        </w:rPr>
        <w:t xml:space="preserve">Positive control.  </w:t>
      </w:r>
      <w:r>
        <w:rPr/>
        <w:t>N/A</w:t>
      </w:r>
    </w:p>
    <w:p>
      <w:pPr>
        <w:pStyle w:val="Normal"/>
        <w:ind w:left="1440" w:hanging="0"/>
        <w:rPr>
          <w:b/>
          <w:b/>
        </w:rPr>
      </w:pPr>
      <w:r>
        <w:rPr>
          <w:b/>
        </w:rPr>
      </w:r>
    </w:p>
    <w:p>
      <w:pPr>
        <w:pStyle w:val="Normal"/>
        <w:numPr>
          <w:ilvl w:val="2"/>
          <w:numId w:val="1"/>
        </w:numPr>
        <w:rPr>
          <w:b/>
          <w:b/>
        </w:rPr>
      </w:pPr>
      <w:r>
        <w:rPr>
          <w:b/>
        </w:rPr>
        <w:t xml:space="preserve">Negative control.  </w:t>
      </w:r>
      <w:r>
        <w:rPr/>
        <w:t>N/A</w:t>
      </w:r>
    </w:p>
    <w:p>
      <w:pPr>
        <w:pStyle w:val="Normal"/>
        <w:rPr>
          <w:b/>
          <w:b/>
        </w:rPr>
      </w:pPr>
      <w:r>
        <w:rPr>
          <w:b/>
        </w:rPr>
      </w:r>
    </w:p>
    <w:p>
      <w:pPr>
        <w:pStyle w:val="Normal"/>
        <w:numPr>
          <w:ilvl w:val="0"/>
          <w:numId w:val="1"/>
        </w:numPr>
        <w:rPr>
          <w:b/>
          <w:b/>
        </w:rPr>
      </w:pPr>
      <w:r>
        <w:rPr>
          <w:b/>
        </w:rPr>
        <w:t>Procedures.</w:t>
      </w:r>
    </w:p>
    <w:p>
      <w:pPr>
        <w:pStyle w:val="Normal"/>
        <w:rPr>
          <w:b/>
          <w:b/>
        </w:rPr>
      </w:pPr>
      <w:r>
        <w:rPr>
          <w:b/>
        </w:rPr>
      </w:r>
    </w:p>
    <w:p>
      <w:pPr>
        <w:pStyle w:val="Normal"/>
        <w:numPr>
          <w:ilvl w:val="1"/>
          <w:numId w:val="1"/>
        </w:numPr>
        <w:rPr>
          <w:b/>
          <w:b/>
        </w:rPr>
      </w:pPr>
      <w:r>
        <w:rPr>
          <w:b/>
        </w:rPr>
        <w:t>General Lab Procedures</w:t>
      </w:r>
    </w:p>
    <w:p>
      <w:pPr>
        <w:pStyle w:val="Normal"/>
        <w:ind w:left="1080" w:hanging="0"/>
        <w:rPr>
          <w:b/>
          <w:b/>
        </w:rPr>
      </w:pPr>
      <w:r>
        <w:rPr>
          <w:b/>
        </w:rPr>
      </w:r>
    </w:p>
    <w:p>
      <w:pPr>
        <w:pStyle w:val="Normal"/>
        <w:numPr>
          <w:ilvl w:val="2"/>
          <w:numId w:val="1"/>
        </w:numPr>
        <w:rPr/>
      </w:pPr>
      <w:r>
        <w:rPr/>
        <w:t xml:space="preserve"> </w:t>
      </w:r>
      <w:r>
        <w:rPr>
          <w:b/>
        </w:rPr>
        <w:t>PPE (Personal Protective Equipment)</w:t>
      </w:r>
      <w:r>
        <w:rPr/>
        <w:t xml:space="preserve"> is to be worn while in the lab.  There will be different levels of PPE required depending on what is being worked with.  The level of PPE should be dictated by what is being used in the lab.  However at all times, safety glasses need to be worn.  The supervisor on duty, the designated safety officer or another employee working in the lab can require different levels of protective equipment needed by all present.</w:t>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numPr>
          <w:ilvl w:val="3"/>
          <w:numId w:val="10"/>
        </w:numPr>
        <w:rPr/>
      </w:pPr>
      <w:r>
        <w:rPr/>
        <w:t>Safety Glasses  (always required)</w:t>
      </w:r>
    </w:p>
    <w:p>
      <w:pPr>
        <w:pStyle w:val="Normal"/>
        <w:rPr/>
      </w:pPr>
      <w:r>
        <w:rPr/>
      </w:r>
    </w:p>
    <w:p>
      <w:pPr>
        <w:pStyle w:val="Normal"/>
        <w:numPr>
          <w:ilvl w:val="3"/>
          <w:numId w:val="10"/>
        </w:numPr>
        <w:rPr/>
      </w:pPr>
      <w:r>
        <w:rPr/>
        <w:t>Lab Coat  (required for any bench work)</w:t>
      </w:r>
    </w:p>
    <w:p>
      <w:pPr>
        <w:pStyle w:val="Normal"/>
        <w:rPr/>
      </w:pPr>
      <w:r>
        <w:rPr/>
      </w:r>
    </w:p>
    <w:p>
      <w:pPr>
        <w:pStyle w:val="Normal"/>
        <w:numPr>
          <w:ilvl w:val="3"/>
          <w:numId w:val="10"/>
        </w:numPr>
        <w:rPr/>
      </w:pPr>
      <w:r>
        <w:rPr/>
        <w:t>Gloves – nitrile or latex  (required for any bench work)</w:t>
      </w:r>
    </w:p>
    <w:p>
      <w:pPr>
        <w:pStyle w:val="Normal"/>
        <w:ind w:left="2160" w:hanging="0"/>
        <w:rPr/>
      </w:pPr>
      <w:r>
        <w:rPr/>
      </w:r>
    </w:p>
    <w:p>
      <w:pPr>
        <w:pStyle w:val="Normal"/>
        <w:numPr>
          <w:ilvl w:val="3"/>
          <w:numId w:val="10"/>
        </w:numPr>
        <w:rPr/>
      </w:pPr>
      <w:r>
        <w:rPr/>
        <w:t>Surgical Mask/Booties  (as needed)</w:t>
      </w:r>
    </w:p>
    <w:p>
      <w:pPr>
        <w:pStyle w:val="Normal"/>
        <w:ind w:left="2160" w:hanging="0"/>
        <w:rPr/>
      </w:pPr>
      <w:r>
        <w:rPr/>
      </w:r>
    </w:p>
    <w:p>
      <w:pPr>
        <w:pStyle w:val="Normal"/>
        <w:numPr>
          <w:ilvl w:val="3"/>
          <w:numId w:val="10"/>
        </w:numPr>
        <w:rPr/>
      </w:pPr>
      <w:r>
        <w:rPr/>
        <w:t>Scrubs</w:t>
      </w:r>
    </w:p>
    <w:p>
      <w:pPr>
        <w:pStyle w:val="Normal"/>
        <w:rPr/>
      </w:pPr>
      <w:r>
        <w:rPr/>
      </w:r>
    </w:p>
    <w:p>
      <w:pPr>
        <w:pStyle w:val="Normal"/>
        <w:numPr>
          <w:ilvl w:val="3"/>
          <w:numId w:val="10"/>
        </w:numPr>
        <w:rPr/>
      </w:pPr>
      <w:r>
        <w:rPr/>
        <w:t>Goggles or Face Shield and Hair net</w:t>
      </w:r>
    </w:p>
    <w:p>
      <w:pPr>
        <w:pStyle w:val="Normal"/>
        <w:rPr/>
      </w:pPr>
      <w:r>
        <w:rPr/>
      </w:r>
    </w:p>
    <w:p>
      <w:pPr>
        <w:pStyle w:val="Normal"/>
        <w:numPr>
          <w:ilvl w:val="3"/>
          <w:numId w:val="10"/>
        </w:numPr>
        <w:rPr/>
      </w:pPr>
      <w:r>
        <w:rPr/>
        <w:t>Chemically resistant gloves</w:t>
      </w:r>
    </w:p>
    <w:p>
      <w:pPr>
        <w:pStyle w:val="Normal"/>
        <w:rPr/>
      </w:pPr>
      <w:r>
        <w:rPr/>
      </w:r>
    </w:p>
    <w:p>
      <w:pPr>
        <w:pStyle w:val="Normal"/>
        <w:numPr>
          <w:ilvl w:val="3"/>
          <w:numId w:val="10"/>
        </w:numPr>
        <w:rPr/>
      </w:pPr>
      <w:r>
        <w:rPr/>
        <w:t>Autoclave gloves or rubber oven mitts</w:t>
      </w:r>
    </w:p>
    <w:p>
      <w:pPr>
        <w:pStyle w:val="Normal"/>
        <w:rPr/>
      </w:pPr>
      <w:r>
        <w:rPr/>
      </w:r>
    </w:p>
    <w:p>
      <w:pPr>
        <w:pStyle w:val="Normal"/>
        <w:numPr>
          <w:ilvl w:val="3"/>
          <w:numId w:val="10"/>
        </w:numPr>
        <w:rPr/>
      </w:pPr>
      <w:r>
        <w:rPr/>
        <w:t>Proper attire is to be worn in the lab.  This attire should be professional in nature.  (No shorts, tank tops).</w:t>
      </w:r>
    </w:p>
    <w:p>
      <w:pPr>
        <w:pStyle w:val="Normal"/>
        <w:ind w:left="2520" w:hanging="0"/>
        <w:rPr/>
      </w:pPr>
      <w:r>
        <w:rPr/>
      </w:r>
    </w:p>
    <w:p>
      <w:pPr>
        <w:pStyle w:val="Normal"/>
        <w:numPr>
          <w:ilvl w:val="1"/>
          <w:numId w:val="5"/>
        </w:numPr>
        <w:ind w:left="3600" w:hanging="360"/>
        <w:rPr/>
      </w:pPr>
      <w:r>
        <w:rPr/>
        <w:t>No open toe shoes</w:t>
      </w:r>
    </w:p>
    <w:p>
      <w:pPr>
        <w:pStyle w:val="Normal"/>
        <w:ind w:left="2160" w:hanging="0"/>
        <w:rPr/>
      </w:pPr>
      <w:r>
        <w:rPr/>
      </w:r>
    </w:p>
    <w:p>
      <w:pPr>
        <w:pStyle w:val="Normal"/>
        <w:numPr>
          <w:ilvl w:val="1"/>
          <w:numId w:val="5"/>
        </w:numPr>
        <w:ind w:left="3600" w:hanging="360"/>
        <w:rPr/>
      </w:pPr>
      <w:r>
        <w:rPr/>
        <w:t>No extremely loose baggy clothing</w:t>
      </w:r>
    </w:p>
    <w:p>
      <w:pPr>
        <w:pStyle w:val="ListParagraph"/>
        <w:rPr/>
      </w:pPr>
      <w:r>
        <w:rPr/>
      </w:r>
    </w:p>
    <w:p>
      <w:pPr>
        <w:pStyle w:val="Normal"/>
        <w:numPr>
          <w:ilvl w:val="2"/>
          <w:numId w:val="1"/>
        </w:numPr>
        <w:rPr>
          <w:b/>
          <w:b/>
        </w:rPr>
      </w:pPr>
      <w:r>
        <w:rPr>
          <w:b/>
        </w:rPr>
        <w:t>Lab Hygiene</w:t>
      </w:r>
    </w:p>
    <w:p>
      <w:pPr>
        <w:pStyle w:val="Normal"/>
        <w:ind w:left="2160" w:hanging="0"/>
        <w:rPr>
          <w:b/>
          <w:b/>
        </w:rPr>
      </w:pPr>
      <w:r>
        <w:rPr>
          <w:b/>
        </w:rPr>
      </w:r>
    </w:p>
    <w:p>
      <w:pPr>
        <w:pStyle w:val="Normal"/>
        <w:numPr>
          <w:ilvl w:val="3"/>
          <w:numId w:val="1"/>
        </w:numPr>
        <w:rPr>
          <w:b/>
          <w:b/>
        </w:rPr>
      </w:pPr>
      <w:r>
        <w:rPr/>
        <w:t xml:space="preserve"> </w:t>
      </w:r>
      <w:r>
        <w:rPr>
          <w:b/>
        </w:rPr>
        <w:t>Enter/Exit protocol</w:t>
      </w:r>
    </w:p>
    <w:p>
      <w:pPr>
        <w:pStyle w:val="Normal"/>
        <w:ind w:left="2880" w:hanging="0"/>
        <w:rPr>
          <w:b/>
          <w:b/>
        </w:rPr>
      </w:pPr>
      <w:r>
        <w:rPr>
          <w:b/>
        </w:rPr>
      </w:r>
    </w:p>
    <w:p>
      <w:pPr>
        <w:pStyle w:val="ListParagraph"/>
        <w:numPr>
          <w:ilvl w:val="0"/>
          <w:numId w:val="2"/>
        </w:numPr>
        <w:rPr/>
      </w:pPr>
      <w:r>
        <w:rPr/>
        <w:t>Wash hands using warm water and soap or waterless sanitizer.</w:t>
      </w:r>
    </w:p>
    <w:p>
      <w:pPr>
        <w:pStyle w:val="ListParagraph"/>
        <w:ind w:left="2880" w:hanging="0"/>
        <w:rPr/>
      </w:pPr>
      <w:r>
        <w:rPr/>
      </w:r>
    </w:p>
    <w:p>
      <w:pPr>
        <w:pStyle w:val="ListParagraph"/>
        <w:numPr>
          <w:ilvl w:val="0"/>
          <w:numId w:val="2"/>
        </w:numPr>
        <w:rPr/>
      </w:pPr>
      <w:r>
        <w:rPr/>
        <w:t xml:space="preserve">Bench cleanliness / safety - Beginning and end of each workday clean work surface with </w:t>
      </w:r>
      <w:r>
        <w:rPr/>
        <w:t>the following (or equivalent)</w:t>
      </w:r>
      <w:r>
        <w:rPr/>
        <w:t>:</w:t>
      </w:r>
    </w:p>
    <w:p>
      <w:pPr>
        <w:pStyle w:val="Normal"/>
        <w:rPr/>
      </w:pPr>
      <w:r>
        <w:rPr/>
      </w:r>
    </w:p>
    <w:p>
      <w:pPr>
        <w:pStyle w:val="ListParagraph"/>
        <w:numPr>
          <w:ilvl w:val="1"/>
          <w:numId w:val="2"/>
        </w:numPr>
        <w:rPr/>
      </w:pPr>
      <w:r>
        <w:rPr/>
        <w:t>Quaternary Cleaner (NPD 1:250 working dilution)</w:t>
      </w:r>
    </w:p>
    <w:p>
      <w:pPr>
        <w:pStyle w:val="ListParagraph"/>
        <w:ind w:left="3600" w:hanging="0"/>
        <w:rPr/>
      </w:pPr>
      <w:r>
        <w:rPr/>
      </w:r>
    </w:p>
    <w:p>
      <w:pPr>
        <w:pStyle w:val="ListParagraph"/>
        <w:numPr>
          <w:ilvl w:val="1"/>
          <w:numId w:val="2"/>
        </w:numPr>
        <w:rPr/>
      </w:pPr>
      <w:r>
        <w:rPr/>
        <w:t>10% Bleach</w:t>
      </w:r>
    </w:p>
    <w:p>
      <w:pPr>
        <w:pStyle w:val="Normal"/>
        <w:rPr/>
      </w:pPr>
      <w:r>
        <w:rPr/>
      </w:r>
    </w:p>
    <w:p>
      <w:pPr>
        <w:pStyle w:val="ListParagraph"/>
        <w:numPr>
          <w:ilvl w:val="1"/>
          <w:numId w:val="2"/>
        </w:numPr>
        <w:rPr/>
      </w:pPr>
      <w:r>
        <w:rPr/>
        <w:t xml:space="preserve">70% </w:t>
      </w:r>
      <w:r>
        <w:rPr/>
        <w:t>Ethanol</w:t>
      </w:r>
    </w:p>
    <w:p>
      <w:pPr>
        <w:pStyle w:val="ListParagraph"/>
        <w:numPr>
          <w:ilvl w:val="0"/>
          <w:numId w:val="0"/>
        </w:numPr>
        <w:ind w:left="3600" w:hanging="0"/>
        <w:rPr/>
      </w:pPr>
      <w:r>
        <w:rPr/>
      </w:r>
    </w:p>
    <w:p>
      <w:pPr>
        <w:pStyle w:val="ListParagraph"/>
        <w:ind w:left="3600" w:hanging="0"/>
        <w:rPr/>
      </w:pPr>
      <w:r>
        <w:rPr/>
      </w:r>
    </w:p>
    <w:p>
      <w:pPr>
        <w:pStyle w:val="ListParagraph"/>
        <w:numPr>
          <w:ilvl w:val="0"/>
          <w:numId w:val="2"/>
        </w:numPr>
        <w:rPr/>
      </w:pPr>
      <w:r>
        <w:rPr/>
        <w:t>Food and drink should always remain in the specified area.</w:t>
      </w:r>
    </w:p>
    <w:p>
      <w:pPr>
        <w:pStyle w:val="ListParagraph"/>
        <w:ind w:left="2880" w:hanging="0"/>
        <w:rPr/>
      </w:pPr>
      <w:r>
        <w:rPr/>
      </w:r>
    </w:p>
    <w:p>
      <w:pPr>
        <w:pStyle w:val="ListParagraph"/>
        <w:ind w:left="2880" w:hanging="0"/>
        <w:rPr/>
      </w:pPr>
      <w:r>
        <w:rPr/>
      </w:r>
    </w:p>
    <w:p>
      <w:pPr>
        <w:pStyle w:val="ListParagraph"/>
        <w:ind w:left="2880" w:hanging="0"/>
        <w:rPr/>
      </w:pPr>
      <w:r>
        <w:rPr/>
      </w:r>
    </w:p>
    <w:p>
      <w:pPr>
        <w:pStyle w:val="ListParagraph"/>
        <w:ind w:left="2880" w:hanging="0"/>
        <w:rPr/>
      </w:pPr>
      <w:r>
        <w:rPr/>
      </w:r>
    </w:p>
    <w:p>
      <w:pPr>
        <w:pStyle w:val="ListParagraph"/>
        <w:ind w:left="2880" w:hanging="0"/>
        <w:rPr/>
      </w:pPr>
      <w:r>
        <w:rPr/>
      </w:r>
    </w:p>
    <w:p>
      <w:pPr>
        <w:pStyle w:val="ListParagraph"/>
        <w:ind w:left="2880" w:hanging="0"/>
        <w:rPr/>
      </w:pPr>
      <w:r>
        <w:rPr/>
      </w:r>
    </w:p>
    <w:p>
      <w:pPr>
        <w:pStyle w:val="Normal"/>
        <w:numPr>
          <w:ilvl w:val="2"/>
          <w:numId w:val="1"/>
        </w:numPr>
        <w:rPr>
          <w:b/>
          <w:b/>
        </w:rPr>
      </w:pPr>
      <w:r>
        <w:rPr>
          <w:b/>
        </w:rPr>
        <w:t>Equipment</w:t>
      </w:r>
    </w:p>
    <w:p>
      <w:pPr>
        <w:pStyle w:val="Normal"/>
        <w:ind w:left="2160" w:hanging="0"/>
        <w:rPr>
          <w:b/>
          <w:b/>
        </w:rPr>
      </w:pPr>
      <w:r>
        <w:rPr>
          <w:b/>
        </w:rPr>
      </w:r>
    </w:p>
    <w:p>
      <w:pPr>
        <w:pStyle w:val="Normal"/>
        <w:numPr>
          <w:ilvl w:val="3"/>
          <w:numId w:val="1"/>
        </w:numPr>
        <w:rPr/>
      </w:pPr>
      <w:r>
        <w:rPr/>
        <w:t>Record the running status for the following equipment on a log book twice in each workday.  One measurement should be taken at the beginning and end of each work day.  Items to be logged includes:</w:t>
      </w:r>
    </w:p>
    <w:p>
      <w:pPr>
        <w:pStyle w:val="Normal"/>
        <w:ind w:left="2880" w:hanging="0"/>
        <w:rPr/>
      </w:pPr>
      <w:r>
        <w:rPr/>
      </w:r>
    </w:p>
    <w:p>
      <w:pPr>
        <w:pStyle w:val="ListParagraph"/>
        <w:numPr>
          <w:ilvl w:val="0"/>
          <w:numId w:val="3"/>
        </w:numPr>
        <w:rPr/>
      </w:pPr>
      <w:r>
        <w:rPr/>
        <w:t>+37°C Incubators</w:t>
      </w:r>
    </w:p>
    <w:p>
      <w:pPr>
        <w:pStyle w:val="ListParagraph"/>
        <w:numPr>
          <w:ilvl w:val="0"/>
          <w:numId w:val="3"/>
        </w:numPr>
        <w:rPr/>
      </w:pPr>
      <w:r>
        <w:rPr/>
        <w:t>+4°C Refrigerators</w:t>
      </w:r>
    </w:p>
    <w:p>
      <w:pPr>
        <w:pStyle w:val="ListParagraph"/>
        <w:numPr>
          <w:ilvl w:val="0"/>
          <w:numId w:val="3"/>
        </w:numPr>
        <w:rPr/>
      </w:pPr>
      <w:r>
        <w:rPr/>
        <w:t>-80°C Freezer</w:t>
      </w:r>
    </w:p>
    <w:p>
      <w:pPr>
        <w:pStyle w:val="ListParagraph"/>
        <w:numPr>
          <w:ilvl w:val="0"/>
          <w:numId w:val="3"/>
        </w:numPr>
        <w:rPr/>
      </w:pPr>
      <w:r>
        <w:rPr/>
        <w:t>-20°C Freezer</w:t>
      </w:r>
    </w:p>
    <w:p>
      <w:pPr>
        <w:pStyle w:val="ListParagraph"/>
        <w:numPr>
          <w:ilvl w:val="0"/>
          <w:numId w:val="3"/>
        </w:numPr>
        <w:rPr/>
      </w:pPr>
      <w:r>
        <w:rPr/>
        <w:t>Liquid nitrogen cryogenic storage</w:t>
      </w:r>
    </w:p>
    <w:p>
      <w:pPr>
        <w:pStyle w:val="ListParagraph"/>
        <w:numPr>
          <w:ilvl w:val="0"/>
          <w:numId w:val="3"/>
        </w:numPr>
        <w:rPr/>
      </w:pPr>
      <w:r>
        <w:rPr/>
        <w:t>CO</w:t>
      </w:r>
      <w:r>
        <w:rPr>
          <w:vertAlign w:val="subscript"/>
        </w:rPr>
        <w:t>2</w:t>
      </w:r>
      <w:r>
        <w:rPr/>
        <w:t xml:space="preserve"> Pressure level</w:t>
      </w:r>
    </w:p>
    <w:p>
      <w:pPr>
        <w:pStyle w:val="ListParagraph"/>
        <w:numPr>
          <w:ilvl w:val="0"/>
          <w:numId w:val="3"/>
        </w:numPr>
        <w:rPr/>
      </w:pPr>
      <w:r>
        <w:rPr/>
        <w:t>Centrifuges</w:t>
      </w:r>
    </w:p>
    <w:p>
      <w:pPr>
        <w:pStyle w:val="ListParagraph"/>
        <w:numPr>
          <w:ilvl w:val="0"/>
          <w:numId w:val="3"/>
        </w:numPr>
        <w:rPr/>
      </w:pPr>
      <w:r>
        <w:rPr/>
        <w:t>Biosafety Hoods</w:t>
      </w:r>
    </w:p>
    <w:p>
      <w:pPr>
        <w:pStyle w:val="ListParagraph"/>
        <w:numPr>
          <w:ilvl w:val="0"/>
          <w:numId w:val="3"/>
        </w:numPr>
        <w:rPr/>
      </w:pPr>
      <w:r>
        <w:rPr/>
        <w:t>Autoclaves</w:t>
      </w:r>
    </w:p>
    <w:p>
      <w:pPr>
        <w:pStyle w:val="ListParagraph"/>
        <w:numPr>
          <w:ilvl w:val="0"/>
          <w:numId w:val="3"/>
        </w:numPr>
        <w:rPr/>
      </w:pPr>
      <w:r>
        <w:rPr/>
        <w:t>Waste Disposal</w:t>
      </w:r>
    </w:p>
    <w:p>
      <w:pPr>
        <w:pStyle w:val="ListParagraph"/>
        <w:numPr>
          <w:ilvl w:val="0"/>
          <w:numId w:val="3"/>
        </w:numPr>
        <w:rPr/>
      </w:pPr>
      <w:r>
        <w:rPr/>
        <w:t>Equipment Calibration schedule</w:t>
      </w:r>
    </w:p>
    <w:p>
      <w:pPr>
        <w:pStyle w:val="Normal"/>
        <w:ind w:left="3600" w:hanging="0"/>
        <w:rPr/>
      </w:pPr>
      <w:r>
        <w:rPr/>
      </w:r>
    </w:p>
    <w:p>
      <w:pPr>
        <w:pStyle w:val="Normal"/>
        <w:numPr>
          <w:ilvl w:val="3"/>
          <w:numId w:val="1"/>
        </w:numPr>
        <w:rPr>
          <w:b/>
          <w:b/>
        </w:rPr>
      </w:pPr>
      <w:r>
        <w:rPr/>
        <w:t xml:space="preserve"> </w:t>
      </w:r>
      <w:r>
        <w:rPr/>
        <w:t>Only use equipment that you are trained on.  If uncertain, consult the appropriate lab SOP and supervisor.</w:t>
      </w:r>
    </w:p>
    <w:p>
      <w:pPr>
        <w:pStyle w:val="Normal"/>
        <w:ind w:left="2160" w:hanging="0"/>
        <w:rPr>
          <w:b/>
          <w:b/>
        </w:rPr>
      </w:pPr>
      <w:r>
        <w:rPr>
          <w:b/>
        </w:rPr>
      </w:r>
    </w:p>
    <w:p>
      <w:pPr>
        <w:pStyle w:val="Normal"/>
        <w:numPr>
          <w:ilvl w:val="2"/>
          <w:numId w:val="1"/>
        </w:numPr>
        <w:rPr>
          <w:b/>
          <w:b/>
        </w:rPr>
      </w:pPr>
      <w:r>
        <w:rPr>
          <w:b/>
        </w:rPr>
        <w:t>Lab Access</w:t>
      </w:r>
    </w:p>
    <w:p>
      <w:pPr>
        <w:pStyle w:val="Normal"/>
        <w:ind w:left="2160" w:hanging="0"/>
        <w:rPr>
          <w:b/>
          <w:b/>
        </w:rPr>
      </w:pPr>
      <w:r>
        <w:rPr>
          <w:b/>
        </w:rPr>
      </w:r>
    </w:p>
    <w:p>
      <w:pPr>
        <w:pStyle w:val="Normal"/>
        <w:numPr>
          <w:ilvl w:val="3"/>
          <w:numId w:val="1"/>
        </w:numPr>
        <w:rPr/>
      </w:pPr>
      <w:r>
        <w:rPr/>
        <w:t>During work hours challenge any visitor entering the Lab.</w:t>
      </w:r>
    </w:p>
    <w:p>
      <w:pPr>
        <w:pStyle w:val="Normal"/>
        <w:ind w:left="2880" w:hanging="0"/>
        <w:rPr/>
      </w:pPr>
      <w:r>
        <w:rPr/>
      </w:r>
    </w:p>
    <w:p>
      <w:pPr>
        <w:pStyle w:val="Normal"/>
        <w:numPr>
          <w:ilvl w:val="3"/>
          <w:numId w:val="1"/>
        </w:numPr>
        <w:rPr/>
      </w:pPr>
      <w:r>
        <w:rPr/>
        <w:t>After hours all Labs doors will be locked.</w:t>
      </w:r>
    </w:p>
    <w:p>
      <w:pPr>
        <w:pStyle w:val="Normal"/>
        <w:rPr/>
      </w:pPr>
      <w:r>
        <w:rPr/>
      </w:r>
    </w:p>
    <w:p>
      <w:pPr>
        <w:pStyle w:val="Normal"/>
        <w:numPr>
          <w:ilvl w:val="3"/>
          <w:numId w:val="1"/>
        </w:numPr>
        <w:rPr/>
      </w:pPr>
      <w:r>
        <w:rPr/>
        <w:t xml:space="preserve">No visitors when in possible pathogens are present (BSL-2 </w:t>
      </w:r>
      <w:r>
        <w:rPr/>
        <w:t>or above</w:t>
      </w:r>
      <w:r>
        <w:rPr/>
        <w:t>) in the lab.</w:t>
      </w:r>
    </w:p>
    <w:p>
      <w:pPr>
        <w:pStyle w:val="Normal"/>
        <w:rPr/>
      </w:pPr>
      <w:r>
        <w:rPr/>
      </w:r>
    </w:p>
    <w:p>
      <w:pPr>
        <w:pStyle w:val="Normal"/>
        <w:numPr>
          <w:ilvl w:val="3"/>
          <w:numId w:val="6"/>
        </w:numPr>
        <w:ind w:left="3240" w:hanging="360"/>
        <w:rPr/>
      </w:pPr>
      <w:r>
        <w:rPr/>
        <w:t>Post door sign.</w:t>
      </w:r>
    </w:p>
    <w:p>
      <w:pPr>
        <w:pStyle w:val="Normal"/>
        <w:numPr>
          <w:ilvl w:val="3"/>
          <w:numId w:val="6"/>
        </w:numPr>
        <w:ind w:left="3240" w:hanging="360"/>
        <w:rPr/>
      </w:pPr>
      <w:r>
        <w:rPr/>
        <w:t>Notify co-workers.</w:t>
      </w:r>
    </w:p>
    <w:p>
      <w:pPr>
        <w:pStyle w:val="Normal"/>
        <w:numPr>
          <w:ilvl w:val="3"/>
          <w:numId w:val="6"/>
        </w:numPr>
        <w:ind w:left="3240" w:hanging="360"/>
        <w:rPr/>
      </w:pPr>
      <w:r>
        <w:rPr/>
        <w:t>Prevent any unauthorized entry to prevent contamination.</w:t>
      </w:r>
    </w:p>
    <w:p>
      <w:pPr>
        <w:pStyle w:val="ListParagraph"/>
        <w:ind w:left="2520" w:hanging="0"/>
        <w:rPr/>
      </w:pPr>
      <w:r>
        <w:rPr/>
      </w:r>
    </w:p>
    <w:p>
      <w:pPr>
        <w:pStyle w:val="Normal"/>
        <w:numPr>
          <w:ilvl w:val="2"/>
          <w:numId w:val="1"/>
        </w:numPr>
        <w:rPr>
          <w:b/>
          <w:b/>
        </w:rPr>
      </w:pPr>
      <w:r>
        <w:rPr>
          <w:b/>
        </w:rPr>
        <w:t>Samples and Reagents.</w:t>
      </w:r>
      <w:r>
        <w:rPr/>
        <w:t xml:space="preserve">  Any reagents or samples not properly marked should be disposed of at the end of the day.  Check if all reagents and samples are stored under correct conditions.</w:t>
      </w:r>
    </w:p>
    <w:p>
      <w:pPr>
        <w:pStyle w:val="Normal"/>
        <w:ind w:left="2160" w:hanging="0"/>
        <w:rPr>
          <w:b/>
          <w:b/>
        </w:rPr>
      </w:pPr>
      <w:r>
        <w:rPr>
          <w:b/>
        </w:rPr>
      </w:r>
    </w:p>
    <w:p>
      <w:pPr>
        <w:pStyle w:val="Normal"/>
        <w:numPr>
          <w:ilvl w:val="3"/>
          <w:numId w:val="1"/>
        </w:numPr>
        <w:rPr>
          <w:b/>
          <w:b/>
        </w:rPr>
      </w:pPr>
      <w:r>
        <w:rPr>
          <w:b/>
        </w:rPr>
        <w:t>Labeling of Reagents</w:t>
      </w:r>
    </w:p>
    <w:p>
      <w:pPr>
        <w:pStyle w:val="Normal"/>
        <w:ind w:left="2880" w:hanging="0"/>
        <w:rPr>
          <w:b/>
          <w:b/>
        </w:rPr>
      </w:pPr>
      <w:r>
        <w:rPr>
          <w:b/>
        </w:rPr>
      </w:r>
    </w:p>
    <w:p>
      <w:pPr>
        <w:pStyle w:val="ListParagraph"/>
        <w:numPr>
          <w:ilvl w:val="0"/>
          <w:numId w:val="4"/>
        </w:numPr>
        <w:rPr/>
      </w:pPr>
      <w:r>
        <w:rPr/>
        <w:t>Solution name (no standard abbreviations on stock).</w:t>
      </w:r>
    </w:p>
    <w:p>
      <w:pPr>
        <w:pStyle w:val="ListParagraph"/>
        <w:ind w:left="3240" w:hanging="0"/>
        <w:rPr/>
      </w:pPr>
      <w:r>
        <w:rPr/>
      </w:r>
    </w:p>
    <w:p>
      <w:pPr>
        <w:pStyle w:val="ListParagraph"/>
        <w:numPr>
          <w:ilvl w:val="1"/>
          <w:numId w:val="4"/>
        </w:numPr>
        <w:rPr/>
      </w:pPr>
      <w:r>
        <w:rPr/>
        <w:t xml:space="preserve">Mixed reagents: list all components (i.e. </w:t>
      </w:r>
      <w:r>
        <w:rPr/>
        <w:t>T</w:t>
      </w:r>
      <w:r>
        <w:rPr/>
        <w:t>ween-</w:t>
      </w:r>
      <w:r>
        <w:rPr/>
        <w:t>20</w:t>
      </w:r>
      <w:r>
        <w:rPr/>
        <w:t xml:space="preserve">, </w:t>
      </w:r>
      <w:r>
        <w:rPr/>
        <w:t xml:space="preserve">Sodium </w:t>
      </w:r>
      <w:r>
        <w:rPr/>
        <w:t>Azide)</w:t>
      </w:r>
    </w:p>
    <w:p>
      <w:pPr>
        <w:pStyle w:val="ListParagraph"/>
        <w:ind w:left="3960" w:hanging="0"/>
        <w:rPr/>
      </w:pPr>
      <w:r>
        <w:rPr/>
      </w:r>
    </w:p>
    <w:p>
      <w:pPr>
        <w:pStyle w:val="ListParagraph"/>
        <w:numPr>
          <w:ilvl w:val="1"/>
          <w:numId w:val="4"/>
        </w:numPr>
        <w:rPr/>
      </w:pPr>
      <w:r>
        <w:rPr/>
        <w:t>Abbreviations allowed on aliquots</w:t>
      </w:r>
    </w:p>
    <w:p>
      <w:pPr>
        <w:pStyle w:val="Normal"/>
        <w:rPr/>
      </w:pPr>
      <w:r>
        <w:rPr/>
        <w:tab/>
      </w:r>
    </w:p>
    <w:p>
      <w:pPr>
        <w:pStyle w:val="ListParagraph"/>
        <w:numPr>
          <w:ilvl w:val="0"/>
          <w:numId w:val="4"/>
        </w:numPr>
        <w:rPr/>
      </w:pPr>
      <w:r>
        <w:rPr/>
        <w:t>Preparer initials</w:t>
      </w:r>
    </w:p>
    <w:p>
      <w:pPr>
        <w:pStyle w:val="ListParagraph"/>
        <w:ind w:left="3240" w:hanging="0"/>
        <w:rPr/>
      </w:pPr>
      <w:r>
        <w:rPr/>
      </w:r>
    </w:p>
    <w:p>
      <w:pPr>
        <w:pStyle w:val="ListParagraph"/>
        <w:numPr>
          <w:ilvl w:val="0"/>
          <w:numId w:val="4"/>
        </w:numPr>
        <w:rPr/>
      </w:pPr>
      <w:r>
        <w:rPr/>
        <w:t>Date</w:t>
      </w:r>
    </w:p>
    <w:p>
      <w:pPr>
        <w:pStyle w:val="Normal"/>
        <w:rPr/>
      </w:pPr>
      <w:r>
        <w:rPr/>
      </w:r>
    </w:p>
    <w:p>
      <w:pPr>
        <w:pStyle w:val="ListParagraph"/>
        <w:numPr>
          <w:ilvl w:val="0"/>
          <w:numId w:val="4"/>
        </w:numPr>
        <w:rPr/>
      </w:pPr>
      <w:r>
        <w:rPr/>
        <w:t>Expiration date</w:t>
      </w:r>
    </w:p>
    <w:p>
      <w:pPr>
        <w:pStyle w:val="Normal"/>
        <w:rPr/>
      </w:pPr>
      <w:r>
        <w:rPr/>
      </w:r>
    </w:p>
    <w:p>
      <w:pPr>
        <w:pStyle w:val="ListParagraph"/>
        <w:numPr>
          <w:ilvl w:val="0"/>
          <w:numId w:val="4"/>
        </w:numPr>
        <w:rPr/>
      </w:pPr>
      <w:r>
        <w:rPr/>
        <w:t>Storage temperature</w:t>
      </w:r>
    </w:p>
    <w:p>
      <w:pPr>
        <w:pStyle w:val="Normal"/>
        <w:ind w:left="2160" w:hanging="0"/>
        <w:rPr/>
      </w:pPr>
      <w:r>
        <w:rPr/>
      </w:r>
    </w:p>
    <w:p>
      <w:pPr>
        <w:pStyle w:val="Normal"/>
        <w:numPr>
          <w:ilvl w:val="3"/>
          <w:numId w:val="1"/>
        </w:numPr>
        <w:rPr>
          <w:b/>
          <w:b/>
        </w:rPr>
      </w:pPr>
      <w:r>
        <w:rPr>
          <w:b/>
        </w:rPr>
        <w:t>Labeling of samples.</w:t>
      </w:r>
    </w:p>
    <w:p>
      <w:pPr>
        <w:pStyle w:val="Normal"/>
        <w:ind w:left="2880" w:hanging="0"/>
        <w:rPr/>
      </w:pPr>
      <w:r>
        <w:rPr/>
      </w:r>
    </w:p>
    <w:p>
      <w:pPr>
        <w:pStyle w:val="ListParagraph"/>
        <w:numPr>
          <w:ilvl w:val="0"/>
          <w:numId w:val="7"/>
        </w:numPr>
        <w:ind w:left="3240" w:hanging="360"/>
        <w:rPr/>
      </w:pPr>
      <w:r>
        <w:rPr/>
        <w:t>Full name of sample</w:t>
      </w:r>
    </w:p>
    <w:p>
      <w:pPr>
        <w:pStyle w:val="ListParagraph"/>
        <w:ind w:left="3240" w:hanging="0"/>
        <w:rPr/>
      </w:pPr>
      <w:r>
        <w:rPr/>
      </w:r>
    </w:p>
    <w:p>
      <w:pPr>
        <w:pStyle w:val="ListParagraph"/>
        <w:numPr>
          <w:ilvl w:val="0"/>
          <w:numId w:val="7"/>
        </w:numPr>
        <w:ind w:left="3240" w:hanging="360"/>
        <w:rPr/>
      </w:pPr>
      <w:r>
        <w:rPr/>
        <w:t>Initials</w:t>
      </w:r>
    </w:p>
    <w:p>
      <w:pPr>
        <w:pStyle w:val="Normal"/>
        <w:rPr/>
      </w:pPr>
      <w:r>
        <w:rPr/>
      </w:r>
    </w:p>
    <w:p>
      <w:pPr>
        <w:pStyle w:val="ListParagraph"/>
        <w:numPr>
          <w:ilvl w:val="0"/>
          <w:numId w:val="7"/>
        </w:numPr>
        <w:ind w:left="3240" w:hanging="360"/>
        <w:rPr/>
      </w:pPr>
      <w:r>
        <w:rPr/>
        <w:t>Date</w:t>
      </w:r>
    </w:p>
    <w:p>
      <w:pPr>
        <w:pStyle w:val="Normal"/>
        <w:rPr/>
      </w:pPr>
      <w:r>
        <w:rPr/>
      </w:r>
    </w:p>
    <w:p>
      <w:pPr>
        <w:pStyle w:val="ListParagraph"/>
        <w:numPr>
          <w:ilvl w:val="0"/>
          <w:numId w:val="7"/>
        </w:numPr>
        <w:ind w:left="3240" w:hanging="360"/>
        <w:rPr/>
      </w:pPr>
      <w:r>
        <w:rPr/>
        <w:t>Expiration date</w:t>
      </w:r>
    </w:p>
    <w:p>
      <w:pPr>
        <w:pStyle w:val="Normal"/>
        <w:rPr/>
      </w:pPr>
      <w:r>
        <w:rPr/>
      </w:r>
    </w:p>
    <w:p>
      <w:pPr>
        <w:pStyle w:val="ListParagraph"/>
        <w:numPr>
          <w:ilvl w:val="0"/>
          <w:numId w:val="7"/>
        </w:numPr>
        <w:ind w:left="3240" w:hanging="360"/>
        <w:rPr/>
      </w:pPr>
      <w:r>
        <w:rPr/>
        <w:t>Storage conditions</w:t>
      </w:r>
    </w:p>
    <w:p>
      <w:pPr>
        <w:pStyle w:val="Normal"/>
        <w:ind w:left="2880" w:hanging="0"/>
        <w:rPr/>
      </w:pPr>
      <w:r>
        <w:rPr/>
      </w:r>
    </w:p>
    <w:p>
      <w:pPr>
        <w:pStyle w:val="Normal"/>
        <w:numPr>
          <w:ilvl w:val="3"/>
          <w:numId w:val="1"/>
        </w:numPr>
        <w:rPr>
          <w:b/>
          <w:b/>
        </w:rPr>
      </w:pPr>
      <w:r>
        <w:rPr>
          <w:b/>
        </w:rPr>
        <w:t>Labeling of patient samples</w:t>
      </w:r>
    </w:p>
    <w:p>
      <w:pPr>
        <w:pStyle w:val="Normal"/>
        <w:ind w:left="2880" w:hanging="0"/>
        <w:rPr>
          <w:b/>
          <w:b/>
        </w:rPr>
      </w:pPr>
      <w:r>
        <w:rPr>
          <w:b/>
        </w:rPr>
      </w:r>
    </w:p>
    <w:p>
      <w:pPr>
        <w:pStyle w:val="ListParagraph"/>
        <w:numPr>
          <w:ilvl w:val="0"/>
          <w:numId w:val="8"/>
        </w:numPr>
        <w:rPr/>
      </w:pPr>
      <w:r>
        <w:rPr/>
        <w:t>Patient’s special ID number</w:t>
      </w:r>
    </w:p>
    <w:p>
      <w:pPr>
        <w:pStyle w:val="ListParagraph"/>
        <w:ind w:left="3240" w:hanging="0"/>
        <w:rPr/>
      </w:pPr>
      <w:r>
        <w:rPr/>
      </w:r>
    </w:p>
    <w:p>
      <w:pPr>
        <w:pStyle w:val="ListParagraph"/>
        <w:numPr>
          <w:ilvl w:val="0"/>
          <w:numId w:val="8"/>
        </w:numPr>
        <w:rPr/>
      </w:pPr>
      <w:r>
        <w:rPr/>
        <w:t>Patient’s initials</w:t>
      </w:r>
    </w:p>
    <w:p>
      <w:pPr>
        <w:pStyle w:val="Normal"/>
        <w:rPr/>
      </w:pPr>
      <w:r>
        <w:rPr/>
      </w:r>
    </w:p>
    <w:p>
      <w:pPr>
        <w:pStyle w:val="ListParagraph"/>
        <w:numPr>
          <w:ilvl w:val="0"/>
          <w:numId w:val="8"/>
        </w:numPr>
        <w:rPr/>
      </w:pPr>
      <w:r>
        <w:rPr/>
        <w:t>Date.</w:t>
      </w:r>
    </w:p>
    <w:p>
      <w:pPr>
        <w:pStyle w:val="Normal"/>
        <w:rPr/>
      </w:pPr>
      <w:r>
        <w:rPr/>
      </w:r>
    </w:p>
    <w:p>
      <w:pPr>
        <w:pStyle w:val="ListParagraph"/>
        <w:numPr>
          <w:ilvl w:val="0"/>
          <w:numId w:val="8"/>
        </w:numPr>
        <w:rPr/>
      </w:pPr>
      <w:r>
        <w:rPr/>
        <w:t>Brief description of the sample.</w:t>
      </w:r>
    </w:p>
    <w:p>
      <w:pPr>
        <w:pStyle w:val="Normal"/>
        <w:ind w:left="2880" w:hanging="0"/>
        <w:rPr/>
      </w:pPr>
      <w:r>
        <w:rPr/>
      </w:r>
    </w:p>
    <w:p>
      <w:pPr>
        <w:pStyle w:val="Normal"/>
        <w:ind w:left="2880" w:hanging="0"/>
        <w:rPr/>
      </w:pPr>
      <w:r>
        <w:rPr/>
      </w:r>
    </w:p>
    <w:p>
      <w:pPr>
        <w:pStyle w:val="Normal"/>
        <w:ind w:left="2880" w:hanging="0"/>
        <w:rPr/>
      </w:pPr>
      <w:r>
        <w:rPr/>
      </w:r>
    </w:p>
    <w:p>
      <w:pPr>
        <w:pStyle w:val="Normal"/>
        <w:numPr>
          <w:ilvl w:val="3"/>
          <w:numId w:val="1"/>
        </w:numPr>
        <w:rPr>
          <w:b/>
          <w:b/>
        </w:rPr>
      </w:pPr>
      <w:r>
        <w:rPr>
          <w:b/>
        </w:rPr>
        <w:t>Labeling of boxes</w:t>
      </w:r>
    </w:p>
    <w:p>
      <w:pPr>
        <w:pStyle w:val="Normal"/>
        <w:rPr>
          <w:b/>
          <w:b/>
        </w:rPr>
      </w:pPr>
      <w:r>
        <w:rPr>
          <w:b/>
        </w:rPr>
      </w:r>
    </w:p>
    <w:p>
      <w:pPr>
        <w:pStyle w:val="ListParagraph"/>
        <w:numPr>
          <w:ilvl w:val="0"/>
          <w:numId w:val="9"/>
        </w:numPr>
        <w:rPr/>
      </w:pPr>
      <w:r>
        <w:rPr/>
        <w:t>Box number</w:t>
      </w:r>
    </w:p>
    <w:p>
      <w:pPr>
        <w:pStyle w:val="ListParagraph"/>
        <w:ind w:left="2880" w:hanging="0"/>
        <w:rPr/>
      </w:pPr>
      <w:r>
        <w:rPr/>
      </w:r>
    </w:p>
    <w:p>
      <w:pPr>
        <w:pStyle w:val="ListParagraph"/>
        <w:numPr>
          <w:ilvl w:val="0"/>
          <w:numId w:val="9"/>
        </w:numPr>
        <w:rPr/>
      </w:pPr>
      <w:r>
        <w:rPr/>
        <w:t>Date box started</w:t>
      </w:r>
    </w:p>
    <w:p>
      <w:pPr>
        <w:pStyle w:val="Normal"/>
        <w:rPr/>
      </w:pPr>
      <w:r>
        <w:rPr/>
      </w:r>
    </w:p>
    <w:p>
      <w:pPr>
        <w:pStyle w:val="ListParagraph"/>
        <w:numPr>
          <w:ilvl w:val="0"/>
          <w:numId w:val="9"/>
        </w:numPr>
        <w:rPr/>
      </w:pPr>
      <w:r>
        <w:rPr/>
        <w:t>Brief description of contents</w:t>
      </w:r>
    </w:p>
    <w:p>
      <w:pPr>
        <w:pStyle w:val="Normal"/>
        <w:rPr/>
      </w:pPr>
      <w:r>
        <w:rPr/>
      </w:r>
    </w:p>
    <w:p>
      <w:pPr>
        <w:pStyle w:val="ListParagraph"/>
        <w:numPr>
          <w:ilvl w:val="0"/>
          <w:numId w:val="9"/>
        </w:numPr>
        <w:rPr/>
      </w:pPr>
      <w:r>
        <w:rPr/>
        <w:t>Storage conditions</w:t>
      </w:r>
    </w:p>
    <w:p>
      <w:pPr>
        <w:pStyle w:val="Normal"/>
        <w:rPr/>
      </w:pPr>
      <w:r>
        <w:rPr/>
      </w:r>
    </w:p>
    <w:p>
      <w:pPr>
        <w:pStyle w:val="ListParagraph"/>
        <w:numPr>
          <w:ilvl w:val="0"/>
          <w:numId w:val="9"/>
        </w:numPr>
        <w:rPr/>
      </w:pPr>
      <w:r>
        <w:rPr/>
        <w:t>Initials</w:t>
      </w:r>
    </w:p>
    <w:p>
      <w:pPr>
        <w:pStyle w:val="Normal"/>
        <w:rPr/>
      </w:pPr>
      <w:r>
        <w:rPr/>
      </w:r>
    </w:p>
    <w:p>
      <w:pPr>
        <w:pStyle w:val="ListParagraph"/>
        <w:numPr>
          <w:ilvl w:val="0"/>
          <w:numId w:val="9"/>
        </w:numPr>
        <w:rPr/>
      </w:pPr>
      <w:r>
        <w:rPr/>
        <w:t>A box ID and location should be placed in a master inventory list, along with a description of contents.</w:t>
      </w:r>
    </w:p>
    <w:p>
      <w:pPr>
        <w:pStyle w:val="Normal"/>
        <w:ind w:left="720" w:hanging="0"/>
        <w:rPr>
          <w:b/>
          <w:b/>
        </w:rPr>
      </w:pPr>
      <w:r>
        <w:rPr>
          <w:b/>
        </w:rPr>
      </w:r>
    </w:p>
    <w:p>
      <w:pPr>
        <w:pStyle w:val="Normal"/>
        <w:numPr>
          <w:ilvl w:val="1"/>
          <w:numId w:val="1"/>
        </w:numPr>
        <w:rPr>
          <w:b/>
          <w:b/>
        </w:rPr>
      </w:pPr>
      <w:r>
        <w:rPr>
          <w:b/>
        </w:rPr>
        <w:t xml:space="preserve">Sample.  </w:t>
      </w:r>
      <w:r>
        <w:rPr/>
        <w:t>N/A</w:t>
      </w:r>
    </w:p>
    <w:p>
      <w:pPr>
        <w:pStyle w:val="Normal"/>
        <w:rPr>
          <w:b/>
          <w:b/>
        </w:rPr>
      </w:pPr>
      <w:r>
        <w:rPr>
          <w:b/>
        </w:rPr>
      </w:r>
    </w:p>
    <w:p>
      <w:pPr>
        <w:pStyle w:val="Normal"/>
        <w:numPr>
          <w:ilvl w:val="1"/>
          <w:numId w:val="1"/>
        </w:numPr>
        <w:rPr>
          <w:b/>
          <w:b/>
        </w:rPr>
      </w:pPr>
      <w:r>
        <w:rPr>
          <w:b/>
        </w:rPr>
        <w:t xml:space="preserve">Preparation.  </w:t>
      </w:r>
      <w:r>
        <w:rPr/>
        <w:t>N/A</w:t>
      </w:r>
    </w:p>
    <w:p>
      <w:pPr>
        <w:pStyle w:val="Normal"/>
        <w:rPr>
          <w:b/>
          <w:b/>
        </w:rPr>
      </w:pPr>
      <w:r>
        <w:rPr>
          <w:b/>
        </w:rPr>
      </w:r>
    </w:p>
    <w:p>
      <w:pPr>
        <w:pStyle w:val="Normal"/>
        <w:numPr>
          <w:ilvl w:val="1"/>
          <w:numId w:val="1"/>
        </w:numPr>
        <w:rPr>
          <w:b/>
          <w:b/>
        </w:rPr>
      </w:pPr>
      <w:r>
        <w:rPr>
          <w:b/>
        </w:rPr>
        <w:t xml:space="preserve">Data and Analysis.  </w:t>
      </w:r>
      <w:r>
        <w:rPr/>
        <w:t>N/A</w:t>
      </w:r>
    </w:p>
    <w:p>
      <w:pPr>
        <w:pStyle w:val="Normal"/>
        <w:rPr>
          <w:b/>
          <w:b/>
        </w:rPr>
      </w:pPr>
      <w:r>
        <w:rPr>
          <w:b/>
        </w:rPr>
      </w:r>
    </w:p>
    <w:p>
      <w:pPr>
        <w:pStyle w:val="Normal"/>
        <w:numPr>
          <w:ilvl w:val="0"/>
          <w:numId w:val="1"/>
        </w:numPr>
        <w:rPr>
          <w:b/>
          <w:b/>
        </w:rPr>
      </w:pPr>
      <w:r>
        <w:rPr>
          <w:b/>
        </w:rPr>
        <w:t>Data Analysis and Calculation</w:t>
      </w:r>
      <w:r>
        <w:rPr/>
        <w:t>.  N/A</w:t>
      </w:r>
    </w:p>
    <w:p>
      <w:pPr>
        <w:pStyle w:val="Normal"/>
        <w:rPr>
          <w:b/>
          <w:b/>
        </w:rPr>
      </w:pPr>
      <w:r>
        <w:rPr>
          <w:b/>
        </w:rPr>
      </w:r>
    </w:p>
    <w:p>
      <w:pPr>
        <w:pStyle w:val="Normal"/>
        <w:numPr>
          <w:ilvl w:val="0"/>
          <w:numId w:val="1"/>
        </w:numPr>
        <w:rPr>
          <w:b/>
          <w:b/>
        </w:rPr>
      </w:pPr>
      <w:r>
        <w:rPr>
          <w:b/>
        </w:rPr>
        <w:t>Waste Management.</w:t>
      </w:r>
    </w:p>
    <w:p>
      <w:pPr>
        <w:pStyle w:val="Normal"/>
        <w:ind w:left="360" w:hanging="0"/>
        <w:rPr>
          <w:b/>
          <w:b/>
        </w:rPr>
      </w:pPr>
      <w:r>
        <w:rPr>
          <w:b/>
        </w:rPr>
      </w:r>
    </w:p>
    <w:p>
      <w:pPr>
        <w:pStyle w:val="Normal"/>
        <w:ind w:left="720" w:hanging="0"/>
        <w:rPr/>
      </w:pPr>
      <w:r>
        <w:rPr/>
        <w:t>All sharps must be disposed of following legally approved methods.</w:t>
      </w:r>
    </w:p>
    <w:p>
      <w:pPr>
        <w:pStyle w:val="Normal"/>
        <w:ind w:left="720" w:hanging="0"/>
        <w:rPr/>
      </w:pPr>
      <w:r>
        <w:rPr/>
        <w:t>All pipettes are to be rinsed with 10% bleach, autoclaved, or both before disposal.</w:t>
      </w:r>
    </w:p>
    <w:p>
      <w:pPr>
        <w:pStyle w:val="Normal"/>
        <w:ind w:left="720" w:hanging="0"/>
        <w:rPr/>
      </w:pPr>
      <w:r>
        <w:rPr/>
        <w:t>Liquid waste must be diluted so that final concentration of bleach is 10% and/or autoclaved</w:t>
      </w:r>
    </w:p>
    <w:p>
      <w:pPr>
        <w:pStyle w:val="Normal"/>
        <w:ind w:left="720" w:hanging="0"/>
        <w:rPr/>
      </w:pPr>
      <w:r>
        <w:rPr/>
      </w:r>
    </w:p>
    <w:p>
      <w:pPr>
        <w:pStyle w:val="Normal"/>
        <w:ind w:left="720" w:hanging="0"/>
        <w:rPr>
          <w:b/>
          <w:b/>
          <w:bCs/>
        </w:rPr>
      </w:pPr>
      <w:r>
        <w:rPr>
          <w:b/>
          <w:bCs/>
        </w:rPr>
        <w:t>Waste disposal must be in compliance with all other applicable laws and regulations.</w:t>
      </w:r>
    </w:p>
    <w:p>
      <w:pPr>
        <w:pStyle w:val="Normal"/>
        <w:rPr>
          <w:b/>
          <w:b/>
        </w:rPr>
      </w:pPr>
      <w:r>
        <w:rPr>
          <w:b/>
        </w:rPr>
      </w:r>
    </w:p>
    <w:p>
      <w:pPr>
        <w:pStyle w:val="Normal"/>
        <w:numPr>
          <w:ilvl w:val="0"/>
          <w:numId w:val="1"/>
        </w:numPr>
        <w:rPr>
          <w:b/>
          <w:b/>
        </w:rPr>
      </w:pPr>
      <w:r>
        <w:rPr>
          <w:b/>
        </w:rPr>
        <w:t>References.</w:t>
      </w:r>
    </w:p>
    <w:p>
      <w:pPr>
        <w:pStyle w:val="Normal"/>
        <w:ind w:left="360" w:hanging="0"/>
        <w:rPr>
          <w:b/>
          <w:b/>
        </w:rPr>
      </w:pPr>
      <w:r>
        <w:rPr>
          <w:b/>
        </w:rPr>
      </w:r>
    </w:p>
    <w:p>
      <w:pPr>
        <w:pStyle w:val="Default"/>
        <w:ind w:left="1440" w:hanging="0"/>
        <w:rPr>
          <w:sz w:val="23"/>
          <w:szCs w:val="23"/>
        </w:rPr>
      </w:pPr>
      <w:r>
        <w:rPr>
          <w:sz w:val="23"/>
          <w:szCs w:val="23"/>
        </w:rPr>
        <w:t>U.S Food and Drug Administration</w:t>
      </w:r>
    </w:p>
    <w:p>
      <w:pPr>
        <w:pStyle w:val="Default"/>
        <w:ind w:left="1440" w:hanging="0"/>
        <w:rPr>
          <w:sz w:val="23"/>
          <w:szCs w:val="23"/>
        </w:rPr>
      </w:pPr>
      <w:r>
        <w:rPr>
          <w:sz w:val="23"/>
          <w:szCs w:val="23"/>
        </w:rPr>
        <w:t>CFR - Code of Federal Regulations Title 21</w:t>
      </w:r>
    </w:p>
    <w:p>
      <w:pPr>
        <w:pStyle w:val="Normal"/>
        <w:ind w:left="360" w:hanging="0"/>
        <w:rPr>
          <w:b/>
          <w:b/>
        </w:rPr>
      </w:pPr>
      <w:r>
        <w:rPr>
          <w:b/>
        </w:rPr>
      </w:r>
    </w:p>
    <w:p>
      <w:pPr>
        <w:pStyle w:val="Normal"/>
        <w:rPr>
          <w:b/>
          <w:b/>
        </w:rPr>
      </w:pPr>
      <w:r>
        <w:rPr>
          <w:b/>
        </w:rPr>
      </w:r>
    </w:p>
    <w:p>
      <w:pPr>
        <w:pStyle w:val="Normal"/>
        <w:numPr>
          <w:ilvl w:val="0"/>
          <w:numId w:val="1"/>
        </w:numPr>
        <w:rPr>
          <w:b/>
          <w:b/>
        </w:rPr>
      </w:pPr>
      <w:r>
        <w:rPr>
          <w:b/>
        </w:rPr>
        <w:t>Appendix.</w:t>
      </w:r>
    </w:p>
    <w:p>
      <w:pPr>
        <w:pStyle w:val="Normal"/>
        <w:ind w:left="360" w:hanging="0"/>
        <w:rPr>
          <w:b/>
          <w:b/>
        </w:rPr>
      </w:pPr>
      <w:r>
        <w:rPr>
          <w:b/>
        </w:rPr>
      </w:r>
    </w:p>
    <w:p>
      <w:pPr>
        <w:pStyle w:val="Normal"/>
        <w:rPr>
          <w:b/>
          <w:b/>
        </w:rPr>
      </w:pPr>
      <w:r>
        <w:rPr>
          <w:b/>
        </w:rPr>
      </w:r>
      <w:r>
        <w:br w:type="page"/>
      </w:r>
    </w:p>
    <w:p>
      <w:pPr>
        <w:pStyle w:val="Normal"/>
        <w:rPr>
          <w:b/>
          <w:b/>
        </w:rPr>
      </w:pPr>
      <w:r>
        <w:rPr>
          <w:b/>
        </w:rPr>
      </w:r>
    </w:p>
    <w:p>
      <w:pPr>
        <w:pStyle w:val="Normal"/>
        <w:numPr>
          <w:ilvl w:val="0"/>
          <w:numId w:val="1"/>
        </w:numPr>
        <w:rPr>
          <w:b/>
          <w:b/>
        </w:rPr>
      </w:pPr>
      <w:r>
        <w:rPr>
          <w:b/>
        </w:rPr>
        <w:t>Revision History.</w:t>
      </w:r>
    </w:p>
    <w:p>
      <w:pPr>
        <w:pStyle w:val="Normal"/>
        <w:rPr/>
      </w:pPr>
      <w:r>
        <w:rPr/>
      </w:r>
    </w:p>
    <w:p>
      <w:pPr>
        <w:pStyle w:val="Normal"/>
        <w:ind w:left="360" w:firstLine="360"/>
        <w:rPr>
          <w:b/>
          <w:b/>
        </w:rPr>
      </w:pPr>
      <w:r>
        <w:rPr>
          <w:b/>
          <w:sz w:val="23"/>
          <w:szCs w:val="23"/>
        </w:rPr>
        <w:t>Reviewed</w:t>
      </w:r>
    </w:p>
    <w:tbl>
      <w:tblPr>
        <w:tblStyle w:val="TableGrid"/>
        <w:tblW w:w="8136" w:type="dxa"/>
        <w:jc w:val="left"/>
        <w:tblInd w:w="720" w:type="dxa"/>
        <w:tblCellMar>
          <w:top w:w="0" w:type="dxa"/>
          <w:left w:w="108" w:type="dxa"/>
          <w:bottom w:w="0" w:type="dxa"/>
          <w:right w:w="108" w:type="dxa"/>
        </w:tblCellMar>
        <w:tblLook w:noVBand="1" w:val="04a0" w:noHBand="0" w:lastColumn="0" w:firstColumn="1" w:lastRow="0" w:firstRow="1"/>
      </w:tblPr>
      <w:tblGrid>
        <w:gridCol w:w="1683"/>
        <w:gridCol w:w="1612"/>
        <w:gridCol w:w="1613"/>
        <w:gridCol w:w="1613"/>
        <w:gridCol w:w="1615"/>
      </w:tblGrid>
      <w:tr>
        <w:trPr/>
        <w:tc>
          <w:tcPr>
            <w:tcW w:w="1683" w:type="dxa"/>
            <w:tcBorders/>
            <w:shd w:fill="auto" w:val="clear"/>
          </w:tcPr>
          <w:p>
            <w:pPr>
              <w:pStyle w:val="Default"/>
              <w:rPr>
                <w:b/>
                <w:b/>
                <w:sz w:val="23"/>
                <w:szCs w:val="23"/>
              </w:rPr>
            </w:pPr>
            <w:r>
              <w:rPr>
                <w:b/>
                <w:sz w:val="23"/>
                <w:szCs w:val="23"/>
              </w:rPr>
              <w:t>Initials</w:t>
            </w:r>
          </w:p>
        </w:tc>
        <w:tc>
          <w:tcPr>
            <w:tcW w:w="1612" w:type="dxa"/>
            <w:tcBorders/>
            <w:shd w:fill="auto" w:val="clear"/>
          </w:tcPr>
          <w:p>
            <w:pPr>
              <w:pStyle w:val="Default"/>
              <w:rPr>
                <w:b/>
                <w:b/>
                <w:sz w:val="23"/>
                <w:szCs w:val="23"/>
              </w:rPr>
            </w:pPr>
            <w:r>
              <w:rPr>
                <w:b/>
                <w:sz w:val="23"/>
                <w:szCs w:val="23"/>
              </w:rPr>
            </w:r>
          </w:p>
        </w:tc>
        <w:tc>
          <w:tcPr>
            <w:tcW w:w="1613" w:type="dxa"/>
            <w:tcBorders/>
            <w:shd w:fill="auto" w:val="clear"/>
          </w:tcPr>
          <w:p>
            <w:pPr>
              <w:pStyle w:val="Default"/>
              <w:rPr>
                <w:b/>
                <w:b/>
                <w:sz w:val="23"/>
                <w:szCs w:val="23"/>
              </w:rPr>
            </w:pPr>
            <w:r>
              <w:rPr>
                <w:b/>
                <w:sz w:val="23"/>
                <w:szCs w:val="23"/>
              </w:rPr>
            </w:r>
          </w:p>
        </w:tc>
        <w:tc>
          <w:tcPr>
            <w:tcW w:w="1613" w:type="dxa"/>
            <w:tcBorders/>
            <w:shd w:fill="auto" w:val="clear"/>
          </w:tcPr>
          <w:p>
            <w:pPr>
              <w:pStyle w:val="Default"/>
              <w:rPr>
                <w:b/>
                <w:b/>
                <w:sz w:val="23"/>
                <w:szCs w:val="23"/>
              </w:rPr>
            </w:pPr>
            <w:r>
              <w:rPr>
                <w:b/>
                <w:sz w:val="23"/>
                <w:szCs w:val="23"/>
              </w:rPr>
            </w:r>
          </w:p>
        </w:tc>
        <w:tc>
          <w:tcPr>
            <w:tcW w:w="1615" w:type="dxa"/>
            <w:tcBorders/>
            <w:shd w:fill="auto" w:val="clear"/>
          </w:tcPr>
          <w:p>
            <w:pPr>
              <w:pStyle w:val="Default"/>
              <w:rPr>
                <w:b/>
                <w:b/>
                <w:sz w:val="23"/>
                <w:szCs w:val="23"/>
              </w:rPr>
            </w:pPr>
            <w:r>
              <w:rPr>
                <w:b/>
                <w:sz w:val="23"/>
                <w:szCs w:val="23"/>
              </w:rPr>
            </w:r>
          </w:p>
        </w:tc>
      </w:tr>
      <w:tr>
        <w:trPr/>
        <w:tc>
          <w:tcPr>
            <w:tcW w:w="1683" w:type="dxa"/>
            <w:tcBorders/>
            <w:shd w:fill="auto" w:val="clear"/>
          </w:tcPr>
          <w:p>
            <w:pPr>
              <w:pStyle w:val="Default"/>
              <w:rPr>
                <w:b/>
                <w:b/>
                <w:sz w:val="23"/>
                <w:szCs w:val="23"/>
              </w:rPr>
            </w:pPr>
            <w:r>
              <w:rPr>
                <w:b/>
                <w:sz w:val="23"/>
                <w:szCs w:val="23"/>
              </w:rPr>
              <w:t>Date</w:t>
            </w:r>
          </w:p>
        </w:tc>
        <w:tc>
          <w:tcPr>
            <w:tcW w:w="1612" w:type="dxa"/>
            <w:tcBorders/>
            <w:shd w:fill="auto" w:val="clear"/>
          </w:tcPr>
          <w:p>
            <w:pPr>
              <w:pStyle w:val="Default"/>
              <w:rPr>
                <w:b/>
                <w:b/>
                <w:sz w:val="23"/>
                <w:szCs w:val="23"/>
              </w:rPr>
            </w:pPr>
            <w:r>
              <w:rPr>
                <w:b/>
                <w:sz w:val="23"/>
                <w:szCs w:val="23"/>
              </w:rPr>
            </w:r>
          </w:p>
        </w:tc>
        <w:tc>
          <w:tcPr>
            <w:tcW w:w="1613" w:type="dxa"/>
            <w:tcBorders/>
            <w:shd w:fill="auto" w:val="clear"/>
          </w:tcPr>
          <w:p>
            <w:pPr>
              <w:pStyle w:val="Default"/>
              <w:rPr>
                <w:b/>
                <w:b/>
                <w:sz w:val="23"/>
                <w:szCs w:val="23"/>
              </w:rPr>
            </w:pPr>
            <w:r>
              <w:rPr>
                <w:b/>
                <w:sz w:val="23"/>
                <w:szCs w:val="23"/>
              </w:rPr>
            </w:r>
          </w:p>
        </w:tc>
        <w:tc>
          <w:tcPr>
            <w:tcW w:w="1613" w:type="dxa"/>
            <w:tcBorders/>
            <w:shd w:fill="auto" w:val="clear"/>
          </w:tcPr>
          <w:p>
            <w:pPr>
              <w:pStyle w:val="Default"/>
              <w:rPr>
                <w:b/>
                <w:b/>
                <w:sz w:val="23"/>
                <w:szCs w:val="23"/>
              </w:rPr>
            </w:pPr>
            <w:r>
              <w:rPr>
                <w:b/>
                <w:sz w:val="23"/>
                <w:szCs w:val="23"/>
              </w:rPr>
            </w:r>
          </w:p>
        </w:tc>
        <w:tc>
          <w:tcPr>
            <w:tcW w:w="1615" w:type="dxa"/>
            <w:tcBorders/>
            <w:shd w:fill="auto" w:val="clear"/>
          </w:tcPr>
          <w:p>
            <w:pPr>
              <w:pStyle w:val="Default"/>
              <w:rPr>
                <w:b/>
                <w:b/>
                <w:sz w:val="23"/>
                <w:szCs w:val="23"/>
              </w:rPr>
            </w:pPr>
            <w:r>
              <w:rPr>
                <w:b/>
                <w:sz w:val="23"/>
                <w:szCs w:val="23"/>
              </w:rPr>
            </w:r>
          </w:p>
        </w:tc>
      </w:tr>
    </w:tbl>
    <w:p>
      <w:pPr>
        <w:pStyle w:val="Normal"/>
        <w:rPr/>
      </w:pPr>
      <w:r>
        <w:rPr/>
      </w:r>
    </w:p>
    <w:p>
      <w:pPr>
        <w:pStyle w:val="Normal"/>
        <w:ind w:firstLine="720"/>
        <w:rPr/>
      </w:pPr>
      <w:r>
        <w:rPr>
          <w:b/>
        </w:rPr>
        <w:t>Version 1.0 – I</w:t>
      </w:r>
      <w:r>
        <w:rPr>
          <w:b w:val="false"/>
          <w:bCs w:val="false"/>
        </w:rPr>
        <w:t xml:space="preserve">nitial Release </w:t>
      </w:r>
      <w:r>
        <w:rPr>
          <w:b w:val="false"/>
          <w:bCs w:val="false"/>
        </w:rPr>
        <w:t>28March2020 ewo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
    <w:lvl w:ilvl="0">
      <w:start w:val="1"/>
      <w:numFmt w:val="decimal"/>
      <w:lvlText w:val="%1."/>
      <w:lvlJc w:val="left"/>
      <w:pPr>
        <w:ind w:left="2880" w:hanging="360"/>
      </w:pPr>
      <w:rPr>
        <w:b/>
      </w:rPr>
    </w:lvl>
    <w:lvl w:ilvl="1">
      <w:start w:val="1"/>
      <w:numFmt w:val="lowerLetter"/>
      <w:lvlText w:val="%2."/>
      <w:lvlJc w:val="left"/>
      <w:pPr>
        <w:ind w:left="3600" w:hanging="360"/>
      </w:pPr>
      <w:rPr>
        <w:b/>
      </w:rPr>
    </w:lvl>
    <w:lvl w:ilvl="2">
      <w:start w:val="1"/>
      <w:numFmt w:val="lowerRoman"/>
      <w:lvlText w:val="%3."/>
      <w:lvlJc w:val="right"/>
      <w:pPr>
        <w:ind w:left="4320" w:hanging="180"/>
      </w:pPr>
      <w:rPr>
        <w:b/>
      </w:r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4">
    <w:lvl w:ilvl="0">
      <w:start w:val="1"/>
      <w:numFmt w:val="decimal"/>
      <w:lvlText w:val="%1."/>
      <w:lvlJc w:val="left"/>
      <w:pPr>
        <w:ind w:left="3240" w:hanging="360"/>
      </w:pPr>
      <w:rPr>
        <w:b/>
      </w:rPr>
    </w:lvl>
    <w:lvl w:ilvl="1">
      <w:start w:val="1"/>
      <w:numFmt w:val="lowerLetter"/>
      <w:lvlText w:val="%2."/>
      <w:lvlJc w:val="left"/>
      <w:pPr>
        <w:ind w:left="3960" w:hanging="360"/>
      </w:pPr>
      <w:rPr>
        <w:b/>
      </w:r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0" w:hanging="360"/>
      </w:pPr>
      <w:rPr>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8">
    <w:lvl w:ilvl="0">
      <w:start w:val="1"/>
      <w:numFmt w:val="decimal"/>
      <w:lvlText w:val="%1."/>
      <w:lvlJc w:val="left"/>
      <w:pPr>
        <w:ind w:left="3240" w:hanging="360"/>
      </w:pPr>
      <w:rPr>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9">
    <w:lvl w:ilvl="0">
      <w:start w:val="1"/>
      <w:numFmt w:val="decimal"/>
      <w:lvlText w:val="%1."/>
      <w:lvlJc w:val="left"/>
      <w:pPr>
        <w:ind w:left="2880" w:hanging="360"/>
      </w:pPr>
      <w:rPr>
        <w:b/>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9c3"/>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3e00"/>
    <w:rPr/>
  </w:style>
  <w:style w:type="character" w:styleId="InternetLink">
    <w:name w:val="Internet Link"/>
    <w:basedOn w:val="DefaultParagraphFont"/>
    <w:uiPriority w:val="99"/>
    <w:unhideWhenUsed/>
    <w:rsid w:val="00d7664c"/>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1f3e00"/>
    <w:pPr>
      <w:tabs>
        <w:tab w:val="center" w:pos="4320" w:leader="none"/>
        <w:tab w:val="right" w:pos="8640" w:leader="none"/>
      </w:tabs>
    </w:pPr>
    <w:rPr/>
  </w:style>
  <w:style w:type="paragraph" w:styleId="Footer">
    <w:name w:val="Footer"/>
    <w:basedOn w:val="Normal"/>
    <w:semiHidden/>
    <w:rsid w:val="001f3e00"/>
    <w:pPr>
      <w:tabs>
        <w:tab w:val="center" w:pos="4320" w:leader="none"/>
        <w:tab w:val="right" w:pos="8640" w:leader="none"/>
      </w:tabs>
    </w:pPr>
    <w:rPr/>
  </w:style>
  <w:style w:type="paragraph" w:styleId="Default" w:customStyle="1">
    <w:name w:val="Default"/>
    <w:qFormat/>
    <w:rsid w:val="007e44ed"/>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ListParagraph">
    <w:name w:val="List Paragraph"/>
    <w:basedOn w:val="Normal"/>
    <w:uiPriority w:val="34"/>
    <w:qFormat/>
    <w:rsid w:val="0060472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f3e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B25A-0766-3A40-A56A-EDFD1DFC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9</Pages>
  <Words>977</Words>
  <Characters>5332</Characters>
  <CharactersWithSpaces>6135</CharactersWithSpaces>
  <Paragraphs>133</Paragraphs>
  <Company>QI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2014-05-02T17:28:00Z</dcterms:created>
  <dc:creator>Eric Olle</dc:creator>
  <dc:description/>
  <dc:language>en-US</dc:language>
  <cp:lastModifiedBy/>
  <cp:lastPrinted>2009-12-04T09:47:00Z</cp:lastPrinted>
  <dcterms:modified xsi:type="dcterms:W3CDTF">2020-03-29T13:20:15Z</dcterms:modified>
  <cp:revision>6</cp:revision>
  <dc:subject/>
  <dc:title>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