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EE09" w14:textId="77777777" w:rsidR="009E7E93" w:rsidRDefault="009E7E93">
      <w:pPr>
        <w:autoSpaceDE w:val="0"/>
        <w:autoSpaceDN w:val="0"/>
        <w:adjustRightInd w:val="0"/>
        <w:rPr>
          <w:rFonts w:ascii="Courier New" w:hAnsi="Courier New" w:cs="Courier New"/>
          <w:sz w:val="20"/>
          <w:szCs w:val="20"/>
        </w:rPr>
      </w:pPr>
    </w:p>
    <w:p w14:paraId="70558A63" w14:textId="77777777" w:rsidR="008B0D9E" w:rsidRPr="00411FA9" w:rsidRDefault="007402F7" w:rsidP="008B0D9E">
      <w:pPr>
        <w:pStyle w:val="Title"/>
        <w:pBdr>
          <w:top w:val="single" w:sz="4" w:space="1" w:color="auto"/>
          <w:left w:val="single" w:sz="4" w:space="4" w:color="auto"/>
          <w:bottom w:val="single" w:sz="4" w:space="1" w:color="auto"/>
          <w:right w:val="single" w:sz="4" w:space="4" w:color="auto"/>
        </w:pBdr>
        <w:shd w:val="pct15" w:color="auto" w:fill="auto"/>
        <w:spacing w:line="252" w:lineRule="auto"/>
        <w:rPr>
          <w:sz w:val="28"/>
          <w:szCs w:val="28"/>
        </w:rPr>
      </w:pPr>
      <w:r>
        <w:rPr>
          <w:sz w:val="28"/>
          <w:szCs w:val="28"/>
        </w:rPr>
        <w:t>IT 378</w:t>
      </w:r>
      <w:r w:rsidR="009E7E93" w:rsidRPr="00411FA9">
        <w:rPr>
          <w:sz w:val="28"/>
          <w:szCs w:val="28"/>
        </w:rPr>
        <w:t xml:space="preserve"> – DATABASE </w:t>
      </w:r>
      <w:r w:rsidR="006958B7">
        <w:rPr>
          <w:sz w:val="28"/>
          <w:szCs w:val="28"/>
        </w:rPr>
        <w:t>PROCESSING</w:t>
      </w:r>
    </w:p>
    <w:p w14:paraId="1CAADDDF" w14:textId="77777777" w:rsidR="008B0D9E" w:rsidRPr="00411FA9" w:rsidRDefault="00411FA9">
      <w:pPr>
        <w:pStyle w:val="Title"/>
        <w:pBdr>
          <w:top w:val="single" w:sz="4" w:space="1" w:color="auto"/>
          <w:left w:val="single" w:sz="4" w:space="4" w:color="auto"/>
          <w:bottom w:val="single" w:sz="4" w:space="1" w:color="auto"/>
          <w:right w:val="single" w:sz="4" w:space="4" w:color="auto"/>
        </w:pBdr>
        <w:shd w:val="pct15" w:color="auto" w:fill="auto"/>
        <w:spacing w:line="252" w:lineRule="auto"/>
        <w:rPr>
          <w:sz w:val="28"/>
          <w:szCs w:val="28"/>
        </w:rPr>
      </w:pPr>
      <w:r w:rsidRPr="00411FA9">
        <w:rPr>
          <w:sz w:val="28"/>
          <w:szCs w:val="28"/>
        </w:rPr>
        <w:t xml:space="preserve">Project Phase 1 </w:t>
      </w:r>
      <w:r w:rsidR="009E7E93" w:rsidRPr="00411FA9">
        <w:rPr>
          <w:sz w:val="28"/>
          <w:szCs w:val="28"/>
        </w:rPr>
        <w:t xml:space="preserve">– </w:t>
      </w:r>
      <w:r w:rsidR="008B0D9E" w:rsidRPr="00411FA9">
        <w:rPr>
          <w:sz w:val="28"/>
          <w:szCs w:val="28"/>
        </w:rPr>
        <w:t xml:space="preserve">Design and ERD </w:t>
      </w:r>
    </w:p>
    <w:p w14:paraId="620E68AF" w14:textId="77777777" w:rsidR="009E7E93" w:rsidRDefault="009E7E93">
      <w:pPr>
        <w:autoSpaceDE w:val="0"/>
        <w:autoSpaceDN w:val="0"/>
        <w:adjustRightInd w:val="0"/>
        <w:rPr>
          <w:rFonts w:ascii="Courier New" w:hAnsi="Courier New" w:cs="Courier New"/>
          <w:sz w:val="20"/>
          <w:szCs w:val="20"/>
        </w:rPr>
      </w:pPr>
    </w:p>
    <w:p w14:paraId="5DD2F603" w14:textId="2B46D2ED" w:rsidR="001054D4" w:rsidRPr="006958B7" w:rsidRDefault="0023415D" w:rsidP="006958B7">
      <w:pPr>
        <w:pStyle w:val="Title"/>
        <w:pBdr>
          <w:top w:val="single" w:sz="4" w:space="1" w:color="auto"/>
          <w:left w:val="single" w:sz="4" w:space="4" w:color="auto"/>
          <w:bottom w:val="single" w:sz="4" w:space="1" w:color="auto"/>
          <w:right w:val="single" w:sz="4" w:space="4" w:color="auto"/>
        </w:pBdr>
        <w:shd w:val="pct15" w:color="auto" w:fill="auto"/>
        <w:spacing w:line="252" w:lineRule="auto"/>
        <w:rPr>
          <w:sz w:val="28"/>
          <w:szCs w:val="28"/>
        </w:rPr>
      </w:pPr>
      <w:r>
        <w:rPr>
          <w:sz w:val="28"/>
          <w:szCs w:val="28"/>
        </w:rPr>
        <w:t>C</w:t>
      </w:r>
      <w:r w:rsidR="00DF3AFF">
        <w:rPr>
          <w:sz w:val="28"/>
          <w:szCs w:val="28"/>
        </w:rPr>
        <w:t>ar Doctor</w:t>
      </w:r>
      <w:r w:rsidR="009E7E93" w:rsidRPr="007839A6">
        <w:rPr>
          <w:sz w:val="28"/>
          <w:szCs w:val="28"/>
        </w:rPr>
        <w:t xml:space="preserve"> – P</w:t>
      </w:r>
      <w:r w:rsidR="008B0D9E" w:rsidRPr="007839A6">
        <w:rPr>
          <w:sz w:val="28"/>
          <w:szCs w:val="28"/>
        </w:rPr>
        <w:t>hase 1</w:t>
      </w:r>
    </w:p>
    <w:p w14:paraId="0134B546" w14:textId="77777777" w:rsidR="009E7E93" w:rsidRDefault="009E7E93">
      <w:pPr>
        <w:autoSpaceDE w:val="0"/>
        <w:autoSpaceDN w:val="0"/>
        <w:adjustRightInd w:val="0"/>
        <w:rPr>
          <w:rFonts w:ascii="Courier New" w:hAnsi="Courier New" w:cs="Courier New"/>
          <w:sz w:val="20"/>
          <w:szCs w:val="20"/>
        </w:rPr>
      </w:pPr>
    </w:p>
    <w:p w14:paraId="5E1AEC49" w14:textId="77777777" w:rsidR="00016E8E" w:rsidRDefault="00016E8E" w:rsidP="000F00E1">
      <w:pPr>
        <w:autoSpaceDE w:val="0"/>
        <w:autoSpaceDN w:val="0"/>
        <w:adjustRightInd w:val="0"/>
        <w:rPr>
          <w:b/>
        </w:rPr>
      </w:pPr>
    </w:p>
    <w:p w14:paraId="49E78CA7" w14:textId="3CB50BE4" w:rsidR="00F03C99" w:rsidRPr="00F66FF2" w:rsidRDefault="00330661" w:rsidP="000F00E1">
      <w:pPr>
        <w:autoSpaceDE w:val="0"/>
        <w:autoSpaceDN w:val="0"/>
        <w:adjustRightInd w:val="0"/>
        <w:rPr>
          <w:b/>
        </w:rPr>
      </w:pPr>
      <w:r w:rsidRPr="00F66FF2">
        <w:rPr>
          <w:b/>
        </w:rPr>
        <w:t xml:space="preserve">Phase 1 of the project includes the design and ER diagramming for </w:t>
      </w:r>
      <w:r w:rsidR="00C22F89">
        <w:rPr>
          <w:b/>
        </w:rPr>
        <w:t xml:space="preserve">the </w:t>
      </w:r>
      <w:r w:rsidR="00F03C99" w:rsidRPr="00F66FF2">
        <w:rPr>
          <w:b/>
        </w:rPr>
        <w:t xml:space="preserve">narrative description </w:t>
      </w:r>
      <w:r w:rsidR="00DC7D90">
        <w:rPr>
          <w:b/>
        </w:rPr>
        <w:t>below</w:t>
      </w:r>
      <w:r w:rsidR="00F03C99" w:rsidRPr="00F66FF2">
        <w:rPr>
          <w:b/>
        </w:rPr>
        <w:t xml:space="preserve">.  </w:t>
      </w:r>
    </w:p>
    <w:p w14:paraId="530BC9B2" w14:textId="77777777" w:rsidR="00F03C99" w:rsidRDefault="00F03C99" w:rsidP="000F00E1">
      <w:pPr>
        <w:autoSpaceDE w:val="0"/>
        <w:autoSpaceDN w:val="0"/>
        <w:adjustRightInd w:val="0"/>
      </w:pPr>
    </w:p>
    <w:p w14:paraId="21DA5B30" w14:textId="6841F4AA" w:rsidR="00564280" w:rsidRDefault="0023415D" w:rsidP="000F00E1">
      <w:pPr>
        <w:autoSpaceDE w:val="0"/>
        <w:autoSpaceDN w:val="0"/>
        <w:adjustRightInd w:val="0"/>
      </w:pPr>
      <w:r>
        <w:t>C</w:t>
      </w:r>
      <w:r w:rsidR="00DF3AFF">
        <w:t>ar Doctor</w:t>
      </w:r>
      <w:r w:rsidR="007839A6">
        <w:t xml:space="preserve"> </w:t>
      </w:r>
      <w:r w:rsidR="00564280">
        <w:t>needs a database to support its operations in its three locations in</w:t>
      </w:r>
      <w:r>
        <w:t xml:space="preserve"> </w:t>
      </w:r>
      <w:r w:rsidR="00DF3AFF">
        <w:t>central Illinois</w:t>
      </w:r>
      <w:r w:rsidR="00564280">
        <w:t xml:space="preserve">. </w:t>
      </w:r>
    </w:p>
    <w:p w14:paraId="1948CB7A" w14:textId="77777777" w:rsidR="00564280" w:rsidRDefault="00564280" w:rsidP="000F00E1">
      <w:pPr>
        <w:autoSpaceDE w:val="0"/>
        <w:autoSpaceDN w:val="0"/>
        <w:adjustRightInd w:val="0"/>
      </w:pPr>
    </w:p>
    <w:p w14:paraId="0CAFF620" w14:textId="094BF471" w:rsidR="00645836" w:rsidRDefault="00645836" w:rsidP="00645836">
      <w:pPr>
        <w:autoSpaceDE w:val="0"/>
        <w:autoSpaceDN w:val="0"/>
        <w:adjustRightInd w:val="0"/>
      </w:pPr>
      <w:r>
        <w:t>Customers bring vehicles in for repair.  C</w:t>
      </w:r>
      <w:r w:rsidR="00DF3AFF">
        <w:t>ar Doctor</w:t>
      </w:r>
      <w:r>
        <w:t xml:space="preserve"> wishes to maintain records of all customers and their vehicles. </w:t>
      </w:r>
      <w:r w:rsidR="00FC67DD">
        <w:t xml:space="preserve"> </w:t>
      </w:r>
      <w:r>
        <w:t>Customers are identified by a unique customer number, customer name, address, and phone number. Vehicle data to be tracked include the vehicle identification number (VIN) of the car, its year</w:t>
      </w:r>
      <w:r w:rsidR="00E00175">
        <w:t>, make,</w:t>
      </w:r>
      <w:r>
        <w:t xml:space="preserve"> and model, license plate number, </w:t>
      </w:r>
      <w:r w:rsidR="00DF3AFF">
        <w:t xml:space="preserve">and license </w:t>
      </w:r>
      <w:r>
        <w:t xml:space="preserve">state. </w:t>
      </w:r>
    </w:p>
    <w:p w14:paraId="19BBAD0E" w14:textId="77777777" w:rsidR="00645836" w:rsidRDefault="00645836" w:rsidP="000F00E1">
      <w:pPr>
        <w:autoSpaceDE w:val="0"/>
        <w:autoSpaceDN w:val="0"/>
        <w:adjustRightInd w:val="0"/>
      </w:pPr>
    </w:p>
    <w:p w14:paraId="5731830C" w14:textId="625ED0AE" w:rsidR="00C22F89" w:rsidRDefault="004570EE" w:rsidP="000F00E1">
      <w:pPr>
        <w:autoSpaceDE w:val="0"/>
        <w:autoSpaceDN w:val="0"/>
        <w:adjustRightInd w:val="0"/>
      </w:pPr>
      <w:r>
        <w:t>When a vehicle is repaired, a repair order</w:t>
      </w:r>
      <w:r>
        <w:rPr>
          <w:i/>
          <w:iCs/>
        </w:rPr>
        <w:t xml:space="preserve"> </w:t>
      </w:r>
      <w:r>
        <w:rPr>
          <w:iCs/>
        </w:rPr>
        <w:t xml:space="preserve">is created in the database. The </w:t>
      </w:r>
      <w:r>
        <w:t xml:space="preserve">repair order will include a repair order number, date, car odometer reading, and VIN number. </w:t>
      </w:r>
      <w:r w:rsidR="007270BD">
        <w:t xml:space="preserve">Each repair </w:t>
      </w:r>
      <w:r>
        <w:t xml:space="preserve">order </w:t>
      </w:r>
      <w:r w:rsidR="007270BD">
        <w:t xml:space="preserve">may require multiple parts, and all parts </w:t>
      </w:r>
      <w:r w:rsidR="00683E02">
        <w:t xml:space="preserve">used </w:t>
      </w:r>
      <w:r w:rsidR="00B92D90">
        <w:t xml:space="preserve">in each repair order along with the respective quantities of use </w:t>
      </w:r>
      <w:r w:rsidR="00645836">
        <w:t xml:space="preserve">will need to be </w:t>
      </w:r>
      <w:r w:rsidR="00B92D90">
        <w:t>recorded</w:t>
      </w:r>
      <w:r w:rsidR="000408BE">
        <w:t>. (For example, an oil change may require one oil filter, five quarts of 5W-30, and other supplies.)</w:t>
      </w:r>
      <w:r w:rsidR="000F00E1">
        <w:t xml:space="preserve"> </w:t>
      </w:r>
      <w:r w:rsidR="00C22F89">
        <w:t xml:space="preserve"> </w:t>
      </w:r>
    </w:p>
    <w:p w14:paraId="5069C8A0" w14:textId="054280C3" w:rsidR="004570EE" w:rsidRDefault="004570EE" w:rsidP="000F00E1">
      <w:pPr>
        <w:autoSpaceDE w:val="0"/>
        <w:autoSpaceDN w:val="0"/>
        <w:adjustRightInd w:val="0"/>
      </w:pPr>
    </w:p>
    <w:p w14:paraId="38BEA114" w14:textId="6DB963F1" w:rsidR="004570EE" w:rsidRDefault="004570EE" w:rsidP="004570EE">
      <w:pPr>
        <w:autoSpaceDE w:val="0"/>
        <w:autoSpaceDN w:val="0"/>
        <w:adjustRightInd w:val="0"/>
      </w:pPr>
      <w:r>
        <w:t xml:space="preserve">Each of </w:t>
      </w:r>
      <w:r w:rsidR="00AD4EDD">
        <w:t>the</w:t>
      </w:r>
      <w:r>
        <w:t xml:space="preserve"> three branch locations needs to </w:t>
      </w:r>
      <w:r w:rsidR="00FC2FE0">
        <w:t>keep track</w:t>
      </w:r>
      <w:r>
        <w:t xml:space="preserve"> of the different car parts </w:t>
      </w:r>
      <w:r w:rsidR="00FC2FE0">
        <w:t xml:space="preserve">stored </w:t>
      </w:r>
      <w:r>
        <w:t xml:space="preserve">at its location, </w:t>
      </w:r>
      <w:r>
        <w:rPr>
          <w:iCs/>
        </w:rPr>
        <w:t>including</w:t>
      </w:r>
      <w:r>
        <w:t xml:space="preserve"> a unique part number, part name, cost, the size, and the quantity in stock.</w:t>
      </w:r>
      <w:r w:rsidR="000D7798">
        <w:t xml:space="preserve"> Though C</w:t>
      </w:r>
      <w:r w:rsidR="00DF3AFF">
        <w:t>ar Doctor</w:t>
      </w:r>
      <w:r w:rsidR="000D7798">
        <w:t xml:space="preserve"> wishes to keep</w:t>
      </w:r>
      <w:r w:rsidR="00B41B5B">
        <w:t xml:space="preserve"> records</w:t>
      </w:r>
      <w:r w:rsidR="000D7798">
        <w:t xml:space="preserve"> of its inventory for each branch, it currently does not feel the need to track which customers and vehicles come to which branch since all three locations will be using the same database.</w:t>
      </w:r>
    </w:p>
    <w:p w14:paraId="63527C20" w14:textId="77777777" w:rsidR="004570EE" w:rsidRDefault="004570EE" w:rsidP="000F00E1">
      <w:pPr>
        <w:autoSpaceDE w:val="0"/>
        <w:autoSpaceDN w:val="0"/>
        <w:adjustRightInd w:val="0"/>
      </w:pPr>
    </w:p>
    <w:p w14:paraId="5DFA8FAE" w14:textId="77777777" w:rsidR="00C22F89" w:rsidRDefault="00C22F89" w:rsidP="000F00E1">
      <w:pPr>
        <w:autoSpaceDE w:val="0"/>
        <w:autoSpaceDN w:val="0"/>
        <w:adjustRightInd w:val="0"/>
      </w:pPr>
    </w:p>
    <w:p w14:paraId="1689FE9A" w14:textId="77777777" w:rsidR="00016E8E" w:rsidRDefault="00016E8E" w:rsidP="000F00E1">
      <w:pPr>
        <w:autoSpaceDE w:val="0"/>
        <w:autoSpaceDN w:val="0"/>
        <w:adjustRightInd w:val="0"/>
        <w:rPr>
          <w:rFonts w:ascii="Arial" w:hAnsi="Arial" w:cs="Arial"/>
          <w:b/>
          <w:bCs/>
          <w:i/>
          <w:iCs/>
        </w:rPr>
      </w:pPr>
    </w:p>
    <w:p w14:paraId="46F923E6" w14:textId="49C0022E" w:rsidR="009E7E93" w:rsidRPr="00F66FF2" w:rsidRDefault="00F66FF2">
      <w:pPr>
        <w:rPr>
          <w:b/>
        </w:rPr>
      </w:pPr>
      <w:r w:rsidRPr="00F66FF2">
        <w:rPr>
          <w:b/>
        </w:rPr>
        <w:t>Deliverables for Phase 1 include the following:</w:t>
      </w:r>
    </w:p>
    <w:p w14:paraId="5EE3131B" w14:textId="77777777" w:rsidR="00F66FF2" w:rsidRPr="00F66FF2" w:rsidRDefault="00F66FF2">
      <w:pPr>
        <w:rPr>
          <w:b/>
        </w:rPr>
      </w:pPr>
    </w:p>
    <w:p w14:paraId="4860E9DF" w14:textId="1F06B1EC" w:rsidR="00F66FF2" w:rsidRPr="007B446F" w:rsidRDefault="009D6EF7" w:rsidP="004461D5">
      <w:pPr>
        <w:numPr>
          <w:ilvl w:val="0"/>
          <w:numId w:val="1"/>
        </w:numPr>
        <w:rPr>
          <w:b/>
        </w:rPr>
      </w:pPr>
      <w:r w:rsidRPr="00330661">
        <w:rPr>
          <w:b/>
        </w:rPr>
        <w:t>Use ER Assistant</w:t>
      </w:r>
      <w:r w:rsidR="000F5883">
        <w:rPr>
          <w:b/>
        </w:rPr>
        <w:t xml:space="preserve">, </w:t>
      </w:r>
      <w:r w:rsidR="00B41B5B">
        <w:rPr>
          <w:b/>
        </w:rPr>
        <w:t>Visio</w:t>
      </w:r>
      <w:r w:rsidR="000F5883">
        <w:rPr>
          <w:b/>
        </w:rPr>
        <w:t>, or another diagramming tool</w:t>
      </w:r>
      <w:r w:rsidR="00B41B5B">
        <w:rPr>
          <w:b/>
        </w:rPr>
        <w:t xml:space="preserve"> </w:t>
      </w:r>
      <w:r w:rsidRPr="00330661">
        <w:rPr>
          <w:b/>
        </w:rPr>
        <w:t>to draw an ERD</w:t>
      </w:r>
      <w:r w:rsidR="00F66FF2" w:rsidRPr="00330661">
        <w:rPr>
          <w:b/>
        </w:rPr>
        <w:t xml:space="preserve"> representing </w:t>
      </w:r>
      <w:r w:rsidR="006958B7" w:rsidRPr="00330661">
        <w:rPr>
          <w:b/>
        </w:rPr>
        <w:t>the database</w:t>
      </w:r>
      <w:r w:rsidR="00F66FF2" w:rsidRPr="00EA0C71">
        <w:rPr>
          <w:b/>
        </w:rPr>
        <w:t>.</w:t>
      </w:r>
      <w:r w:rsidR="00EB7FBA" w:rsidRPr="00EA0C71">
        <w:rPr>
          <w:b/>
        </w:rPr>
        <w:t xml:space="preserve">  </w:t>
      </w:r>
      <w:r w:rsidR="00EA0C71">
        <w:rPr>
          <w:b/>
          <w:highlight w:val="yellow"/>
        </w:rPr>
        <w:t>M:N r</w:t>
      </w:r>
      <w:r w:rsidR="00EB7FBA" w:rsidRPr="00330661">
        <w:rPr>
          <w:b/>
          <w:highlight w:val="yellow"/>
        </w:rPr>
        <w:t>elationships, if any, must be decompo</w:t>
      </w:r>
      <w:r w:rsidR="00EB7FBA" w:rsidRPr="00EA0C71">
        <w:rPr>
          <w:b/>
          <w:highlight w:val="yellow"/>
        </w:rPr>
        <w:t>sed.</w:t>
      </w:r>
    </w:p>
    <w:p w14:paraId="48F8DB8A" w14:textId="77777777" w:rsidR="006958B7" w:rsidRPr="00F66FF2" w:rsidRDefault="006958B7" w:rsidP="006958B7">
      <w:pPr>
        <w:ind w:left="720"/>
        <w:rPr>
          <w:b/>
        </w:rPr>
      </w:pPr>
    </w:p>
    <w:p w14:paraId="0E0B1A92" w14:textId="36AFB8C6" w:rsidR="00F66FF2" w:rsidRDefault="00F66FF2" w:rsidP="004461D5">
      <w:pPr>
        <w:numPr>
          <w:ilvl w:val="0"/>
          <w:numId w:val="1"/>
        </w:numPr>
        <w:rPr>
          <w:b/>
        </w:rPr>
      </w:pPr>
      <w:r w:rsidRPr="00F66FF2">
        <w:rPr>
          <w:b/>
        </w:rPr>
        <w:t>A list or narr</w:t>
      </w:r>
      <w:r w:rsidR="006958B7">
        <w:rPr>
          <w:b/>
        </w:rPr>
        <w:t>ative of any design decisions,</w:t>
      </w:r>
      <w:r w:rsidRPr="00F66FF2">
        <w:rPr>
          <w:b/>
        </w:rPr>
        <w:t xml:space="preserve"> is</w:t>
      </w:r>
      <w:r w:rsidR="004461D5">
        <w:rPr>
          <w:b/>
        </w:rPr>
        <w:t>sues</w:t>
      </w:r>
      <w:r w:rsidR="006958B7">
        <w:rPr>
          <w:b/>
        </w:rPr>
        <w:t xml:space="preserve"> or assumptions</w:t>
      </w:r>
      <w:r w:rsidR="004461D5">
        <w:rPr>
          <w:b/>
        </w:rPr>
        <w:t xml:space="preserve"> you may want to document.</w:t>
      </w:r>
      <w:r w:rsidR="00237A80">
        <w:rPr>
          <w:b/>
        </w:rPr>
        <w:t xml:space="preserve"> </w:t>
      </w:r>
      <w:r w:rsidR="004461D5">
        <w:rPr>
          <w:b/>
        </w:rPr>
        <w:t xml:space="preserve"> </w:t>
      </w:r>
      <w:r w:rsidRPr="00F66FF2">
        <w:rPr>
          <w:b/>
        </w:rPr>
        <w:t>(</w:t>
      </w:r>
      <w:r w:rsidR="004461D5">
        <w:rPr>
          <w:b/>
        </w:rPr>
        <w:t>This is</w:t>
      </w:r>
      <w:r w:rsidR="00D25B7D">
        <w:rPr>
          <w:b/>
        </w:rPr>
        <w:t xml:space="preserve"> </w:t>
      </w:r>
      <w:r w:rsidRPr="00F66FF2">
        <w:rPr>
          <w:b/>
        </w:rPr>
        <w:t>optional</w:t>
      </w:r>
      <w:r w:rsidR="004461D5">
        <w:rPr>
          <w:b/>
        </w:rPr>
        <w:t>.</w:t>
      </w:r>
      <w:r w:rsidRPr="00F66FF2">
        <w:rPr>
          <w:b/>
        </w:rPr>
        <w:t>)</w:t>
      </w:r>
    </w:p>
    <w:p w14:paraId="5B0719EB" w14:textId="77777777" w:rsidR="006958B7" w:rsidRDefault="006958B7" w:rsidP="006958B7">
      <w:pPr>
        <w:pStyle w:val="ListParagraph"/>
        <w:rPr>
          <w:b/>
        </w:rPr>
      </w:pPr>
    </w:p>
    <w:p w14:paraId="3A7A4621" w14:textId="77777777" w:rsidR="006958B7" w:rsidRDefault="006958B7" w:rsidP="006958B7">
      <w:pPr>
        <w:pStyle w:val="ListParagraph"/>
        <w:rPr>
          <w:b/>
        </w:rPr>
      </w:pPr>
    </w:p>
    <w:p w14:paraId="7FE14031" w14:textId="77777777" w:rsidR="007402F7" w:rsidRPr="00E570C0" w:rsidRDefault="007402F7" w:rsidP="007402F7">
      <w:pPr>
        <w:rPr>
          <w:b/>
        </w:rPr>
      </w:pPr>
      <w:r w:rsidRPr="00E570C0">
        <w:rPr>
          <w:b/>
        </w:rPr>
        <w:t xml:space="preserve">Note:   </w:t>
      </w:r>
    </w:p>
    <w:p w14:paraId="7F68A0B1" w14:textId="77777777" w:rsidR="007402F7" w:rsidRDefault="007402F7" w:rsidP="007402F7">
      <w:pPr>
        <w:rPr>
          <w:b/>
          <w:highlight w:val="yellow"/>
        </w:rPr>
      </w:pPr>
    </w:p>
    <w:p w14:paraId="3BC0B5DF" w14:textId="1B15C556" w:rsidR="00AE74C1" w:rsidRPr="00AE74C1" w:rsidRDefault="00AE74C1" w:rsidP="007402F7">
      <w:pPr>
        <w:numPr>
          <w:ilvl w:val="0"/>
          <w:numId w:val="3"/>
        </w:numPr>
        <w:rPr>
          <w:b/>
        </w:rPr>
      </w:pPr>
      <w:r>
        <w:rPr>
          <w:b/>
          <w:highlight w:val="yellow"/>
        </w:rPr>
        <w:t>Your submission must be a Word</w:t>
      </w:r>
      <w:r w:rsidR="005A176B">
        <w:rPr>
          <w:b/>
          <w:highlight w:val="yellow"/>
        </w:rPr>
        <w:t xml:space="preserve"> or PDF</w:t>
      </w:r>
      <w:r>
        <w:rPr>
          <w:b/>
          <w:highlight w:val="yellow"/>
        </w:rPr>
        <w:t xml:space="preserve"> document containing the ERD</w:t>
      </w:r>
      <w:r w:rsidR="00237060">
        <w:rPr>
          <w:b/>
          <w:highlight w:val="yellow"/>
        </w:rPr>
        <w:t>.</w:t>
      </w:r>
      <w:r>
        <w:rPr>
          <w:b/>
          <w:highlight w:val="yellow"/>
        </w:rPr>
        <w:t xml:space="preserve"> </w:t>
      </w:r>
    </w:p>
    <w:p w14:paraId="6D443065" w14:textId="77777777" w:rsidR="003F3C94" w:rsidRDefault="007402F7" w:rsidP="003F3C94">
      <w:pPr>
        <w:numPr>
          <w:ilvl w:val="0"/>
          <w:numId w:val="3"/>
        </w:numPr>
        <w:rPr>
          <w:b/>
        </w:rPr>
      </w:pPr>
      <w:r w:rsidRPr="007402F7">
        <w:rPr>
          <w:b/>
          <w:highlight w:val="yellow"/>
        </w:rPr>
        <w:t xml:space="preserve">Only ONE submission is necessary from each </w:t>
      </w:r>
      <w:r w:rsidR="00DF3AFF">
        <w:rPr>
          <w:b/>
          <w:highlight w:val="yellow"/>
        </w:rPr>
        <w:t>team</w:t>
      </w:r>
      <w:r w:rsidRPr="007402F7">
        <w:rPr>
          <w:b/>
          <w:highlight w:val="yellow"/>
        </w:rPr>
        <w:t>.</w:t>
      </w:r>
    </w:p>
    <w:p w14:paraId="7CD67DEB" w14:textId="6075A8DB" w:rsidR="00016E8E" w:rsidRPr="003F3C94" w:rsidRDefault="003F3C94" w:rsidP="003F3C94">
      <w:pPr>
        <w:numPr>
          <w:ilvl w:val="0"/>
          <w:numId w:val="3"/>
        </w:numPr>
        <w:rPr>
          <w:b/>
        </w:rPr>
      </w:pPr>
      <w:r w:rsidRPr="003F3C94">
        <w:rPr>
          <w:b/>
          <w:highlight w:val="yellow"/>
        </w:rPr>
        <w:t>Names of your submitted file</w:t>
      </w:r>
      <w:r w:rsidR="005A176B">
        <w:rPr>
          <w:b/>
          <w:highlight w:val="yellow"/>
        </w:rPr>
        <w:t>s</w:t>
      </w:r>
      <w:r w:rsidRPr="003F3C94">
        <w:rPr>
          <w:b/>
          <w:highlight w:val="yellow"/>
        </w:rPr>
        <w:t xml:space="preserve"> must include all team member names, such as</w:t>
      </w:r>
      <w:r w:rsidRPr="003F3C94">
        <w:rPr>
          <w:b/>
        </w:rPr>
        <w:t xml:space="preserve"> </w:t>
      </w:r>
      <w:r w:rsidRPr="003F3C94">
        <w:rPr>
          <w:b/>
          <w:i/>
          <w:iCs/>
          <w:highlight w:val="cyan"/>
        </w:rPr>
        <w:t>Phase</w:t>
      </w:r>
      <w:r w:rsidR="00113286">
        <w:rPr>
          <w:b/>
          <w:i/>
          <w:iCs/>
          <w:highlight w:val="cyan"/>
        </w:rPr>
        <w:t>1</w:t>
      </w:r>
      <w:r w:rsidRPr="003F3C94">
        <w:rPr>
          <w:b/>
          <w:i/>
          <w:iCs/>
          <w:highlight w:val="cyan"/>
        </w:rPr>
        <w:t>_Name1_Name2.doc</w:t>
      </w:r>
      <w:r w:rsidRPr="003F3C94">
        <w:rPr>
          <w:b/>
          <w:highlight w:val="cyan"/>
        </w:rPr>
        <w:t>. Failure to do so will lead to a</w:t>
      </w:r>
      <w:r w:rsidR="005A176B">
        <w:rPr>
          <w:b/>
          <w:highlight w:val="cyan"/>
        </w:rPr>
        <w:t xml:space="preserve"> de</w:t>
      </w:r>
      <w:r w:rsidRPr="003F3C94">
        <w:rPr>
          <w:b/>
          <w:highlight w:val="cyan"/>
        </w:rPr>
        <w:t>duction for the team.</w:t>
      </w:r>
    </w:p>
    <w:sectPr w:rsidR="00016E8E" w:rsidRPr="003F3C94" w:rsidSect="000A412B">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A5BCF"/>
    <w:multiLevelType w:val="hybridMultilevel"/>
    <w:tmpl w:val="95A6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4089A"/>
    <w:multiLevelType w:val="hybridMultilevel"/>
    <w:tmpl w:val="4D9EF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F7216"/>
    <w:multiLevelType w:val="hybridMultilevel"/>
    <w:tmpl w:val="E03E5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733AA"/>
    <w:multiLevelType w:val="hybridMultilevel"/>
    <w:tmpl w:val="894E1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45"/>
    <w:rsid w:val="00016E8E"/>
    <w:rsid w:val="00036EE6"/>
    <w:rsid w:val="000408BE"/>
    <w:rsid w:val="00073BBB"/>
    <w:rsid w:val="0007499B"/>
    <w:rsid w:val="000A412B"/>
    <w:rsid w:val="000B5914"/>
    <w:rsid w:val="000B59F9"/>
    <w:rsid w:val="000D7798"/>
    <w:rsid w:val="000F00E1"/>
    <w:rsid w:val="000F15DF"/>
    <w:rsid w:val="000F5883"/>
    <w:rsid w:val="001054D4"/>
    <w:rsid w:val="00113286"/>
    <w:rsid w:val="001437F1"/>
    <w:rsid w:val="00161364"/>
    <w:rsid w:val="001C6B5B"/>
    <w:rsid w:val="001F6421"/>
    <w:rsid w:val="0023415D"/>
    <w:rsid w:val="00237060"/>
    <w:rsid w:val="00237A80"/>
    <w:rsid w:val="00241981"/>
    <w:rsid w:val="002E2417"/>
    <w:rsid w:val="00330661"/>
    <w:rsid w:val="003B6654"/>
    <w:rsid w:val="003E517F"/>
    <w:rsid w:val="003F3C94"/>
    <w:rsid w:val="00411FA9"/>
    <w:rsid w:val="004461D5"/>
    <w:rsid w:val="004570EE"/>
    <w:rsid w:val="004A2733"/>
    <w:rsid w:val="004A7B07"/>
    <w:rsid w:val="00527345"/>
    <w:rsid w:val="00564280"/>
    <w:rsid w:val="005A176B"/>
    <w:rsid w:val="00645836"/>
    <w:rsid w:val="006544CA"/>
    <w:rsid w:val="00683C4F"/>
    <w:rsid w:val="00683E02"/>
    <w:rsid w:val="006958B7"/>
    <w:rsid w:val="00705AFD"/>
    <w:rsid w:val="00713342"/>
    <w:rsid w:val="007270BD"/>
    <w:rsid w:val="007402F7"/>
    <w:rsid w:val="00773AEC"/>
    <w:rsid w:val="007839A6"/>
    <w:rsid w:val="00796E95"/>
    <w:rsid w:val="007A10AA"/>
    <w:rsid w:val="007B446F"/>
    <w:rsid w:val="007C3E62"/>
    <w:rsid w:val="008B0D9E"/>
    <w:rsid w:val="008C5D64"/>
    <w:rsid w:val="008F6A2F"/>
    <w:rsid w:val="00942F68"/>
    <w:rsid w:val="00947975"/>
    <w:rsid w:val="009600A7"/>
    <w:rsid w:val="00961287"/>
    <w:rsid w:val="009D6CEF"/>
    <w:rsid w:val="009D6EF7"/>
    <w:rsid w:val="009E7E93"/>
    <w:rsid w:val="009F77D8"/>
    <w:rsid w:val="00AD4EDD"/>
    <w:rsid w:val="00AD6BEA"/>
    <w:rsid w:val="00AE581F"/>
    <w:rsid w:val="00AE74C1"/>
    <w:rsid w:val="00B0601B"/>
    <w:rsid w:val="00B10F60"/>
    <w:rsid w:val="00B41B5B"/>
    <w:rsid w:val="00B60753"/>
    <w:rsid w:val="00B92D90"/>
    <w:rsid w:val="00BC2255"/>
    <w:rsid w:val="00BF4E56"/>
    <w:rsid w:val="00C22F89"/>
    <w:rsid w:val="00CD38CC"/>
    <w:rsid w:val="00D25B7D"/>
    <w:rsid w:val="00DB6B4E"/>
    <w:rsid w:val="00DC2297"/>
    <w:rsid w:val="00DC65CD"/>
    <w:rsid w:val="00DC73E7"/>
    <w:rsid w:val="00DC7D90"/>
    <w:rsid w:val="00DF3AFF"/>
    <w:rsid w:val="00E00175"/>
    <w:rsid w:val="00E07B55"/>
    <w:rsid w:val="00E17CB2"/>
    <w:rsid w:val="00E570C0"/>
    <w:rsid w:val="00E9752E"/>
    <w:rsid w:val="00EA0C71"/>
    <w:rsid w:val="00EB7FBA"/>
    <w:rsid w:val="00F03C99"/>
    <w:rsid w:val="00F440AA"/>
    <w:rsid w:val="00F66FF2"/>
    <w:rsid w:val="00FC2FE0"/>
    <w:rsid w:val="00FC6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7FF5B"/>
  <w15:chartTrackingRefBased/>
  <w15:docId w15:val="{96303313-F41B-4C7E-BE31-2DF7FD1B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jc w:val="both"/>
    </w:pPr>
    <w:rPr>
      <w:rFonts w:ascii="Courier New" w:hAnsi="Courier New" w:cs="Courier New"/>
      <w:szCs w:val="20"/>
    </w:rPr>
  </w:style>
  <w:style w:type="paragraph" w:styleId="Title">
    <w:name w:val="Title"/>
    <w:basedOn w:val="Normal"/>
    <w:qFormat/>
    <w:pPr>
      <w:jc w:val="center"/>
    </w:pPr>
    <w:rPr>
      <w:b/>
      <w:szCs w:val="20"/>
    </w:rPr>
  </w:style>
  <w:style w:type="paragraph" w:styleId="ListParagraph">
    <w:name w:val="List Paragraph"/>
    <w:basedOn w:val="Normal"/>
    <w:uiPriority w:val="34"/>
    <w:qFormat/>
    <w:rsid w:val="006958B7"/>
    <w:pPr>
      <w:ind w:left="720"/>
    </w:pPr>
  </w:style>
  <w:style w:type="paragraph" w:styleId="BalloonText">
    <w:name w:val="Balloon Text"/>
    <w:basedOn w:val="Normal"/>
    <w:link w:val="BalloonTextChar"/>
    <w:rsid w:val="00330661"/>
    <w:rPr>
      <w:rFonts w:ascii="Segoe UI" w:hAnsi="Segoe UI" w:cs="Segoe UI"/>
      <w:sz w:val="18"/>
      <w:szCs w:val="18"/>
    </w:rPr>
  </w:style>
  <w:style w:type="character" w:customStyle="1" w:styleId="BalloonTextChar">
    <w:name w:val="Balloon Text Char"/>
    <w:link w:val="BalloonText"/>
    <w:rsid w:val="0033066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308523">
      <w:bodyDiv w:val="1"/>
      <w:marLeft w:val="0"/>
      <w:marRight w:val="0"/>
      <w:marTop w:val="0"/>
      <w:marBottom w:val="0"/>
      <w:divBdr>
        <w:top w:val="none" w:sz="0" w:space="0" w:color="auto"/>
        <w:left w:val="none" w:sz="0" w:space="0" w:color="auto"/>
        <w:bottom w:val="none" w:sz="0" w:space="0" w:color="auto"/>
        <w:right w:val="none" w:sz="0" w:space="0" w:color="auto"/>
      </w:divBdr>
    </w:div>
    <w:div w:id="1055853567">
      <w:bodyDiv w:val="1"/>
      <w:marLeft w:val="0"/>
      <w:marRight w:val="0"/>
      <w:marTop w:val="0"/>
      <w:marBottom w:val="0"/>
      <w:divBdr>
        <w:top w:val="none" w:sz="0" w:space="0" w:color="auto"/>
        <w:left w:val="none" w:sz="0" w:space="0" w:color="auto"/>
        <w:bottom w:val="none" w:sz="0" w:space="0" w:color="auto"/>
        <w:right w:val="none" w:sz="0" w:space="0" w:color="auto"/>
      </w:divBdr>
    </w:div>
    <w:div w:id="1484617496">
      <w:bodyDiv w:val="1"/>
      <w:marLeft w:val="0"/>
      <w:marRight w:val="0"/>
      <w:marTop w:val="0"/>
      <w:marBottom w:val="0"/>
      <w:divBdr>
        <w:top w:val="none" w:sz="0" w:space="0" w:color="auto"/>
        <w:left w:val="none" w:sz="0" w:space="0" w:color="auto"/>
        <w:bottom w:val="none" w:sz="0" w:space="0" w:color="auto"/>
        <w:right w:val="none" w:sz="0" w:space="0" w:color="auto"/>
      </w:divBdr>
    </w:div>
    <w:div w:id="1769690418">
      <w:bodyDiv w:val="1"/>
      <w:marLeft w:val="0"/>
      <w:marRight w:val="0"/>
      <w:marTop w:val="0"/>
      <w:marBottom w:val="0"/>
      <w:divBdr>
        <w:top w:val="none" w:sz="0" w:space="0" w:color="auto"/>
        <w:left w:val="none" w:sz="0" w:space="0" w:color="auto"/>
        <w:bottom w:val="none" w:sz="0" w:space="0" w:color="auto"/>
        <w:right w:val="none" w:sz="0" w:space="0" w:color="auto"/>
      </w:divBdr>
    </w:div>
    <w:div w:id="1913730361">
      <w:bodyDiv w:val="1"/>
      <w:marLeft w:val="0"/>
      <w:marRight w:val="0"/>
      <w:marTop w:val="0"/>
      <w:marBottom w:val="0"/>
      <w:divBdr>
        <w:top w:val="none" w:sz="0" w:space="0" w:color="auto"/>
        <w:left w:val="none" w:sz="0" w:space="0" w:color="auto"/>
        <w:bottom w:val="none" w:sz="0" w:space="0" w:color="auto"/>
        <w:right w:val="none" w:sz="0" w:space="0" w:color="auto"/>
      </w:divBdr>
    </w:div>
    <w:div w:id="19474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lpstr>
    </vt:vector>
  </TitlesOfParts>
  <Company>SIUC College of Business &amp; Administration</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Elizabeth Grandon</dc:creator>
  <cp:keywords/>
  <dc:description/>
  <cp:lastModifiedBy>Jia, Ronnie</cp:lastModifiedBy>
  <cp:revision>28</cp:revision>
  <cp:lastPrinted>2005-03-31T15:56:00Z</cp:lastPrinted>
  <dcterms:created xsi:type="dcterms:W3CDTF">2020-09-06T02:26:00Z</dcterms:created>
  <dcterms:modified xsi:type="dcterms:W3CDTF">2021-05-19T21:57:00Z</dcterms:modified>
</cp:coreProperties>
</file>