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ind w:left="283.46456692913375" w:right="-183.18897637795203"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color w:val="1b3a6b"/>
          <w:sz w:val="50"/>
          <w:szCs w:val="50"/>
          <w:rtl w:val="0"/>
        </w:rPr>
        <w:t xml:space="preserve">ERIC MICHAEL O. ALVAREZ</w:t>
      </w:r>
      <w:r w:rsidDel="00000000" w:rsidR="00000000" w:rsidRPr="00000000">
        <w:rPr>
          <w:rtl w:val="0"/>
        </w:rPr>
      </w:r>
    </w:p>
    <w:p w:rsidR="00000000" w:rsidDel="00000000" w:rsidP="00000000" w:rsidRDefault="00000000" w:rsidRPr="00000000" w14:paraId="00000002">
      <w:pPr>
        <w:spacing w:after="4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563eb"/>
          <w:sz w:val="26"/>
          <w:szCs w:val="26"/>
          <w:rtl w:val="0"/>
        </w:rPr>
        <w:t xml:space="preserve">Senior Software Engineer — Android</w:t>
      </w:r>
      <w:r w:rsidDel="00000000" w:rsidR="00000000" w:rsidRPr="00000000">
        <w:rPr>
          <w:rtl w:val="0"/>
        </w:rPr>
      </w:r>
    </w:p>
    <w:p w:rsidR="00000000" w:rsidDel="00000000" w:rsidP="00000000" w:rsidRDefault="00000000" w:rsidRPr="00000000" w14:paraId="00000003">
      <w:pPr>
        <w:pBdr>
          <w:bottom w:color="2563eb" w:space="6" w:sz="6" w:val="single"/>
        </w:pBdr>
        <w:spacing w:after="8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6b7280"/>
          <w:sz w:val="19"/>
          <w:szCs w:val="19"/>
          <w:rtl w:val="0"/>
        </w:rPr>
        <w:t xml:space="preserve">Cabuyao, Laguna 4025, PH  •  +63 917 535 6794  •  </w:t>
      </w:r>
      <w:hyperlink r:id="rId7">
        <w:r w:rsidDel="00000000" w:rsidR="00000000" w:rsidRPr="00000000">
          <w:rPr>
            <w:rFonts w:ascii="Times New Roman" w:cs="Times New Roman" w:eastAsia="Times New Roman" w:hAnsi="Times New Roman"/>
            <w:color w:val="1155cc"/>
            <w:sz w:val="19"/>
            <w:szCs w:val="19"/>
            <w:u w:val="single"/>
            <w:rtl w:val="0"/>
          </w:rPr>
          <w:t xml:space="preserve">eric.alvarez292@gmail.com</w:t>
        </w:r>
      </w:hyperlink>
      <w:r w:rsidDel="00000000" w:rsidR="00000000" w:rsidRPr="00000000">
        <w:rPr>
          <w:rFonts w:ascii="Times New Roman" w:cs="Times New Roman" w:eastAsia="Times New Roman" w:hAnsi="Times New Roman"/>
          <w:color w:val="6b7280"/>
          <w:sz w:val="19"/>
          <w:szCs w:val="19"/>
          <w:rtl w:val="0"/>
        </w:rPr>
        <w:t xml:space="preserve"> •  </w:t>
      </w:r>
      <w:hyperlink r:id="rId8">
        <w:r w:rsidDel="00000000" w:rsidR="00000000" w:rsidRPr="00000000">
          <w:rPr>
            <w:rFonts w:ascii="Times New Roman" w:cs="Times New Roman" w:eastAsia="Times New Roman" w:hAnsi="Times New Roman"/>
            <w:color w:val="1155cc"/>
            <w:sz w:val="19"/>
            <w:szCs w:val="19"/>
            <w:u w:val="single"/>
            <w:rtl w:val="0"/>
          </w:rPr>
          <w:t xml:space="preserve">Portfolio</w:t>
        </w:r>
      </w:hyperlink>
      <w:r w:rsidDel="00000000" w:rsidR="00000000" w:rsidRPr="00000000">
        <w:rPr>
          <w:rtl w:val="0"/>
        </w:rPr>
      </w:r>
    </w:p>
    <w:p w:rsidR="00000000" w:rsidDel="00000000" w:rsidP="00000000" w:rsidRDefault="00000000" w:rsidRPr="00000000" w14:paraId="00000004">
      <w:pPr>
        <w:pBdr>
          <w:bottom w:color="2563eb" w:space="4" w:sz="8" w:val="single"/>
        </w:pBdr>
        <w:spacing w:after="6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sz w:val="24"/>
          <w:szCs w:val="24"/>
          <w:rtl w:val="0"/>
        </w:rPr>
        <w:t xml:space="preserve">PROFESSIONAL SUMMARY</w:t>
      </w:r>
      <w:r w:rsidDel="00000000" w:rsidR="00000000" w:rsidRPr="00000000">
        <w:rPr>
          <w:rtl w:val="0"/>
        </w:rPr>
      </w:r>
    </w:p>
    <w:p w:rsidR="00000000" w:rsidDel="00000000" w:rsidP="00000000" w:rsidRDefault="00000000" w:rsidRPr="00000000" w14:paraId="00000005">
      <w:pPr>
        <w:spacing w:after="80" w:before="80" w:lineRule="auto"/>
        <w:jc w:val="both"/>
        <w:rPr>
          <w:rFonts w:ascii="Times New Roman" w:cs="Times New Roman" w:eastAsia="Times New Roman" w:hAnsi="Times New Roman"/>
          <w:b w:val="1"/>
          <w:bCs w:val="1"/>
          <w:color w:val="1b3a6b"/>
          <w:sz w:val="24"/>
          <w:szCs w:val="24"/>
        </w:rPr>
      </w:pPr>
      <w:r w:rsidDel="00000000" w:rsidR="00000000" w:rsidRPr="00000000">
        <w:rPr>
          <w:rFonts w:ascii="Times New Roman" w:cs="Times New Roman" w:eastAsia="Times New Roman" w:hAnsi="Times New Roman"/>
          <w:rtl w:val="0"/>
        </w:rPr>
        <w:t xml:space="preserve">Senior Android Engineer who turns complex mobile challenges into scalable, production-ready systems - 10+ years owning applications end-to-end, from architecture through release. Known for modernizing legacy platforms into faster, more maintainable systems, and for seamlessly integrating mobile with backend and frontend layers. Blends deep architectural expertise (Clean Architecture, MVVM, MVI) with a pragmatic, AI-assisted workflow to ship fast without cutting corners. </w:t>
      </w:r>
      <w:r w:rsidDel="00000000" w:rsidR="00000000" w:rsidRPr="00000000">
        <w:rPr>
          <w:rtl w:val="0"/>
        </w:rPr>
      </w:r>
    </w:p>
    <w:p w:rsidR="00000000" w:rsidDel="00000000" w:rsidP="00000000" w:rsidRDefault="00000000" w:rsidRPr="00000000" w14:paraId="00000006">
      <w:pPr>
        <w:pBdr>
          <w:bottom w:color="2563eb" w:space="4" w:sz="8" w:val="single"/>
        </w:pBdr>
        <w:spacing w:after="6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sz w:val="24"/>
          <w:szCs w:val="24"/>
          <w:rtl w:val="0"/>
        </w:rPr>
        <w:t xml:space="preserve">TECHNICAL SKILLS</w:t>
      </w:r>
      <w:r w:rsidDel="00000000" w:rsidR="00000000" w:rsidRPr="00000000">
        <w:rPr>
          <w:rtl w:val="0"/>
        </w:rPr>
      </w:r>
    </w:p>
    <w:tbl>
      <w:tblPr>
        <w:tblStyle w:val="Table1"/>
        <w:tblpPr w:leftFromText="180" w:rightFromText="180" w:topFromText="180" w:bottomFromText="180" w:vertAnchor="text" w:horzAnchor="text" w:tblpX="-45" w:tblpY="0"/>
        <w:tblW w:w="10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60"/>
        <w:gridCol w:w="7920"/>
        <w:tblGridChange w:id="0">
          <w:tblGrid>
            <w:gridCol w:w="2460"/>
            <w:gridCol w:w="7920"/>
          </w:tblGrid>
        </w:tblGridChange>
      </w:tblGrid>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Mobile</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Java, Kotlin, XML, Jetpack Compose, Retrofit, Koin</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09">
            <w:pPr>
              <w:jc w:val="both"/>
              <w:rPr>
                <w:rFonts w:ascii="Times New Roman" w:cs="Times New Roman" w:eastAsia="Times New Roman" w:hAnsi="Times New Roman"/>
                <w:b w:val="1"/>
                <w:bCs w:val="1"/>
                <w:color w:val="1b3a6b"/>
              </w:rPr>
            </w:pPr>
            <w:r w:rsidDel="00000000" w:rsidR="00000000" w:rsidRPr="00000000">
              <w:rPr>
                <w:rFonts w:ascii="Times New Roman" w:cs="Times New Roman" w:eastAsia="Times New Roman" w:hAnsi="Times New Roman"/>
                <w:b w:val="1"/>
                <w:bCs w:val="1"/>
                <w:color w:val="1b3a6b"/>
                <w:rtl w:val="0"/>
              </w:rPr>
              <w:t xml:space="preserve">Frontend</w:t>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Angular, TypeScript, Bootstrap</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Backend</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Node.js, Express.js, RESTful APIs</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Databases</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SQLite, Room Database, Firebase Firestore, MongoDB</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Cloud &amp; DevOps</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Firebase Services, Azure DevOps, GitLab, GitHub Actions, CI/CD Pipelines</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Architecture</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Clean Architecture, MVVM, MVI, Modular SDK Design</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Quality &amp; Security</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SonarQube, TDD, Unit &amp; UI Testing, OAuth2/JWT, Auth0 (by Okta),  Secrets Management</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15">
            <w:pPr>
              <w:jc w:val="both"/>
              <w:rPr>
                <w:rFonts w:ascii="Times New Roman" w:cs="Times New Roman" w:eastAsia="Times New Roman" w:hAnsi="Times New Roman"/>
                <w:b w:val="1"/>
                <w:bCs w:val="1"/>
                <w:color w:val="1b3a6b"/>
              </w:rPr>
            </w:pPr>
            <w:r w:rsidDel="00000000" w:rsidR="00000000" w:rsidRPr="00000000">
              <w:rPr>
                <w:rFonts w:ascii="Times New Roman" w:cs="Times New Roman" w:eastAsia="Times New Roman" w:hAnsi="Times New Roman"/>
                <w:b w:val="1"/>
                <w:bCs w:val="1"/>
                <w:color w:val="1b3a6b"/>
                <w:rtl w:val="0"/>
              </w:rPr>
              <w:t xml:space="preserve">AI Assisted Engineering</w:t>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Copilot, Claude Code, Spec-Driven Development</w:t>
            </w:r>
          </w:p>
        </w:tc>
      </w:tr>
      <w:tr>
        <w:trPr>
          <w:cantSplit w:val="0"/>
          <w:tblHeader w:val="0"/>
        </w:trPr>
        <w:tc>
          <w:tcPr>
            <w:tcBorders>
              <w:top w:color="dbeafe" w:space="0" w:sz="4" w:val="single"/>
              <w:left w:color="dbeafe" w:space="0" w:sz="4" w:val="single"/>
              <w:bottom w:color="dbeafe" w:space="0" w:sz="4" w:val="single"/>
              <w:right w:color="dbeafe" w:space="0" w:sz="4" w:val="single"/>
            </w:tcBorders>
            <w:shd w:fill="eef2ff" w:val="clear"/>
            <w:tcMar>
              <w:top w:w="80.0" w:type="dxa"/>
              <w:left w:w="160.0" w:type="dxa"/>
              <w:bottom w:w="80.0" w:type="dxa"/>
              <w:right w:w="160.0" w:type="dxa"/>
            </w:tcMar>
            <w:vAlign w:val="center"/>
          </w:tcPr>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rtl w:val="0"/>
              </w:rPr>
              <w:t xml:space="preserve">Practices</w:t>
            </w:r>
            <w:r w:rsidDel="00000000" w:rsidR="00000000" w:rsidRPr="00000000">
              <w:rPr>
                <w:rtl w:val="0"/>
              </w:rPr>
            </w:r>
          </w:p>
        </w:tc>
        <w:tc>
          <w:tcPr>
            <w:tcBorders>
              <w:top w:color="dbeafe" w:space="0" w:sz="4" w:val="single"/>
              <w:left w:color="dbeafe" w:space="0" w:sz="4" w:val="single"/>
              <w:bottom w:color="dbeafe" w:space="0" w:sz="4" w:val="single"/>
              <w:right w:color="dbeafe" w:space="0" w:sz="4" w:val="single"/>
            </w:tcBorders>
            <w:tcMar>
              <w:top w:w="80.0" w:type="dxa"/>
              <w:left w:w="160.0" w:type="dxa"/>
              <w:bottom w:w="80.0" w:type="dxa"/>
              <w:right w:w="160.0" w:type="dxa"/>
            </w:tcMar>
          </w:tcPr>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Agile/Scrum, Cross-Functional Collaboration, AI-Assisted Engineering</w:t>
            </w:r>
          </w:p>
        </w:tc>
      </w:tr>
    </w:tbl>
    <w:p w:rsidR="00000000" w:rsidDel="00000000" w:rsidP="00000000" w:rsidRDefault="00000000" w:rsidRPr="00000000" w14:paraId="00000019">
      <w:pPr>
        <w:pBdr>
          <w:bottom w:color="2563eb" w:space="4" w:sz="8" w:val="single"/>
        </w:pBdr>
        <w:spacing w:after="6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sz w:val="24"/>
          <w:szCs w:val="24"/>
          <w:rtl w:val="0"/>
        </w:rPr>
        <w:t xml:space="preserve">PROFESSIONAL EXPERIENCE</w:t>
      </w:r>
      <w:r w:rsidDel="00000000" w:rsidR="00000000" w:rsidRPr="00000000">
        <w:rPr>
          <w:rtl w:val="0"/>
        </w:rPr>
      </w:r>
    </w:p>
    <w:p w:rsidR="00000000" w:rsidDel="00000000" w:rsidP="00000000" w:rsidRDefault="00000000" w:rsidRPr="00000000" w14:paraId="0000001A">
      <w:pPr>
        <w:spacing w:after="20"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563eb"/>
          <w:sz w:val="22"/>
          <w:szCs w:val="22"/>
          <w:rtl w:val="0"/>
        </w:rPr>
        <w:t xml:space="preserve">Cognizant</w:t>
      </w:r>
      <w:r w:rsidDel="00000000" w:rsidR="00000000" w:rsidRPr="00000000">
        <w:rPr>
          <w:rtl w:val="0"/>
        </w:rPr>
      </w:r>
    </w:p>
    <w:p w:rsidR="00000000" w:rsidDel="00000000" w:rsidP="00000000" w:rsidRDefault="00000000" w:rsidRPr="00000000" w14:paraId="0000001B">
      <w:pPr>
        <w:spacing w:after="8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Senior Software Engineer - Alaska Airlines Project</w:t>
      </w:r>
      <w:r w:rsidDel="00000000" w:rsidR="00000000" w:rsidRPr="00000000">
        <w:rPr>
          <w:rFonts w:ascii="Times New Roman" w:cs="Times New Roman" w:eastAsia="Times New Roman" w:hAnsi="Times New Roman"/>
          <w:sz w:val="22"/>
          <w:szCs w:val="22"/>
          <w:rtl w:val="0"/>
        </w:rPr>
        <w:t xml:space="preserve"> </w:t>
        <w:tab/>
        <w:tab/>
        <w:tab/>
        <w:tab/>
        <w:tab/>
      </w:r>
      <w:r w:rsidDel="00000000" w:rsidR="00000000" w:rsidRPr="00000000">
        <w:rPr>
          <w:rFonts w:ascii="Times New Roman" w:cs="Times New Roman" w:eastAsia="Times New Roman" w:hAnsi="Times New Roman"/>
          <w:b w:val="1"/>
          <w:bCs w:val="1"/>
          <w:i w:val="1"/>
          <w:iCs w:val="1"/>
          <w:sz w:val="19"/>
          <w:szCs w:val="19"/>
          <w:rtl w:val="0"/>
        </w:rPr>
        <w:t xml:space="preserve">Oct 2023 – Jul 2026</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Implemented Android-side features supporting the integration of Alaska Airlines and Hawaiian Airlines brands within the Passenger Service System (PSS), contributing to a seamless guest experience during the merger.</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Designed and launched the Same Day Return feature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 enabling guests to check in for return flights prior to outbound departure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 and modernized boarding pass UX, resulting in faster boarding times and higher adoption rates.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Built dynamic seat promotion tiles, baggage management modules, and real-time engagement features using Airship Live Activities, streamlining operations and generating measurable ancillary revenue.</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Architected a modular SDK to modernize check-in eligibility, improving portability across multiple client platforms and accelerating development cycles.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Hardened security posture by removing secrets from source code and managing them in CI/CD pipelines; implemented automated test coverage reporting via Azure DevOps and SonarQube, strengthening compliance and release reliability.</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Implemented </w:t>
      </w:r>
      <w:r w:rsidDel="00000000" w:rsidR="00000000" w:rsidRPr="00000000">
        <w:rPr>
          <w:rFonts w:ascii="Times New Roman" w:cs="Times New Roman" w:eastAsia="Times New Roman" w:hAnsi="Times New Roman"/>
          <w:rtl w:val="0"/>
        </w:rPr>
        <w:t xml:space="preserve">Auth0 </w:t>
      </w: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identity provider integration on the Android platform as part of a cross-functional team effort, enabling enhanced authentication, security, and seamless user access.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Developed international compliance features including passport detail submission and lap infant declarations, simplifying regulatory workflows.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Leveraged GitHub Copilot to improve development throughput, code quality, and feature delivery velocity.</w:t>
      </w:r>
      <w:r w:rsidDel="00000000" w:rsidR="00000000" w:rsidRPr="00000000">
        <w:rPr>
          <w:rtl w:val="0"/>
        </w:rPr>
      </w:r>
    </w:p>
    <w:p w:rsidR="00000000" w:rsidDel="00000000" w:rsidP="00000000" w:rsidRDefault="00000000" w:rsidRPr="00000000" w14:paraId="00000024">
      <w:pPr>
        <w:spacing w:after="40" w:before="80" w:lineRule="auto"/>
        <w:ind w:left="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color w:val="1b3a6b"/>
          <w:sz w:val="18"/>
          <w:szCs w:val="18"/>
          <w:rtl w:val="0"/>
        </w:rPr>
        <w:t xml:space="preserve">Tech Stack: </w:t>
      </w:r>
      <w:r w:rsidDel="00000000" w:rsidR="00000000" w:rsidRPr="00000000">
        <w:rPr>
          <w:rFonts w:ascii="Times New Roman" w:cs="Times New Roman" w:eastAsia="Times New Roman" w:hAnsi="Times New Roman"/>
          <w:i w:val="1"/>
          <w:iCs w:val="1"/>
          <w:color w:val="444444"/>
          <w:sz w:val="18"/>
          <w:szCs w:val="18"/>
          <w:rtl w:val="0"/>
        </w:rPr>
        <w:t xml:space="preserve">Android (Java, Kotlin, XML, Jetpack Compose), (MVVM, MVI, Modular Design), (Angular, TypeScript, Bootstrap), SonarQube, Optimizely, Auth0, Airship, GitHub, Azure DevOps, CI/CD</w:t>
      </w:r>
      <w:r w:rsidDel="00000000" w:rsidR="00000000" w:rsidRPr="00000000">
        <w:rPr>
          <w:rtl w:val="0"/>
        </w:rPr>
      </w:r>
    </w:p>
    <w:p w:rsidR="00000000" w:rsidDel="00000000" w:rsidP="00000000" w:rsidRDefault="00000000" w:rsidRPr="00000000" w14:paraId="00000025">
      <w:pPr>
        <w:spacing w:after="20"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2563eb"/>
          <w:sz w:val="22"/>
          <w:szCs w:val="22"/>
          <w:rtl w:val="0"/>
        </w:rPr>
        <w:t xml:space="preserve">Migo Entertainment Inc. | PH &amp; ID </w:t>
      </w:r>
      <w:r w:rsidDel="00000000" w:rsidR="00000000" w:rsidRPr="00000000">
        <w:rPr>
          <w:rtl w:val="0"/>
        </w:rPr>
      </w:r>
    </w:p>
    <w:p w:rsidR="00000000" w:rsidDel="00000000" w:rsidP="00000000" w:rsidRDefault="00000000" w:rsidRPr="00000000" w14:paraId="00000026">
      <w:pPr>
        <w:spacing w:after="8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Senior Full Stack Developer  </w:t>
        <w:tab/>
        <w:tab/>
        <w:tab/>
        <w:tab/>
        <w:tab/>
        <w:tab/>
        <w:tab/>
        <w:tab/>
        <w:t xml:space="preserve"> </w:t>
      </w:r>
      <w:r w:rsidDel="00000000" w:rsidR="00000000" w:rsidRPr="00000000">
        <w:rPr>
          <w:rFonts w:ascii="Times New Roman" w:cs="Times New Roman" w:eastAsia="Times New Roman" w:hAnsi="Times New Roman"/>
          <w:b w:val="1"/>
          <w:bCs w:val="1"/>
          <w:i w:val="1"/>
          <w:iCs w:val="1"/>
          <w:sz w:val="19"/>
          <w:szCs w:val="19"/>
          <w:rtl w:val="0"/>
        </w:rPr>
        <w:t xml:space="preserve">Jul 2021 – Oct 2023</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Designed, developed, and solely owned the in-house Agency Tool mobile app (Android/Kotlin), an incentive program platform that boosted company sales by 25% and generated income for 3,000+ agents, bridging it with backend services (Node.js/Express, PostgreSQL) and frontend (Angular/TypeScript, Bootstrap).</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Digitalized the retailer partner contract signing and management process, enabling the RTM team to increase field-signed contracts by 15%. Solely owned the mobile app (Android/Kotlin), bridging it with backend services (Node.js/Express, PostgreSQL). </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Partnered with product managers to gather requirements, propose technical and UX solutions, and deliver accurate project timelines.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Conducted UAT to validate UI/UX alignment with end-user expectations, reducing post-release defects and improving feature adoption.</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Monitored application stability, performed root cause analysis, and implemented long-term performance improvements.</w:t>
      </w:r>
      <w:r w:rsidDel="00000000" w:rsidR="00000000" w:rsidRPr="00000000">
        <w:rPr>
          <w:rtl w:val="0"/>
        </w:rPr>
      </w:r>
    </w:p>
    <w:p w:rsidR="00000000" w:rsidDel="00000000" w:rsidP="00000000" w:rsidRDefault="00000000" w:rsidRPr="00000000" w14:paraId="0000002C">
      <w:pPr>
        <w:spacing w:after="40" w:before="80" w:lineRule="auto"/>
        <w:jc w:val="both"/>
        <w:rPr>
          <w:rFonts w:ascii="Times New Roman" w:cs="Times New Roman" w:eastAsia="Times New Roman" w:hAnsi="Times New Roman"/>
          <w:i w:val="1"/>
          <w:iCs w:val="1"/>
          <w:color w:val="6b7280"/>
        </w:rPr>
      </w:pPr>
      <w:r w:rsidDel="00000000" w:rsidR="00000000" w:rsidRPr="00000000">
        <w:rPr>
          <w:rFonts w:ascii="Times New Roman" w:cs="Times New Roman" w:eastAsia="Times New Roman" w:hAnsi="Times New Roman"/>
          <w:b w:val="1"/>
          <w:bCs w:val="1"/>
          <w:color w:val="1b3a6b"/>
          <w:rtl w:val="0"/>
        </w:rPr>
        <w:t xml:space="preserve">Tech Stack: </w:t>
      </w:r>
      <w:r w:rsidDel="00000000" w:rsidR="00000000" w:rsidRPr="00000000">
        <w:rPr>
          <w:rFonts w:ascii="Times New Roman" w:cs="Times New Roman" w:eastAsia="Times New Roman" w:hAnsi="Times New Roman"/>
          <w:i w:val="1"/>
          <w:iCs w:val="1"/>
          <w:color w:val="444444"/>
          <w:sz w:val="18"/>
          <w:szCs w:val="18"/>
          <w:rtl w:val="0"/>
        </w:rPr>
        <w:t xml:space="preserve">Android (Kotlin, XML), (Angular, TypeScript, Bootstrap), (Node.js/Express, PostgreSQL), GitLab, GitHub Actions, CI/CD</w:t>
      </w:r>
      <w:r w:rsidDel="00000000" w:rsidR="00000000" w:rsidRPr="00000000">
        <w:rPr>
          <w:rtl w:val="0"/>
        </w:rPr>
      </w:r>
    </w:p>
    <w:p w:rsidR="00000000" w:rsidDel="00000000" w:rsidP="00000000" w:rsidRDefault="00000000" w:rsidRPr="00000000" w14:paraId="0000002D">
      <w:pPr>
        <w:spacing w:after="20" w:before="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Senior Android Developer </w:t>
        <w:tab/>
        <w:tab/>
        <w:tab/>
        <w:tab/>
        <w:tab/>
        <w:tab/>
        <w:tab/>
        <w:tab/>
      </w:r>
      <w:r w:rsidDel="00000000" w:rsidR="00000000" w:rsidRPr="00000000">
        <w:rPr>
          <w:rFonts w:ascii="Times New Roman" w:cs="Times New Roman" w:eastAsia="Times New Roman" w:hAnsi="Times New Roman"/>
          <w:b w:val="1"/>
          <w:bCs w:val="1"/>
          <w:i w:val="1"/>
          <w:iCs w:val="1"/>
          <w:sz w:val="19"/>
          <w:szCs w:val="19"/>
          <w:rtl w:val="0"/>
        </w:rPr>
        <w:t xml:space="preserve">May 2019 – Jul 2021</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Built and maintained the in-house Ticketing System, reducing operational costs by USD 1,000/month. Solely owned the mobile app (Android/Kotlin), bridging it with backend (Node.js/Express, Firebase) and frontend modules  (Angular/TypeScript, Bootstrap). </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Built and maintained a messaging backend service serving as a unified communication platform across multiple internal applications, improving collaboration and reliability.</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Implemented CI/CD pipelines for mobile and web deployments, reducing release cycles and increasing deployment efficiency.</w:t>
      </w:r>
      <w:r w:rsidDel="00000000" w:rsidR="00000000" w:rsidRPr="00000000">
        <w:rPr>
          <w:rtl w:val="0"/>
        </w:rPr>
      </w:r>
    </w:p>
    <w:p w:rsidR="00000000" w:rsidDel="00000000" w:rsidP="00000000" w:rsidRDefault="00000000" w:rsidRPr="00000000" w14:paraId="00000031">
      <w:pPr>
        <w:spacing w:after="40" w:before="8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color w:val="1b3a6b"/>
          <w:sz w:val="18"/>
          <w:szCs w:val="18"/>
          <w:rtl w:val="0"/>
        </w:rPr>
        <w:t xml:space="preserve">Tech Stack: </w:t>
      </w:r>
      <w:r w:rsidDel="00000000" w:rsidR="00000000" w:rsidRPr="00000000">
        <w:rPr>
          <w:rFonts w:ascii="Times New Roman" w:cs="Times New Roman" w:eastAsia="Times New Roman" w:hAnsi="Times New Roman"/>
          <w:i w:val="1"/>
          <w:iCs w:val="1"/>
          <w:color w:val="444444"/>
          <w:sz w:val="18"/>
          <w:szCs w:val="18"/>
          <w:rtl w:val="0"/>
        </w:rPr>
        <w:t xml:space="preserve">Android (Kotlin, XML), (Angular, TypeScript, Bootstrap), (Node.js/Express, PostgreSQL), Firebase (Hosting, Functions, Firestore, Auth, Storage, BigQuery, Data Studio), GitLab, GitHub Actions, CI/CD</w:t>
      </w:r>
      <w:r w:rsidDel="00000000" w:rsidR="00000000" w:rsidRPr="00000000">
        <w:rPr>
          <w:rtl w:val="0"/>
        </w:rPr>
      </w:r>
    </w:p>
    <w:p w:rsidR="00000000" w:rsidDel="00000000" w:rsidP="00000000" w:rsidRDefault="00000000" w:rsidRPr="00000000" w14:paraId="00000032">
      <w:pPr>
        <w:spacing w:after="20" w:before="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Android Developer</w:t>
        <w:tab/>
        <w:tab/>
        <w:tab/>
        <w:tab/>
        <w:tab/>
        <w:tab/>
        <w:tab/>
        <w:tab/>
        <w:tab/>
      </w:r>
      <w:r w:rsidDel="00000000" w:rsidR="00000000" w:rsidRPr="00000000">
        <w:rPr>
          <w:rFonts w:ascii="Times New Roman" w:cs="Times New Roman" w:eastAsia="Times New Roman" w:hAnsi="Times New Roman"/>
          <w:b w:val="1"/>
          <w:bCs w:val="1"/>
          <w:i w:val="1"/>
          <w:iCs w:val="1"/>
          <w:sz w:val="19"/>
          <w:szCs w:val="19"/>
          <w:rtl w:val="0"/>
        </w:rPr>
        <w:t xml:space="preserve">Jun 2014 – May 2019</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Re-architected the company's core application features (catalog browsing and content download) to meet new UI/UX standards using Clean Architecture and MVVM, boosting speed by 12% and stability by 9%.</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Developed and maintained the Offline Daily Rewards feature, increasing user retention by 20% and driving higher engagement.</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Created feature prototypes to accelerate design validation and stakeholder alignment.</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Built and maintained a POS application providing a visual interface for content download progress, slot management, and sales transactions.</w:t>
      </w:r>
      <w:r w:rsidDel="00000000" w:rsidR="00000000" w:rsidRPr="00000000">
        <w:rPr>
          <w:rtl w:val="0"/>
        </w:rPr>
      </w:r>
    </w:p>
    <w:p w:rsidR="00000000" w:rsidDel="00000000" w:rsidP="00000000" w:rsidRDefault="00000000" w:rsidRPr="00000000" w14:paraId="00000037">
      <w:pPr>
        <w:spacing w:after="40" w:before="8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color w:val="1b3a6b"/>
          <w:sz w:val="18"/>
          <w:szCs w:val="18"/>
          <w:rtl w:val="0"/>
        </w:rPr>
        <w:t xml:space="preserve">Tech Stack: </w:t>
      </w:r>
      <w:r w:rsidDel="00000000" w:rsidR="00000000" w:rsidRPr="00000000">
        <w:rPr>
          <w:rFonts w:ascii="Times New Roman" w:cs="Times New Roman" w:eastAsia="Times New Roman" w:hAnsi="Times New Roman"/>
          <w:i w:val="1"/>
          <w:iCs w:val="1"/>
          <w:color w:val="6b7280"/>
          <w:sz w:val="18"/>
          <w:szCs w:val="18"/>
          <w:rtl w:val="0"/>
        </w:rPr>
        <w:t xml:space="preserve">Android (Java, Kotlin, XML), Bitbucket, SonarQube, CI/CD</w:t>
      </w:r>
      <w:r w:rsidDel="00000000" w:rsidR="00000000" w:rsidRPr="00000000">
        <w:rPr>
          <w:rtl w:val="0"/>
        </w:rPr>
      </w:r>
    </w:p>
    <w:p w:rsidR="00000000" w:rsidDel="00000000" w:rsidP="00000000" w:rsidRDefault="00000000" w:rsidRPr="00000000" w14:paraId="00000038">
      <w:pPr>
        <w:spacing w:after="20" w:before="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Software Quality Assurance Engineer</w:t>
        <w:tab/>
        <w:tab/>
        <w:tab/>
        <w:tab/>
        <w:tab/>
        <w:tab/>
        <w:tab/>
      </w:r>
      <w:r w:rsidDel="00000000" w:rsidR="00000000" w:rsidRPr="00000000">
        <w:rPr>
          <w:rFonts w:ascii="Times New Roman" w:cs="Times New Roman" w:eastAsia="Times New Roman" w:hAnsi="Times New Roman"/>
          <w:b w:val="1"/>
          <w:bCs w:val="1"/>
          <w:i w:val="1"/>
          <w:iCs w:val="1"/>
          <w:sz w:val="19"/>
          <w:szCs w:val="19"/>
          <w:rtl w:val="0"/>
        </w:rPr>
        <w:t xml:space="preserve">Mar 2014 – Jun 2014</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Ensured software quality by writing detailed test cases and executing manual testing across multiple Android devices.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Authored Android automation test scripts to improve coverage, reduce manual effort, and accelerate release cycles.</w:t>
      </w:r>
      <w:r w:rsidDel="00000000" w:rsidR="00000000" w:rsidRPr="00000000">
        <w:rPr>
          <w:rtl w:val="0"/>
        </w:rPr>
      </w:r>
    </w:p>
    <w:p w:rsidR="00000000" w:rsidDel="00000000" w:rsidP="00000000" w:rsidRDefault="00000000" w:rsidRPr="00000000" w14:paraId="0000003B">
      <w:pPr>
        <w:spacing w:after="40" w:before="8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color w:val="1b3a6b"/>
          <w:sz w:val="18"/>
          <w:szCs w:val="18"/>
          <w:rtl w:val="0"/>
        </w:rPr>
        <w:t xml:space="preserve">Tech Stack: </w:t>
      </w:r>
      <w:r w:rsidDel="00000000" w:rsidR="00000000" w:rsidRPr="00000000">
        <w:rPr>
          <w:rFonts w:ascii="Times New Roman" w:cs="Times New Roman" w:eastAsia="Times New Roman" w:hAnsi="Times New Roman"/>
          <w:i w:val="1"/>
          <w:iCs w:val="1"/>
          <w:color w:val="6b7280"/>
          <w:sz w:val="18"/>
          <w:szCs w:val="18"/>
          <w:rtl w:val="0"/>
        </w:rPr>
        <w:t xml:space="preserve">Android, Java, Robotium, Bitbucket</w:t>
      </w:r>
      <w:r w:rsidDel="00000000" w:rsidR="00000000" w:rsidRPr="00000000">
        <w:rPr>
          <w:rtl w:val="0"/>
        </w:rPr>
      </w:r>
    </w:p>
    <w:p w:rsidR="00000000" w:rsidDel="00000000" w:rsidP="00000000" w:rsidRDefault="00000000" w:rsidRPr="00000000" w14:paraId="0000003C">
      <w:pPr>
        <w:spacing w:after="20" w:before="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Fixed Asset Custodian / Inventory Clerk</w:t>
        <w:tab/>
        <w:tab/>
        <w:tab/>
        <w:tab/>
        <w:tab/>
        <w:tab/>
      </w:r>
      <w:r w:rsidDel="00000000" w:rsidR="00000000" w:rsidRPr="00000000">
        <w:rPr>
          <w:rFonts w:ascii="Times New Roman" w:cs="Times New Roman" w:eastAsia="Times New Roman" w:hAnsi="Times New Roman"/>
          <w:b w:val="1"/>
          <w:bCs w:val="1"/>
          <w:i w:val="1"/>
          <w:iCs w:val="1"/>
          <w:sz w:val="19"/>
          <w:szCs w:val="19"/>
          <w:rtl w:val="0"/>
        </w:rPr>
        <w:t xml:space="preserve">Nov 2013– Mar 2014</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Managed and safeguarded all incoming and outgoing company assets, ensuring accurate documentation, proper handling, and up-to-date inventory records.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480" w:right="0" w:hanging="2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111827"/>
          <w:sz w:val="20"/>
          <w:szCs w:val="20"/>
          <w:u w:val="none"/>
          <w:shd w:fill="auto" w:val="clear"/>
          <w:vertAlign w:val="baseline"/>
          <w:rtl w:val="0"/>
        </w:rPr>
        <w:t xml:space="preserve">Maintained organized asset tracking systems to support operational accountability and audit readiness.</w:t>
      </w:r>
      <w:r w:rsidDel="00000000" w:rsidR="00000000" w:rsidRPr="00000000">
        <w:rPr>
          <w:rtl w:val="0"/>
        </w:rPr>
      </w:r>
    </w:p>
    <w:p w:rsidR="00000000" w:rsidDel="00000000" w:rsidP="00000000" w:rsidRDefault="00000000" w:rsidRPr="00000000" w14:paraId="0000003F">
      <w:pPr>
        <w:pBdr>
          <w:bottom w:color="2563eb" w:space="4" w:sz="8" w:val="single"/>
        </w:pBdr>
        <w:spacing w:after="6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b3a6b"/>
          <w:sz w:val="24"/>
          <w:szCs w:val="24"/>
          <w:rtl w:val="0"/>
        </w:rPr>
        <w:t xml:space="preserve">EDUCATION</w:t>
      </w:r>
      <w:r w:rsidDel="00000000" w:rsidR="00000000" w:rsidRPr="00000000">
        <w:rPr>
          <w:rtl w:val="0"/>
        </w:rPr>
      </w:r>
    </w:p>
    <w:p w:rsidR="00000000" w:rsidDel="00000000" w:rsidP="00000000" w:rsidRDefault="00000000" w:rsidRPr="00000000" w14:paraId="00000040">
      <w:pPr>
        <w:spacing w:after="20" w:before="160" w:lineRule="auto"/>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color w:val="2563eb"/>
          <w:sz w:val="22"/>
          <w:szCs w:val="22"/>
          <w:rtl w:val="0"/>
        </w:rPr>
        <w:t xml:space="preserve">Trimex Colleges</w:t>
      </w:r>
      <w:r w:rsidDel="00000000" w:rsidR="00000000" w:rsidRPr="00000000">
        <w:rPr>
          <w:rtl w:val="0"/>
        </w:rPr>
      </w:r>
    </w:p>
    <w:p w:rsidR="00000000" w:rsidDel="00000000" w:rsidP="00000000" w:rsidRDefault="00000000" w:rsidRPr="00000000" w14:paraId="00000041">
      <w:pPr>
        <w:spacing w:after="2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11827"/>
          <w:sz w:val="22"/>
          <w:szCs w:val="22"/>
          <w:rtl w:val="0"/>
        </w:rPr>
        <w:t xml:space="preserve">Bachelor of Science in Computer Science (Cybersecurity) - </w:t>
      </w:r>
      <w:r w:rsidDel="00000000" w:rsidR="00000000" w:rsidRPr="00000000">
        <w:rPr>
          <w:rFonts w:ascii="Times New Roman" w:cs="Times New Roman" w:eastAsia="Times New Roman" w:hAnsi="Times New Roman"/>
          <w:b w:val="1"/>
          <w:bCs w:val="1"/>
          <w:i w:val="1"/>
          <w:iCs w:val="1"/>
          <w:color w:val="999999"/>
          <w:rtl w:val="0"/>
        </w:rPr>
        <w:t xml:space="preserve">2023 - Present</w:t>
      </w:r>
      <w:r w:rsidDel="00000000" w:rsidR="00000000" w:rsidRPr="00000000">
        <w:rPr>
          <w:rtl w:val="0"/>
        </w:rPr>
      </w:r>
    </w:p>
    <w:sectPr>
      <w:pgSz w:h="15840" w:w="12240" w:orient="portrait"/>
      <w:pgMar w:bottom="1080" w:top="1080" w:left="850.3937007874016"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11827"/>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11827"/>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eric.alvarez292@gmail.com" TargetMode="External"/><Relationship Id="rId8" Type="http://schemas.openxmlformats.org/officeDocument/2006/relationships/hyperlink" Target="https://ericalvarez292.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kXFP3Li3XHdLCUKBhWvJPGcRgw==">CgMxLjA4AHIhMUYtX0tvczNtUXhQMXVmUHRoTzNJcTgxOXJXckFMUkt1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