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CF94" w14:textId="31800943" w:rsidR="005C60FB" w:rsidRPr="009C32BE" w:rsidRDefault="00021192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9C32BE">
        <w:rPr>
          <w:rFonts w:ascii="Arial" w:hAnsi="Arial" w:cs="Arial"/>
          <w:b/>
          <w:bCs/>
          <w:sz w:val="32"/>
          <w:szCs w:val="32"/>
          <w:lang w:val="es-MX"/>
        </w:rPr>
        <w:t>Análisis de sitos web</w:t>
      </w:r>
    </w:p>
    <w:p w14:paraId="62437ED0" w14:textId="78F0A38B" w:rsidR="00021192" w:rsidRPr="009C32BE" w:rsidRDefault="00021192">
      <w:p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Sitio 1: toxic.com</w:t>
      </w:r>
    </w:p>
    <w:p w14:paraId="631AD0ED" w14:textId="6A908B56" w:rsidR="00021192" w:rsidRPr="009C32BE" w:rsidRDefault="00021192" w:rsidP="000211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Colores: Los colores son adecuados para la temática, pues, es una tienda dedicada a vender mercancía de bandas de rock, por lo cual son colores son obscuros, pero a la vez llamativos e intensos.</w:t>
      </w:r>
    </w:p>
    <w:p w14:paraId="4C5986E9" w14:textId="12AE60D8" w:rsidR="00021192" w:rsidRPr="009C32BE" w:rsidRDefault="00021192" w:rsidP="000211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Distribución: La página tiene muy buen acomodo de la información, la relevante, reciente e importante está saltada y la menos relevante más pequeña y es un poco difícil de acceder a ella, como por ejemplo en contacto del desarrollador del sitio.</w:t>
      </w:r>
    </w:p>
    <w:p w14:paraId="175CAC39" w14:textId="77777777" w:rsidR="0096096D" w:rsidRDefault="00021192" w:rsidP="009609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Página principal: Esta sección cuenta con el logo de la tienda, las promociones importantes del mes, con un menú de navegación, algunas piezas de las más compradas y un panel de búsqueda.</w:t>
      </w:r>
    </w:p>
    <w:p w14:paraId="60DCECA7" w14:textId="385E5E83" w:rsidR="00021192" w:rsidRPr="0096096D" w:rsidRDefault="00021192" w:rsidP="009609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6096D">
        <w:rPr>
          <w:rFonts w:ascii="Arial" w:hAnsi="Arial" w:cs="Arial"/>
          <w:sz w:val="24"/>
          <w:szCs w:val="24"/>
          <w:lang w:val="es-MX"/>
        </w:rPr>
        <w:t xml:space="preserve">Velocidad de carga: La página carga muy rápido para cualquier sección, únicamente </w:t>
      </w:r>
      <w:r w:rsidR="009C32BE" w:rsidRPr="0096096D">
        <w:rPr>
          <w:rFonts w:ascii="Arial" w:hAnsi="Arial" w:cs="Arial"/>
          <w:sz w:val="24"/>
          <w:szCs w:val="24"/>
          <w:lang w:val="es-MX"/>
        </w:rPr>
        <w:t>le</w:t>
      </w:r>
      <w:r w:rsidRPr="0096096D">
        <w:rPr>
          <w:rFonts w:ascii="Arial" w:hAnsi="Arial" w:cs="Arial"/>
          <w:sz w:val="24"/>
          <w:szCs w:val="24"/>
          <w:lang w:val="es-MX"/>
        </w:rPr>
        <w:t xml:space="preserve"> cuesta un poco abrir las imágenes que tienes animaciones en CSS algo complejas, pero ese el problema del navegador.</w:t>
      </w:r>
    </w:p>
    <w:p w14:paraId="3E81D0DF" w14:textId="75C84AB4" w:rsidR="00F33111" w:rsidRPr="009C32BE" w:rsidRDefault="00D55BEE" w:rsidP="000211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cuenta con buen diseño en el inicio de sesión, </w:t>
      </w:r>
      <w:r w:rsidR="00280CEC">
        <w:rPr>
          <w:rFonts w:ascii="Arial" w:hAnsi="Arial" w:cs="Arial"/>
          <w:sz w:val="24"/>
          <w:szCs w:val="24"/>
          <w:lang w:val="es-MX"/>
        </w:rPr>
        <w:t>se traban las animaciones y el botón no es intuitivo, además que tiene varios pasos de validación.</w:t>
      </w:r>
    </w:p>
    <w:p w14:paraId="0DD194A1" w14:textId="65EB4B48" w:rsidR="00021192" w:rsidRPr="009C32BE" w:rsidRDefault="00021192" w:rsidP="009C32BE">
      <w:p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 xml:space="preserve">Sitio 2: </w:t>
      </w:r>
      <w:r w:rsidR="009C32BE" w:rsidRPr="009C32BE">
        <w:rPr>
          <w:rFonts w:ascii="Arial" w:hAnsi="Arial" w:cs="Arial"/>
          <w:sz w:val="24"/>
          <w:szCs w:val="24"/>
          <w:lang w:val="es-MX"/>
        </w:rPr>
        <w:t>crypto.com</w:t>
      </w:r>
    </w:p>
    <w:p w14:paraId="58B6C2C0" w14:textId="56B5F850" w:rsidR="009C32BE" w:rsidRPr="009C32BE" w:rsidRDefault="009C32BE" w:rsidP="009C32B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Navegación: La navegación es un poco compleja, pues, el menú es muy pequeño y es difícil llegar a mucha de la información del sitio.</w:t>
      </w:r>
    </w:p>
    <w:p w14:paraId="1E040322" w14:textId="08425D51" w:rsidR="009C32BE" w:rsidRPr="009C32BE" w:rsidRDefault="009C32BE" w:rsidP="009C32B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Colores: Sus colores son serios y modernos, ya que es una compañía de finanzas moderna, por lo tanto, son acorde a la temática.</w:t>
      </w:r>
    </w:p>
    <w:p w14:paraId="7F3F2509" w14:textId="0CBFC133" w:rsidR="009C32BE" w:rsidRPr="009C32BE" w:rsidRDefault="009C32BE" w:rsidP="009C32B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Página principal: Es muy atractiva y rápidamente como internauta puedes saber de qué habla. Tienes animaciones muy llamativas y poco pesadas. Tiene un menú simple, pero algo deficiente pues no da acceso directo a toda la información del sitio.</w:t>
      </w:r>
    </w:p>
    <w:p w14:paraId="48DFAA62" w14:textId="01F40AC2" w:rsidR="009C32BE" w:rsidRDefault="009C32BE" w:rsidP="006322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Logotipo: Su logotipo está situado en la esquina superior derecha, es muy sencillo pues este dice simplemente el nombre de la empresa, más un pequeño dibujo.</w:t>
      </w:r>
    </w:p>
    <w:p w14:paraId="0A4D6A5B" w14:textId="67999E67" w:rsidR="0096096D" w:rsidRPr="0096096D" w:rsidRDefault="0096096D" w:rsidP="009609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32BE">
        <w:rPr>
          <w:rFonts w:ascii="Arial" w:hAnsi="Arial" w:cs="Arial"/>
          <w:sz w:val="24"/>
          <w:szCs w:val="24"/>
          <w:lang w:val="es-MX"/>
        </w:rPr>
        <w:t>Distribución: Algunas cosas se encuentran muy rápido dentro del mismo sitio, más para algunas otras, abre nuevas pestañas y es algo molesto</w:t>
      </w:r>
      <w:r w:rsidR="005D13CF">
        <w:rPr>
          <w:rFonts w:ascii="Arial" w:hAnsi="Arial" w:cs="Arial"/>
          <w:sz w:val="24"/>
          <w:szCs w:val="24"/>
          <w:lang w:val="es-MX"/>
        </w:rPr>
        <w:t xml:space="preserve"> y pierde su atractivo el sitio.</w:t>
      </w:r>
    </w:p>
    <w:sectPr w:rsidR="0096096D" w:rsidRPr="0096096D" w:rsidSect="00EF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D7A"/>
    <w:multiLevelType w:val="hybridMultilevel"/>
    <w:tmpl w:val="B8F29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628E"/>
    <w:multiLevelType w:val="hybridMultilevel"/>
    <w:tmpl w:val="5BBA63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27510">
    <w:abstractNumId w:val="1"/>
  </w:num>
  <w:num w:numId="2" w16cid:durableId="54513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92"/>
    <w:rsid w:val="00021192"/>
    <w:rsid w:val="00280CEC"/>
    <w:rsid w:val="0055440F"/>
    <w:rsid w:val="005C60FB"/>
    <w:rsid w:val="005D13CF"/>
    <w:rsid w:val="006322FC"/>
    <w:rsid w:val="0096096D"/>
    <w:rsid w:val="009C32BE"/>
    <w:rsid w:val="00D55BEE"/>
    <w:rsid w:val="00EF0DDD"/>
    <w:rsid w:val="00F3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C2C"/>
  <w15:chartTrackingRefBased/>
  <w15:docId w15:val="{6E033C61-71CC-460F-A6E4-5B0B27C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André Ornelas Martínez</dc:creator>
  <cp:keywords/>
  <dc:description/>
  <cp:lastModifiedBy>Eric André Ornelas Martínez</cp:lastModifiedBy>
  <cp:revision>8</cp:revision>
  <dcterms:created xsi:type="dcterms:W3CDTF">2023-01-27T01:30:00Z</dcterms:created>
  <dcterms:modified xsi:type="dcterms:W3CDTF">2023-01-27T02:17:00Z</dcterms:modified>
</cp:coreProperties>
</file>