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DC8" w:rsidRDefault="00A85307" w:rsidP="00A85307">
      <w:pPr>
        <w:pStyle w:val="Titre"/>
      </w:pPr>
      <w:r>
        <w:t>Documentation sur la c</w:t>
      </w:r>
      <w:r w:rsidR="00CC0B35">
        <w:t>réation d’une ADE</w:t>
      </w:r>
      <w:r>
        <w:t xml:space="preserve"> pour </w:t>
      </w:r>
      <w:proofErr w:type="spellStart"/>
      <w:r>
        <w:t>CityGML</w:t>
      </w:r>
      <w:proofErr w:type="spellEnd"/>
    </w:p>
    <w:p w:rsidR="00CC0B35" w:rsidRDefault="00CC0B35"/>
    <w:p w:rsidR="00A85307" w:rsidRDefault="00A85307" w:rsidP="00A85307">
      <w:pPr>
        <w:pStyle w:val="Titre1"/>
      </w:pPr>
      <w:r>
        <w:t>Qu’est-ce qu’une ADE ?</w:t>
      </w:r>
    </w:p>
    <w:p w:rsidR="00A85307" w:rsidRDefault="009C66B5">
      <w:proofErr w:type="spellStart"/>
      <w:r>
        <w:t>CityGML</w:t>
      </w:r>
      <w:proofErr w:type="spellEnd"/>
      <w:r>
        <w:t xml:space="preserve"> est un langage de modélisation des objets de la ville</w:t>
      </w:r>
      <w:r w:rsidR="00005181">
        <w:t>, basé sur XML</w:t>
      </w:r>
      <w:r>
        <w:t>. Il permet d’exprimer de nombreuses propriétés de ces objets, liées aussi bien à leur géométrie qu’à leur sémantique, etc.</w:t>
      </w:r>
    </w:p>
    <w:p w:rsidR="009C66B5" w:rsidRDefault="009C66B5">
      <w:r>
        <w:t xml:space="preserve">Cependant, le modèle ne peut bien évidemment pas couvrir tous les besoins possibles dans tous les cas de figure. C’est pour cela que </w:t>
      </w:r>
      <w:proofErr w:type="spellStart"/>
      <w:r>
        <w:t>CityGML</w:t>
      </w:r>
      <w:proofErr w:type="spellEnd"/>
      <w:r>
        <w:t xml:space="preserve"> comporte un mécanisme d’extension du modèle, afin de permettre aux utilisateurs d’exprimer des concepts qui ne sont pas présents dans le </w:t>
      </w:r>
      <w:proofErr w:type="spellStart"/>
      <w:r>
        <w:t>CityGML</w:t>
      </w:r>
      <w:proofErr w:type="spellEnd"/>
      <w:r>
        <w:t xml:space="preserve"> de base. Ce mécanisme est appelé Application Domain Extension (ADE).</w:t>
      </w:r>
    </w:p>
    <w:p w:rsidR="00AD7569" w:rsidRDefault="00005181">
      <w:r>
        <w:t xml:space="preserve">Dans le cadre d’une ADE (par opposition à l’utilisation d’attributs génériques, aussi possible dans </w:t>
      </w:r>
      <w:proofErr w:type="spellStart"/>
      <w:r>
        <w:t>CityGML</w:t>
      </w:r>
      <w:proofErr w:type="spellEnd"/>
      <w:r>
        <w:t>), les nouveaux éléments du modèle doivent être explicitement spécifiés dans un document de définit</w:t>
      </w:r>
      <w:r w:rsidR="005241FE">
        <w:t xml:space="preserve">ion de schéma XML (fichier XSD), et chaque ADE doit avoir son </w:t>
      </w:r>
      <w:proofErr w:type="spellStart"/>
      <w:r w:rsidR="005241FE">
        <w:t>namespace</w:t>
      </w:r>
      <w:proofErr w:type="spellEnd"/>
      <w:r w:rsidR="005241FE">
        <w:t xml:space="preserve"> dédié.</w:t>
      </w:r>
      <w:r w:rsidR="00AD7569">
        <w:t xml:space="preserve"> </w:t>
      </w:r>
    </w:p>
    <w:p w:rsidR="009C66B5" w:rsidRDefault="00AD7569">
      <w:r>
        <w:t>Il faut donc, lors de la création d’une ADE, commencer par bien concevoir son modèle de données puis rédiger le fichier XSD qui le spécifie.</w:t>
      </w:r>
    </w:p>
    <w:p w:rsidR="00AD7569" w:rsidRDefault="00AD7569" w:rsidP="00AD7569">
      <w:r>
        <w:t xml:space="preserve">Une ADE permet d’effectuer deux types d’extensions du modèle : rajouter de nouveaux attributs aux classes déjà existantes de </w:t>
      </w:r>
      <w:proofErr w:type="spellStart"/>
      <w:r>
        <w:t>CityGML</w:t>
      </w:r>
      <w:proofErr w:type="spellEnd"/>
      <w:r>
        <w:t xml:space="preserve">, et la création de toutes nouvelles classes. S’agissant d’une </w:t>
      </w:r>
      <w:r w:rsidRPr="00005181">
        <w:rPr>
          <w:i/>
        </w:rPr>
        <w:t>extension</w:t>
      </w:r>
      <w:r>
        <w:t xml:space="preserve"> du modèle, une ADE ne peut pas remplacer des propriétés ou des relations entre classes déjà existantes.</w:t>
      </w:r>
    </w:p>
    <w:p w:rsidR="00A85307" w:rsidRDefault="00D03DF2" w:rsidP="00A85307">
      <w:pPr>
        <w:pStyle w:val="Titre1"/>
      </w:pPr>
      <w:r>
        <w:t>Principe</w:t>
      </w:r>
      <w:r w:rsidR="00AD7569">
        <w:t xml:space="preserve"> de fonctionnement</w:t>
      </w:r>
    </w:p>
    <w:p w:rsidR="005241FE" w:rsidRDefault="005241FE" w:rsidP="00835B77">
      <w:r>
        <w:t xml:space="preserve">Les nouvelles classes sont, de façon générale, définies de la même manière que les applications de GML. Les nouvelles classes hériteront de classes déjà existantes dans </w:t>
      </w:r>
      <w:proofErr w:type="spellStart"/>
      <w:r>
        <w:t>CityGML</w:t>
      </w:r>
      <w:proofErr w:type="spellEnd"/>
      <w:r>
        <w:t xml:space="preserve"> ou GML</w:t>
      </w:r>
      <w:r w:rsidR="00F015BE">
        <w:t xml:space="preserve"> (telles que _</w:t>
      </w:r>
      <w:proofErr w:type="spellStart"/>
      <w:r w:rsidR="00F015BE">
        <w:t>AbstractFeature</w:t>
      </w:r>
      <w:proofErr w:type="spellEnd"/>
      <w:r w:rsidR="00F015BE">
        <w:t>, ou _</w:t>
      </w:r>
      <w:proofErr w:type="spellStart"/>
      <w:r w:rsidR="00F015BE">
        <w:t>CityObject</w:t>
      </w:r>
      <w:proofErr w:type="spellEnd"/>
      <w:r w:rsidR="00F015BE">
        <w:t xml:space="preserve"> par exemple)</w:t>
      </w:r>
      <w:r>
        <w:t xml:space="preserve"> </w:t>
      </w:r>
    </w:p>
    <w:p w:rsidR="00F015BE" w:rsidRDefault="00F015BE" w:rsidP="00835B77">
      <w:pPr>
        <w:rPr>
          <w:rFonts w:ascii="Consolas" w:hAnsi="Consolas" w:cs="Consolas"/>
          <w:sz w:val="18"/>
          <w:szCs w:val="18"/>
        </w:rPr>
      </w:pPr>
      <w:r>
        <w:t xml:space="preserve">Les classes déjà existantes peuvent être étendues afin de recevoir de nouvelles propriétés (qui font partie du </w:t>
      </w:r>
      <w:proofErr w:type="spellStart"/>
      <w:r>
        <w:t>namespace</w:t>
      </w:r>
      <w:proofErr w:type="spellEnd"/>
      <w:r>
        <w:t xml:space="preserve"> de l’ADE). Ce type d’extension est réalisé grâce à un système de crochet propre à </w:t>
      </w:r>
      <w:proofErr w:type="spellStart"/>
      <w:r>
        <w:t>CityGML</w:t>
      </w:r>
      <w:proofErr w:type="spellEnd"/>
      <w:r>
        <w:t>.</w:t>
      </w:r>
      <w:r>
        <w:br/>
        <w:t xml:space="preserve">Dans la définition de schéma XML de </w:t>
      </w:r>
      <w:proofErr w:type="spellStart"/>
      <w:r>
        <w:t>CityGML</w:t>
      </w:r>
      <w:proofErr w:type="spellEnd"/>
      <w:r>
        <w:t xml:space="preserve">, chaque classe possède, en plus de ses éléments « utiles », un élément </w:t>
      </w:r>
      <w:r w:rsidRPr="00835B77">
        <w:rPr>
          <w:rFonts w:ascii="Consolas" w:hAnsi="Consolas" w:cs="Consolas"/>
          <w:color w:val="000000"/>
          <w:sz w:val="18"/>
          <w:szCs w:val="18"/>
        </w:rPr>
        <w:t>_</w:t>
      </w:r>
      <w:proofErr w:type="spellStart"/>
      <w:r w:rsidRPr="00835B77">
        <w:rPr>
          <w:rFonts w:ascii="Consolas" w:hAnsi="Consolas" w:cs="Consolas"/>
          <w:color w:val="000000"/>
          <w:sz w:val="18"/>
          <w:szCs w:val="18"/>
        </w:rPr>
        <w:t>GenericApplicationPropertyOf</w:t>
      </w:r>
      <w:proofErr w:type="spellEnd"/>
      <w:r w:rsidRPr="00835B77">
        <w:rPr>
          <w:rFonts w:ascii="Consolas" w:hAnsi="Consolas" w:cs="Consolas"/>
          <w:i/>
          <w:iCs/>
          <w:color w:val="000000"/>
          <w:sz w:val="18"/>
          <w:szCs w:val="18"/>
        </w:rPr>
        <w:t>&lt;</w:t>
      </w:r>
      <w:proofErr w:type="spellStart"/>
      <w:r w:rsidRPr="00835B77">
        <w:rPr>
          <w:rFonts w:ascii="Consolas" w:hAnsi="Consolas" w:cs="Consolas"/>
          <w:i/>
          <w:iCs/>
          <w:color w:val="000000"/>
          <w:sz w:val="18"/>
          <w:szCs w:val="18"/>
        </w:rPr>
        <w:t>Featuretypename</w:t>
      </w:r>
      <w:proofErr w:type="spellEnd"/>
      <w:r w:rsidRPr="00835B77">
        <w:rPr>
          <w:rFonts w:ascii="Consolas" w:hAnsi="Consolas" w:cs="Consolas"/>
          <w:i/>
          <w:iCs/>
          <w:color w:val="000000"/>
          <w:sz w:val="18"/>
          <w:szCs w:val="18"/>
        </w:rPr>
        <w:t>&gt;</w:t>
      </w:r>
      <w:r w:rsidR="00835B77">
        <w:t>, où &lt;</w:t>
      </w:r>
      <w:proofErr w:type="spellStart"/>
      <w:r w:rsidR="00835B77">
        <w:t>Featuretypename</w:t>
      </w:r>
      <w:proofErr w:type="spellEnd"/>
      <w:r w:rsidR="00835B77">
        <w:t xml:space="preserve">&gt; est le nom de la classe qu’on souhaite étendre. Cet élément peut être de n’importe quel type et peut apparaitre autant de fois qu’on le veut dans l’instance XML. Ceci veut dire qu’on peut rajouter autant de propriétés de n’importe quel type que l’on veut à une classe </w:t>
      </w:r>
      <w:proofErr w:type="spellStart"/>
      <w:r w:rsidR="00835B77">
        <w:t>CityGML</w:t>
      </w:r>
      <w:proofErr w:type="spellEnd"/>
      <w:r w:rsidR="00835B77">
        <w:t>.</w:t>
      </w:r>
      <w:r w:rsidR="00835B77">
        <w:br/>
        <w:t xml:space="preserve">Pour se raccorder à ce « crochet », les nouvelles propriétés devront porter dans leur définition l’attribut </w:t>
      </w:r>
      <w:r w:rsidR="00835B77" w:rsidRPr="00835B77">
        <w:rPr>
          <w:rFonts w:ascii="Consolas" w:hAnsi="Consolas" w:cs="Consolas"/>
          <w:sz w:val="18"/>
          <w:szCs w:val="18"/>
        </w:rPr>
        <w:t>substitutionGroup="&lt;Featurenamespace&gt;:_GenericApplicationPropertyOf</w:t>
      </w:r>
      <w:r w:rsidR="00835B77" w:rsidRPr="00835B77">
        <w:rPr>
          <w:rFonts w:ascii="Consolas" w:hAnsi="Consolas" w:cs="Consolas"/>
          <w:i/>
          <w:iCs/>
          <w:color w:val="000000"/>
          <w:sz w:val="18"/>
          <w:szCs w:val="18"/>
        </w:rPr>
        <w:t>&lt;Featuretypename&gt;</w:t>
      </w:r>
      <w:r w:rsidR="00835B77" w:rsidRPr="00835B77">
        <w:rPr>
          <w:rFonts w:ascii="Consolas" w:hAnsi="Consolas" w:cs="Consolas"/>
          <w:sz w:val="18"/>
          <w:szCs w:val="18"/>
        </w:rPr>
        <w:t>"</w:t>
      </w:r>
    </w:p>
    <w:p w:rsidR="004C4C9A" w:rsidRDefault="004C4C9A" w:rsidP="00835B77">
      <w:pPr>
        <w:rPr>
          <w:rFonts w:cs="Consolas"/>
          <w:iCs/>
          <w:color w:val="000000"/>
        </w:rPr>
      </w:pPr>
      <w:r>
        <w:t>Par exemple,</w:t>
      </w:r>
      <w:r w:rsidR="00D03DF2" w:rsidRPr="00D03DF2">
        <w:t xml:space="preserve"> l’ADE Noise introduit une toute nouvelle classe, </w:t>
      </w:r>
      <w:proofErr w:type="spellStart"/>
      <w:r w:rsidR="00D03DF2" w:rsidRPr="00D03DF2">
        <w:rPr>
          <w:rFonts w:ascii="Consolas" w:hAnsi="Consolas" w:cs="Consolas"/>
          <w:iCs/>
          <w:color w:val="000000"/>
          <w:sz w:val="18"/>
          <w:szCs w:val="18"/>
        </w:rPr>
        <w:t>NoiseCityFurnitureSegment</w:t>
      </w:r>
      <w:proofErr w:type="spellEnd"/>
      <w:r w:rsidR="00D03DF2">
        <w:rPr>
          <w:rFonts w:ascii="Consolas" w:hAnsi="Consolas" w:cs="Consolas"/>
          <w:iCs/>
          <w:color w:val="000000"/>
          <w:sz w:val="18"/>
          <w:szCs w:val="18"/>
        </w:rPr>
        <w:t xml:space="preserve">, </w:t>
      </w:r>
      <w:r w:rsidR="00D03DF2" w:rsidRPr="00D03DF2">
        <w:rPr>
          <w:rFonts w:cs="Consolas"/>
          <w:iCs/>
          <w:color w:val="000000"/>
        </w:rPr>
        <w:t>représentant les barrières anti-bruit.</w:t>
      </w:r>
      <w:r>
        <w:rPr>
          <w:rFonts w:cs="Consolas"/>
          <w:iCs/>
          <w:color w:val="000000"/>
        </w:rPr>
        <w:t xml:space="preserve"> Cette nouvelle classe </w:t>
      </w:r>
      <w:r>
        <w:t xml:space="preserve">hérite de </w:t>
      </w:r>
      <w:proofErr w:type="spellStart"/>
      <w:r w:rsidRPr="004C4C9A">
        <w:rPr>
          <w:rFonts w:ascii="Consolas" w:hAnsi="Consolas" w:cs="Consolas"/>
          <w:sz w:val="18"/>
          <w:szCs w:val="18"/>
        </w:rPr>
        <w:t>core:AbstractCityObject</w:t>
      </w:r>
      <w:proofErr w:type="spellEnd"/>
      <w:r>
        <w:rPr>
          <w:rFonts w:ascii="Consolas" w:hAnsi="Consolas" w:cs="Consolas"/>
          <w:sz w:val="18"/>
          <w:szCs w:val="18"/>
        </w:rPr>
        <w:t xml:space="preserve">. </w:t>
      </w:r>
      <w:r>
        <w:rPr>
          <w:rFonts w:cs="Consolas"/>
        </w:rPr>
        <w:t xml:space="preserve">L’ADE définit donc d’abord le nouveau type de données </w:t>
      </w:r>
      <w:proofErr w:type="spellStart"/>
      <w:r w:rsidRPr="00D03DF2">
        <w:rPr>
          <w:rFonts w:ascii="Consolas" w:hAnsi="Consolas" w:cs="Consolas"/>
          <w:iCs/>
          <w:color w:val="000000"/>
          <w:sz w:val="18"/>
          <w:szCs w:val="18"/>
        </w:rPr>
        <w:t>NoiseCityFurnitureSegment</w:t>
      </w:r>
      <w:r>
        <w:rPr>
          <w:rFonts w:ascii="Consolas" w:hAnsi="Consolas" w:cs="Consolas"/>
          <w:iCs/>
          <w:color w:val="000000"/>
          <w:sz w:val="18"/>
          <w:szCs w:val="18"/>
        </w:rPr>
        <w:t>Type</w:t>
      </w:r>
      <w:proofErr w:type="spellEnd"/>
      <w:r>
        <w:rPr>
          <w:rFonts w:ascii="Consolas" w:hAnsi="Consolas" w:cs="Consolas"/>
          <w:iCs/>
          <w:color w:val="000000"/>
          <w:sz w:val="18"/>
          <w:szCs w:val="18"/>
        </w:rPr>
        <w:t xml:space="preserve">, </w:t>
      </w:r>
      <w:r w:rsidRPr="004C4C9A">
        <w:rPr>
          <w:rFonts w:cs="Consolas"/>
          <w:iCs/>
          <w:color w:val="000000"/>
        </w:rPr>
        <w:t>puis un élément de ce type.</w:t>
      </w:r>
    </w:p>
    <w:p w:rsidR="00AC270D" w:rsidRPr="004C4C9A" w:rsidRDefault="00AC270D" w:rsidP="00835B77">
      <w:pPr>
        <w:rPr>
          <w:rFonts w:cs="Consolas"/>
        </w:rPr>
      </w:pPr>
    </w:p>
    <w:tbl>
      <w:tblPr>
        <w:tblStyle w:val="Grilledutableau"/>
        <w:tblW w:w="0" w:type="auto"/>
        <w:tblLook w:val="04A0" w:firstRow="1" w:lastRow="0" w:firstColumn="1" w:lastColumn="0" w:noHBand="0" w:noVBand="1"/>
      </w:tblPr>
      <w:tblGrid>
        <w:gridCol w:w="9062"/>
      </w:tblGrid>
      <w:tr w:rsidR="004C4C9A" w:rsidRPr="004C677E" w:rsidTr="004C4C9A">
        <w:tc>
          <w:tcPr>
            <w:tcW w:w="9062" w:type="dxa"/>
          </w:tcPr>
          <w:p w:rsidR="00CD060E" w:rsidRPr="009B4D03" w:rsidRDefault="00CD060E" w:rsidP="00835B77">
            <w:pPr>
              <w:rPr>
                <w:rFonts w:ascii="Consolas" w:hAnsi="Consolas" w:cs="Consolas"/>
                <w:color w:val="003296"/>
                <w:sz w:val="18"/>
                <w:szCs w:val="18"/>
              </w:rPr>
            </w:pPr>
          </w:p>
          <w:p w:rsidR="004C4C9A" w:rsidRDefault="004C4C9A" w:rsidP="00835B77">
            <w:pPr>
              <w:rPr>
                <w:rFonts w:ascii="Consolas" w:hAnsi="Consolas" w:cs="Consolas"/>
                <w:color w:val="003296"/>
                <w:sz w:val="18"/>
                <w:szCs w:val="18"/>
                <w:lang w:val="en-US"/>
              </w:rPr>
            </w:pPr>
            <w:r w:rsidRPr="004C4C9A">
              <w:rPr>
                <w:rFonts w:ascii="Consolas" w:hAnsi="Consolas" w:cs="Consolas"/>
                <w:color w:val="003296"/>
                <w:sz w:val="18"/>
                <w:szCs w:val="18"/>
                <w:lang w:val="en-US"/>
              </w:rPr>
              <w:t>&lt;</w:t>
            </w:r>
            <w:proofErr w:type="spellStart"/>
            <w:r w:rsidRPr="004C4C9A">
              <w:rPr>
                <w:rFonts w:ascii="Consolas" w:hAnsi="Consolas" w:cs="Consolas"/>
                <w:color w:val="003296"/>
                <w:sz w:val="18"/>
                <w:szCs w:val="18"/>
                <w:lang w:val="en-US"/>
              </w:rPr>
              <w:t>xsd:complexType</w:t>
            </w:r>
            <w:proofErr w:type="spellEnd"/>
            <w:r w:rsidRPr="004C4C9A">
              <w:rPr>
                <w:rFonts w:ascii="Consolas" w:hAnsi="Consolas" w:cs="Consolas"/>
                <w:color w:val="003296"/>
                <w:sz w:val="18"/>
                <w:szCs w:val="18"/>
                <w:lang w:val="en-US"/>
              </w:rPr>
              <w:t xml:space="preserve"> </w:t>
            </w:r>
            <w:r w:rsidRPr="004C4C9A">
              <w:rPr>
                <w:rFonts w:ascii="Consolas" w:hAnsi="Consolas" w:cs="Consolas"/>
                <w:color w:val="FF0000"/>
                <w:sz w:val="18"/>
                <w:szCs w:val="18"/>
                <w:lang w:val="en-US"/>
              </w:rPr>
              <w:t>name=</w:t>
            </w:r>
            <w:r w:rsidRPr="004C4C9A">
              <w:rPr>
                <w:rFonts w:ascii="Consolas" w:hAnsi="Consolas" w:cs="Consolas"/>
                <w:color w:val="993300"/>
                <w:sz w:val="18"/>
                <w:szCs w:val="18"/>
                <w:lang w:val="en-US"/>
              </w:rPr>
              <w:t>"</w:t>
            </w:r>
            <w:proofErr w:type="spellStart"/>
            <w:r w:rsidRPr="004C4C9A">
              <w:rPr>
                <w:rFonts w:ascii="Consolas" w:hAnsi="Consolas" w:cs="Consolas"/>
                <w:color w:val="993300"/>
                <w:sz w:val="18"/>
                <w:szCs w:val="18"/>
                <w:lang w:val="en-US"/>
              </w:rPr>
              <w:t>NoiseCityFurnitureSegmentType</w:t>
            </w:r>
            <w:proofErr w:type="spellEnd"/>
            <w:r w:rsidRPr="004C4C9A">
              <w:rPr>
                <w:rFonts w:ascii="Consolas" w:hAnsi="Consolas" w:cs="Consolas"/>
                <w:color w:val="993300"/>
                <w:sz w:val="18"/>
                <w:szCs w:val="18"/>
                <w:lang w:val="en-US"/>
              </w:rPr>
              <w:t>"</w:t>
            </w:r>
            <w:r w:rsidRPr="004C4C9A">
              <w:rPr>
                <w:rFonts w:ascii="Consolas" w:hAnsi="Consolas" w:cs="Consolas"/>
                <w:color w:val="000096"/>
                <w:sz w:val="18"/>
                <w:szCs w:val="18"/>
                <w:lang w:val="en-US"/>
              </w:rPr>
              <w:t>&gt;</w:t>
            </w:r>
            <w:r w:rsidRPr="004C4C9A">
              <w:rPr>
                <w:rFonts w:ascii="Consolas" w:hAnsi="Consolas" w:cs="Consolas"/>
                <w:color w:val="000096"/>
                <w:sz w:val="18"/>
                <w:szCs w:val="18"/>
                <w:lang w:val="en-US"/>
              </w:rPr>
              <w:br/>
            </w:r>
            <w:r>
              <w:rPr>
                <w:rFonts w:ascii="Consolas" w:hAnsi="Consolas" w:cs="Consolas"/>
                <w:color w:val="003296"/>
                <w:sz w:val="18"/>
                <w:szCs w:val="18"/>
                <w:lang w:val="en-US"/>
              </w:rPr>
              <w:t xml:space="preserve">  </w:t>
            </w:r>
            <w:r w:rsidRPr="004C4C9A">
              <w:rPr>
                <w:rFonts w:ascii="Consolas" w:hAnsi="Consolas" w:cs="Consolas"/>
                <w:color w:val="003296"/>
                <w:sz w:val="18"/>
                <w:szCs w:val="18"/>
                <w:lang w:val="en-US"/>
              </w:rPr>
              <w:t>&lt;</w:t>
            </w:r>
            <w:proofErr w:type="spellStart"/>
            <w:r w:rsidRPr="004C4C9A">
              <w:rPr>
                <w:rFonts w:ascii="Consolas" w:hAnsi="Consolas" w:cs="Consolas"/>
                <w:color w:val="003296"/>
                <w:sz w:val="18"/>
                <w:szCs w:val="18"/>
                <w:lang w:val="en-US"/>
              </w:rPr>
              <w:t>xsd:complexContent</w:t>
            </w:r>
            <w:proofErr w:type="spellEnd"/>
            <w:r w:rsidRPr="004C4C9A">
              <w:rPr>
                <w:rFonts w:ascii="Consolas" w:hAnsi="Consolas" w:cs="Consolas"/>
                <w:color w:val="003296"/>
                <w:sz w:val="18"/>
                <w:szCs w:val="18"/>
                <w:lang w:val="en-US"/>
              </w:rPr>
              <w:t>&gt;</w:t>
            </w:r>
            <w:r w:rsidRPr="004C4C9A">
              <w:rPr>
                <w:rFonts w:ascii="Consolas" w:hAnsi="Consolas" w:cs="Consolas"/>
                <w:color w:val="003296"/>
                <w:sz w:val="18"/>
                <w:szCs w:val="18"/>
                <w:lang w:val="en-US"/>
              </w:rPr>
              <w:br/>
            </w:r>
            <w:r>
              <w:rPr>
                <w:rFonts w:ascii="Consolas" w:hAnsi="Consolas" w:cs="Consolas"/>
                <w:color w:val="003296"/>
                <w:sz w:val="18"/>
                <w:szCs w:val="18"/>
                <w:lang w:val="en-US"/>
              </w:rPr>
              <w:t xml:space="preserve">    </w:t>
            </w:r>
            <w:r w:rsidRPr="004C4C9A">
              <w:rPr>
                <w:rFonts w:ascii="Consolas" w:hAnsi="Consolas" w:cs="Consolas"/>
                <w:color w:val="003296"/>
                <w:sz w:val="18"/>
                <w:szCs w:val="18"/>
                <w:lang w:val="en-US"/>
              </w:rPr>
              <w:t>&lt;</w:t>
            </w:r>
            <w:proofErr w:type="spellStart"/>
            <w:r w:rsidRPr="004C4C9A">
              <w:rPr>
                <w:rFonts w:ascii="Consolas" w:hAnsi="Consolas" w:cs="Consolas"/>
                <w:color w:val="003296"/>
                <w:sz w:val="18"/>
                <w:szCs w:val="18"/>
                <w:lang w:val="en-US"/>
              </w:rPr>
              <w:t>xsd:extension</w:t>
            </w:r>
            <w:proofErr w:type="spellEnd"/>
            <w:r w:rsidRPr="004C4C9A">
              <w:rPr>
                <w:rFonts w:ascii="Consolas" w:hAnsi="Consolas" w:cs="Consolas"/>
                <w:color w:val="003296"/>
                <w:sz w:val="18"/>
                <w:szCs w:val="18"/>
                <w:lang w:val="en-US"/>
              </w:rPr>
              <w:t xml:space="preserve"> </w:t>
            </w:r>
            <w:r w:rsidRPr="004C4C9A">
              <w:rPr>
                <w:rFonts w:ascii="Consolas" w:hAnsi="Consolas" w:cs="Consolas"/>
                <w:color w:val="FF0000"/>
                <w:sz w:val="18"/>
                <w:szCs w:val="18"/>
                <w:lang w:val="en-US"/>
              </w:rPr>
              <w:t>base=</w:t>
            </w:r>
            <w:r w:rsidRPr="004C4C9A">
              <w:rPr>
                <w:rFonts w:ascii="Consolas" w:hAnsi="Consolas" w:cs="Consolas"/>
                <w:color w:val="993300"/>
                <w:sz w:val="18"/>
                <w:szCs w:val="18"/>
                <w:lang w:val="en-US"/>
              </w:rPr>
              <w:t>"</w:t>
            </w:r>
            <w:proofErr w:type="spellStart"/>
            <w:r w:rsidRPr="004C4C9A">
              <w:rPr>
                <w:rFonts w:ascii="Consolas" w:hAnsi="Consolas" w:cs="Consolas"/>
                <w:color w:val="993300"/>
                <w:sz w:val="18"/>
                <w:szCs w:val="18"/>
                <w:lang w:val="en-US"/>
              </w:rPr>
              <w:t>core:AbstractCityObjectType</w:t>
            </w:r>
            <w:proofErr w:type="spellEnd"/>
            <w:r w:rsidRPr="004C4C9A">
              <w:rPr>
                <w:rFonts w:ascii="Consolas" w:hAnsi="Consolas" w:cs="Consolas"/>
                <w:color w:val="993300"/>
                <w:sz w:val="18"/>
                <w:szCs w:val="18"/>
                <w:lang w:val="en-US"/>
              </w:rPr>
              <w:t>"</w:t>
            </w:r>
            <w:r w:rsidRPr="004C4C9A">
              <w:rPr>
                <w:rFonts w:ascii="Consolas" w:hAnsi="Consolas" w:cs="Consolas"/>
                <w:color w:val="000096"/>
                <w:sz w:val="18"/>
                <w:szCs w:val="18"/>
                <w:lang w:val="en-US"/>
              </w:rPr>
              <w:t>&gt;</w:t>
            </w:r>
            <w:r w:rsidRPr="004C4C9A">
              <w:rPr>
                <w:rFonts w:ascii="Consolas" w:hAnsi="Consolas" w:cs="Consolas"/>
                <w:color w:val="000096"/>
                <w:sz w:val="18"/>
                <w:szCs w:val="18"/>
                <w:lang w:val="en-US"/>
              </w:rPr>
              <w:br/>
            </w:r>
            <w:r>
              <w:rPr>
                <w:rFonts w:ascii="Consolas" w:hAnsi="Consolas" w:cs="Consolas"/>
                <w:color w:val="003296"/>
                <w:sz w:val="18"/>
                <w:szCs w:val="18"/>
                <w:lang w:val="en-US"/>
              </w:rPr>
              <w:t xml:space="preserve">      </w:t>
            </w:r>
            <w:r w:rsidRPr="004C4C9A">
              <w:rPr>
                <w:rFonts w:ascii="Consolas" w:hAnsi="Consolas" w:cs="Consolas"/>
                <w:color w:val="003296"/>
                <w:sz w:val="18"/>
                <w:szCs w:val="18"/>
                <w:lang w:val="en-US"/>
              </w:rPr>
              <w:t>&lt;</w:t>
            </w:r>
            <w:proofErr w:type="spellStart"/>
            <w:r w:rsidRPr="004C4C9A">
              <w:rPr>
                <w:rFonts w:ascii="Consolas" w:hAnsi="Consolas" w:cs="Consolas"/>
                <w:color w:val="003296"/>
                <w:sz w:val="18"/>
                <w:szCs w:val="18"/>
                <w:lang w:val="en-US"/>
              </w:rPr>
              <w:t>xsd:sequence</w:t>
            </w:r>
            <w:proofErr w:type="spellEnd"/>
            <w:r w:rsidRPr="004C4C9A">
              <w:rPr>
                <w:rFonts w:ascii="Consolas" w:hAnsi="Consolas" w:cs="Consolas"/>
                <w:color w:val="003296"/>
                <w:sz w:val="18"/>
                <w:szCs w:val="18"/>
                <w:lang w:val="en-US"/>
              </w:rPr>
              <w:t>&gt;</w:t>
            </w:r>
            <w:r w:rsidRPr="004C4C9A">
              <w:rPr>
                <w:rFonts w:ascii="Consolas" w:hAnsi="Consolas" w:cs="Consolas"/>
                <w:color w:val="003296"/>
                <w:sz w:val="18"/>
                <w:szCs w:val="18"/>
                <w:lang w:val="en-US"/>
              </w:rPr>
              <w:br/>
            </w:r>
            <w:r>
              <w:rPr>
                <w:rFonts w:ascii="Consolas" w:hAnsi="Consolas" w:cs="Consolas"/>
                <w:color w:val="003296"/>
                <w:sz w:val="18"/>
                <w:szCs w:val="18"/>
                <w:lang w:val="en-US"/>
              </w:rPr>
              <w:t xml:space="preserve">        </w:t>
            </w:r>
            <w:r w:rsidRPr="004C4C9A">
              <w:rPr>
                <w:rFonts w:ascii="Consolas" w:hAnsi="Consolas" w:cs="Consolas"/>
                <w:color w:val="003296"/>
                <w:sz w:val="18"/>
                <w:szCs w:val="18"/>
                <w:lang w:val="en-US"/>
              </w:rPr>
              <w:t>&lt;</w:t>
            </w:r>
            <w:proofErr w:type="spellStart"/>
            <w:r w:rsidRPr="004C4C9A">
              <w:rPr>
                <w:rFonts w:ascii="Consolas" w:hAnsi="Consolas" w:cs="Consolas"/>
                <w:color w:val="003296"/>
                <w:sz w:val="18"/>
                <w:szCs w:val="18"/>
                <w:lang w:val="en-US"/>
              </w:rPr>
              <w:t>xsd:element</w:t>
            </w:r>
            <w:proofErr w:type="spellEnd"/>
            <w:r w:rsidRPr="004C4C9A">
              <w:rPr>
                <w:rFonts w:ascii="Consolas" w:hAnsi="Consolas" w:cs="Consolas"/>
                <w:color w:val="003296"/>
                <w:sz w:val="18"/>
                <w:szCs w:val="18"/>
                <w:lang w:val="en-US"/>
              </w:rPr>
              <w:t xml:space="preserve"> </w:t>
            </w:r>
            <w:r w:rsidRPr="004C4C9A">
              <w:rPr>
                <w:rFonts w:ascii="Consolas" w:hAnsi="Consolas" w:cs="Consolas"/>
                <w:color w:val="FF0000"/>
                <w:sz w:val="18"/>
                <w:szCs w:val="18"/>
                <w:lang w:val="en-US"/>
              </w:rPr>
              <w:t>name=</w:t>
            </w:r>
            <w:r w:rsidRPr="004C4C9A">
              <w:rPr>
                <w:rFonts w:ascii="Consolas" w:hAnsi="Consolas" w:cs="Consolas"/>
                <w:color w:val="993300"/>
                <w:sz w:val="18"/>
                <w:szCs w:val="18"/>
                <w:lang w:val="en-US"/>
              </w:rPr>
              <w:t xml:space="preserve">"type" </w:t>
            </w:r>
            <w:r w:rsidRPr="004C4C9A">
              <w:rPr>
                <w:rFonts w:ascii="Consolas" w:hAnsi="Consolas" w:cs="Consolas"/>
                <w:color w:val="FF0000"/>
                <w:sz w:val="18"/>
                <w:szCs w:val="18"/>
                <w:lang w:val="en-US"/>
              </w:rPr>
              <w:t>type=</w:t>
            </w:r>
            <w:r w:rsidRPr="004C4C9A">
              <w:rPr>
                <w:rFonts w:ascii="Consolas" w:hAnsi="Consolas" w:cs="Consolas"/>
                <w:color w:val="993300"/>
                <w:sz w:val="18"/>
                <w:szCs w:val="18"/>
                <w:lang w:val="en-US"/>
              </w:rPr>
              <w:t>"</w:t>
            </w:r>
            <w:proofErr w:type="spellStart"/>
            <w:r w:rsidRPr="004C4C9A">
              <w:rPr>
                <w:rFonts w:ascii="Consolas" w:hAnsi="Consolas" w:cs="Consolas"/>
                <w:color w:val="993300"/>
                <w:sz w:val="18"/>
                <w:szCs w:val="18"/>
                <w:lang w:val="en-US"/>
              </w:rPr>
              <w:t>NoiseCityFurnitureSegmentTypeType</w:t>
            </w:r>
            <w:proofErr w:type="spellEnd"/>
            <w:r w:rsidRPr="004C4C9A">
              <w:rPr>
                <w:rFonts w:ascii="Consolas" w:hAnsi="Consolas" w:cs="Consolas"/>
                <w:color w:val="993300"/>
                <w:sz w:val="18"/>
                <w:szCs w:val="18"/>
                <w:lang w:val="en-US"/>
              </w:rPr>
              <w:t xml:space="preserve">" </w:t>
            </w:r>
            <w:r w:rsidRPr="004C4C9A">
              <w:rPr>
                <w:rFonts w:ascii="Consolas" w:hAnsi="Consolas" w:cs="Consolas"/>
                <w:color w:val="FF0000"/>
                <w:sz w:val="18"/>
                <w:szCs w:val="18"/>
                <w:lang w:val="en-US"/>
              </w:rPr>
              <w:t>minOccurs=</w:t>
            </w:r>
            <w:r w:rsidRPr="004C4C9A">
              <w:rPr>
                <w:rFonts w:ascii="Consolas" w:hAnsi="Consolas" w:cs="Consolas"/>
                <w:color w:val="993300"/>
                <w:sz w:val="18"/>
                <w:szCs w:val="18"/>
                <w:lang w:val="en-US"/>
              </w:rPr>
              <w:t>"0"</w:t>
            </w:r>
            <w:r w:rsidRPr="004C4C9A">
              <w:rPr>
                <w:rFonts w:ascii="Consolas" w:hAnsi="Consolas" w:cs="Consolas"/>
                <w:color w:val="000096"/>
                <w:sz w:val="18"/>
                <w:szCs w:val="18"/>
                <w:lang w:val="en-US"/>
              </w:rPr>
              <w:t>/&gt;</w:t>
            </w:r>
            <w:r w:rsidRPr="004C4C9A">
              <w:rPr>
                <w:rFonts w:ascii="Consolas" w:hAnsi="Consolas" w:cs="Consolas"/>
                <w:color w:val="000096"/>
                <w:sz w:val="18"/>
                <w:szCs w:val="18"/>
                <w:lang w:val="en-US"/>
              </w:rPr>
              <w:br/>
            </w:r>
            <w:r>
              <w:rPr>
                <w:rFonts w:ascii="Consolas" w:hAnsi="Consolas" w:cs="Consolas"/>
                <w:color w:val="003296"/>
                <w:sz w:val="18"/>
                <w:szCs w:val="18"/>
                <w:lang w:val="en-US"/>
              </w:rPr>
              <w:t xml:space="preserve">        </w:t>
            </w:r>
            <w:r w:rsidRPr="004C4C9A">
              <w:rPr>
                <w:rFonts w:ascii="Consolas" w:hAnsi="Consolas" w:cs="Consolas"/>
                <w:color w:val="003296"/>
                <w:sz w:val="18"/>
                <w:szCs w:val="18"/>
                <w:lang w:val="en-US"/>
              </w:rPr>
              <w:t>&lt;</w:t>
            </w:r>
            <w:proofErr w:type="spellStart"/>
            <w:r w:rsidRPr="004C4C9A">
              <w:rPr>
                <w:rFonts w:ascii="Consolas" w:hAnsi="Consolas" w:cs="Consolas"/>
                <w:color w:val="003296"/>
                <w:sz w:val="18"/>
                <w:szCs w:val="18"/>
                <w:lang w:val="en-US"/>
              </w:rPr>
              <w:t>xsd:element</w:t>
            </w:r>
            <w:proofErr w:type="spellEnd"/>
            <w:r w:rsidRPr="004C4C9A">
              <w:rPr>
                <w:rFonts w:ascii="Consolas" w:hAnsi="Consolas" w:cs="Consolas"/>
                <w:color w:val="003296"/>
                <w:sz w:val="18"/>
                <w:szCs w:val="18"/>
                <w:lang w:val="en-US"/>
              </w:rPr>
              <w:t xml:space="preserve"> </w:t>
            </w:r>
            <w:r w:rsidRPr="004C4C9A">
              <w:rPr>
                <w:rFonts w:ascii="Consolas" w:hAnsi="Consolas" w:cs="Consolas"/>
                <w:color w:val="FF0000"/>
                <w:sz w:val="18"/>
                <w:szCs w:val="18"/>
                <w:lang w:val="en-US"/>
              </w:rPr>
              <w:t>name=</w:t>
            </w:r>
            <w:r w:rsidRPr="004C4C9A">
              <w:rPr>
                <w:rFonts w:ascii="Consolas" w:hAnsi="Consolas" w:cs="Consolas"/>
                <w:color w:val="993300"/>
                <w:sz w:val="18"/>
                <w:szCs w:val="18"/>
                <w:lang w:val="en-US"/>
              </w:rPr>
              <w:t xml:space="preserve">"reflection" </w:t>
            </w:r>
            <w:r w:rsidRPr="004C4C9A">
              <w:rPr>
                <w:rFonts w:ascii="Consolas" w:hAnsi="Consolas" w:cs="Consolas"/>
                <w:color w:val="FF0000"/>
                <w:sz w:val="18"/>
                <w:szCs w:val="18"/>
                <w:lang w:val="en-US"/>
              </w:rPr>
              <w:t>type=</w:t>
            </w:r>
            <w:r w:rsidRPr="004C4C9A">
              <w:rPr>
                <w:rFonts w:ascii="Consolas" w:hAnsi="Consolas" w:cs="Consolas"/>
                <w:color w:val="993300"/>
                <w:sz w:val="18"/>
                <w:szCs w:val="18"/>
                <w:lang w:val="en-US"/>
              </w:rPr>
              <w:t>"</w:t>
            </w:r>
            <w:proofErr w:type="spellStart"/>
            <w:r w:rsidRPr="004C4C9A">
              <w:rPr>
                <w:rFonts w:ascii="Consolas" w:hAnsi="Consolas" w:cs="Consolas"/>
                <w:color w:val="993300"/>
                <w:sz w:val="18"/>
                <w:szCs w:val="18"/>
                <w:lang w:val="en-US"/>
              </w:rPr>
              <w:t>xsd:string</w:t>
            </w:r>
            <w:proofErr w:type="spellEnd"/>
            <w:r w:rsidRPr="004C4C9A">
              <w:rPr>
                <w:rFonts w:ascii="Consolas" w:hAnsi="Consolas" w:cs="Consolas"/>
                <w:color w:val="993300"/>
                <w:sz w:val="18"/>
                <w:szCs w:val="18"/>
                <w:lang w:val="en-US"/>
              </w:rPr>
              <w:t xml:space="preserve">" </w:t>
            </w:r>
            <w:r w:rsidRPr="004C4C9A">
              <w:rPr>
                <w:rFonts w:ascii="Consolas" w:hAnsi="Consolas" w:cs="Consolas"/>
                <w:color w:val="FF0000"/>
                <w:sz w:val="18"/>
                <w:szCs w:val="18"/>
                <w:lang w:val="en-US"/>
              </w:rPr>
              <w:t>minOccurs=</w:t>
            </w:r>
            <w:r w:rsidRPr="004C4C9A">
              <w:rPr>
                <w:rFonts w:ascii="Consolas" w:hAnsi="Consolas" w:cs="Consolas"/>
                <w:color w:val="993300"/>
                <w:sz w:val="18"/>
                <w:szCs w:val="18"/>
                <w:lang w:val="en-US"/>
              </w:rPr>
              <w:t>"0"</w:t>
            </w:r>
            <w:r w:rsidRPr="004C4C9A">
              <w:rPr>
                <w:rFonts w:ascii="Consolas" w:hAnsi="Consolas" w:cs="Consolas"/>
                <w:color w:val="000096"/>
                <w:sz w:val="18"/>
                <w:szCs w:val="18"/>
                <w:lang w:val="en-US"/>
              </w:rPr>
              <w:t>/&gt;</w:t>
            </w:r>
            <w:r w:rsidRPr="004C4C9A">
              <w:rPr>
                <w:rFonts w:ascii="Consolas" w:hAnsi="Consolas" w:cs="Consolas"/>
                <w:color w:val="000096"/>
                <w:sz w:val="18"/>
                <w:szCs w:val="18"/>
                <w:lang w:val="en-US"/>
              </w:rPr>
              <w:br/>
            </w:r>
            <w:r>
              <w:rPr>
                <w:rFonts w:ascii="Consolas" w:hAnsi="Consolas" w:cs="Consolas"/>
                <w:color w:val="003296"/>
                <w:sz w:val="18"/>
                <w:szCs w:val="18"/>
                <w:lang w:val="en-US"/>
              </w:rPr>
              <w:t xml:space="preserve">        </w:t>
            </w:r>
            <w:r w:rsidRPr="004C4C9A">
              <w:rPr>
                <w:rFonts w:ascii="Consolas" w:hAnsi="Consolas" w:cs="Consolas"/>
                <w:color w:val="003296"/>
                <w:sz w:val="18"/>
                <w:szCs w:val="18"/>
                <w:lang w:val="en-US"/>
              </w:rPr>
              <w:t>&lt;</w:t>
            </w:r>
            <w:proofErr w:type="spellStart"/>
            <w:r w:rsidRPr="004C4C9A">
              <w:rPr>
                <w:rFonts w:ascii="Consolas" w:hAnsi="Consolas" w:cs="Consolas"/>
                <w:color w:val="003296"/>
                <w:sz w:val="18"/>
                <w:szCs w:val="18"/>
                <w:lang w:val="en-US"/>
              </w:rPr>
              <w:t>xsd:element</w:t>
            </w:r>
            <w:proofErr w:type="spellEnd"/>
            <w:r w:rsidRPr="004C4C9A">
              <w:rPr>
                <w:rFonts w:ascii="Consolas" w:hAnsi="Consolas" w:cs="Consolas"/>
                <w:color w:val="003296"/>
                <w:sz w:val="18"/>
                <w:szCs w:val="18"/>
                <w:lang w:val="en-US"/>
              </w:rPr>
              <w:t xml:space="preserve"> </w:t>
            </w:r>
            <w:r w:rsidRPr="004C4C9A">
              <w:rPr>
                <w:rFonts w:ascii="Consolas" w:hAnsi="Consolas" w:cs="Consolas"/>
                <w:color w:val="FF0000"/>
                <w:sz w:val="18"/>
                <w:szCs w:val="18"/>
                <w:lang w:val="en-US"/>
              </w:rPr>
              <w:t>name=</w:t>
            </w:r>
            <w:r w:rsidRPr="004C4C9A">
              <w:rPr>
                <w:rFonts w:ascii="Consolas" w:hAnsi="Consolas" w:cs="Consolas"/>
                <w:color w:val="993300"/>
                <w:sz w:val="18"/>
                <w:szCs w:val="18"/>
                <w:lang w:val="en-US"/>
              </w:rPr>
              <w:t>"</w:t>
            </w:r>
            <w:proofErr w:type="spellStart"/>
            <w:r w:rsidRPr="004C4C9A">
              <w:rPr>
                <w:rFonts w:ascii="Consolas" w:hAnsi="Consolas" w:cs="Consolas"/>
                <w:color w:val="993300"/>
                <w:sz w:val="18"/>
                <w:szCs w:val="18"/>
                <w:lang w:val="en-US"/>
              </w:rPr>
              <w:t>reflectionCorrection</w:t>
            </w:r>
            <w:proofErr w:type="spellEnd"/>
            <w:r w:rsidRPr="004C4C9A">
              <w:rPr>
                <w:rFonts w:ascii="Consolas" w:hAnsi="Consolas" w:cs="Consolas"/>
                <w:color w:val="993300"/>
                <w:sz w:val="18"/>
                <w:szCs w:val="18"/>
                <w:lang w:val="en-US"/>
              </w:rPr>
              <w:t xml:space="preserve">" </w:t>
            </w:r>
            <w:r w:rsidRPr="004C4C9A">
              <w:rPr>
                <w:rFonts w:ascii="Consolas" w:hAnsi="Consolas" w:cs="Consolas"/>
                <w:color w:val="FF0000"/>
                <w:sz w:val="18"/>
                <w:szCs w:val="18"/>
                <w:lang w:val="en-US"/>
              </w:rPr>
              <w:t>type=</w:t>
            </w:r>
            <w:r w:rsidRPr="004C4C9A">
              <w:rPr>
                <w:rFonts w:ascii="Consolas" w:hAnsi="Consolas" w:cs="Consolas"/>
                <w:color w:val="993300"/>
                <w:sz w:val="18"/>
                <w:szCs w:val="18"/>
                <w:lang w:val="en-US"/>
              </w:rPr>
              <w:t>"</w:t>
            </w:r>
            <w:proofErr w:type="spellStart"/>
            <w:r w:rsidRPr="004C4C9A">
              <w:rPr>
                <w:rFonts w:ascii="Consolas" w:hAnsi="Consolas" w:cs="Consolas"/>
                <w:color w:val="993300"/>
                <w:sz w:val="18"/>
                <w:szCs w:val="18"/>
                <w:lang w:val="en-US"/>
              </w:rPr>
              <w:t>gml:MeasureType</w:t>
            </w:r>
            <w:proofErr w:type="spellEnd"/>
            <w:r w:rsidRPr="004C4C9A">
              <w:rPr>
                <w:rFonts w:ascii="Consolas" w:hAnsi="Consolas" w:cs="Consolas"/>
                <w:color w:val="993300"/>
                <w:sz w:val="18"/>
                <w:szCs w:val="18"/>
                <w:lang w:val="en-US"/>
              </w:rPr>
              <w:t xml:space="preserve">" </w:t>
            </w:r>
            <w:r w:rsidRPr="004C4C9A">
              <w:rPr>
                <w:rFonts w:ascii="Consolas" w:hAnsi="Consolas" w:cs="Consolas"/>
                <w:color w:val="FF0000"/>
                <w:sz w:val="18"/>
                <w:szCs w:val="18"/>
                <w:lang w:val="en-US"/>
              </w:rPr>
              <w:t>minOccurs=</w:t>
            </w:r>
            <w:r w:rsidRPr="004C4C9A">
              <w:rPr>
                <w:rFonts w:ascii="Consolas" w:hAnsi="Consolas" w:cs="Consolas"/>
                <w:color w:val="993300"/>
                <w:sz w:val="18"/>
                <w:szCs w:val="18"/>
                <w:lang w:val="en-US"/>
              </w:rPr>
              <w:t>"0"</w:t>
            </w:r>
            <w:r w:rsidRPr="004C4C9A">
              <w:rPr>
                <w:rFonts w:ascii="Consolas" w:hAnsi="Consolas" w:cs="Consolas"/>
                <w:color w:val="000096"/>
                <w:sz w:val="18"/>
                <w:szCs w:val="18"/>
                <w:lang w:val="en-US"/>
              </w:rPr>
              <w:t>/&gt;</w:t>
            </w:r>
            <w:r w:rsidRPr="004C4C9A">
              <w:rPr>
                <w:rFonts w:ascii="Consolas" w:hAnsi="Consolas" w:cs="Consolas"/>
                <w:color w:val="000096"/>
                <w:sz w:val="18"/>
                <w:szCs w:val="18"/>
                <w:lang w:val="en-US"/>
              </w:rPr>
              <w:br/>
            </w:r>
            <w:r>
              <w:rPr>
                <w:rFonts w:ascii="Consolas" w:hAnsi="Consolas" w:cs="Consolas"/>
                <w:color w:val="003296"/>
                <w:sz w:val="18"/>
                <w:szCs w:val="18"/>
                <w:lang w:val="en-US"/>
              </w:rPr>
              <w:t xml:space="preserve">        </w:t>
            </w:r>
            <w:r w:rsidRPr="004C4C9A">
              <w:rPr>
                <w:rFonts w:ascii="Consolas" w:hAnsi="Consolas" w:cs="Consolas"/>
                <w:color w:val="003296"/>
                <w:sz w:val="18"/>
                <w:szCs w:val="18"/>
                <w:lang w:val="en-US"/>
              </w:rPr>
              <w:t>&lt;</w:t>
            </w:r>
            <w:proofErr w:type="spellStart"/>
            <w:r w:rsidRPr="004C4C9A">
              <w:rPr>
                <w:rFonts w:ascii="Consolas" w:hAnsi="Consolas" w:cs="Consolas"/>
                <w:color w:val="003296"/>
                <w:sz w:val="18"/>
                <w:szCs w:val="18"/>
                <w:lang w:val="en-US"/>
              </w:rPr>
              <w:t>xsd:element</w:t>
            </w:r>
            <w:proofErr w:type="spellEnd"/>
            <w:r w:rsidRPr="004C4C9A">
              <w:rPr>
                <w:rFonts w:ascii="Consolas" w:hAnsi="Consolas" w:cs="Consolas"/>
                <w:color w:val="003296"/>
                <w:sz w:val="18"/>
                <w:szCs w:val="18"/>
                <w:lang w:val="en-US"/>
              </w:rPr>
              <w:t xml:space="preserve"> </w:t>
            </w:r>
            <w:r w:rsidRPr="004C4C9A">
              <w:rPr>
                <w:rFonts w:ascii="Consolas" w:hAnsi="Consolas" w:cs="Consolas"/>
                <w:color w:val="FF0000"/>
                <w:sz w:val="18"/>
                <w:szCs w:val="18"/>
                <w:lang w:val="en-US"/>
              </w:rPr>
              <w:t>name=</w:t>
            </w:r>
            <w:r w:rsidRPr="004C4C9A">
              <w:rPr>
                <w:rFonts w:ascii="Consolas" w:hAnsi="Consolas" w:cs="Consolas"/>
                <w:color w:val="993300"/>
                <w:sz w:val="18"/>
                <w:szCs w:val="18"/>
                <w:lang w:val="en-US"/>
              </w:rPr>
              <w:t xml:space="preserve">"height" </w:t>
            </w:r>
            <w:r w:rsidRPr="004C4C9A">
              <w:rPr>
                <w:rFonts w:ascii="Consolas" w:hAnsi="Consolas" w:cs="Consolas"/>
                <w:color w:val="FF0000"/>
                <w:sz w:val="18"/>
                <w:szCs w:val="18"/>
                <w:lang w:val="en-US"/>
              </w:rPr>
              <w:t>type=</w:t>
            </w:r>
            <w:r w:rsidRPr="004C4C9A">
              <w:rPr>
                <w:rFonts w:ascii="Consolas" w:hAnsi="Consolas" w:cs="Consolas"/>
                <w:color w:val="993300"/>
                <w:sz w:val="18"/>
                <w:szCs w:val="18"/>
                <w:lang w:val="en-US"/>
              </w:rPr>
              <w:t>"</w:t>
            </w:r>
            <w:proofErr w:type="spellStart"/>
            <w:r w:rsidRPr="004C4C9A">
              <w:rPr>
                <w:rFonts w:ascii="Consolas" w:hAnsi="Consolas" w:cs="Consolas"/>
                <w:color w:val="993300"/>
                <w:sz w:val="18"/>
                <w:szCs w:val="18"/>
                <w:lang w:val="en-US"/>
              </w:rPr>
              <w:t>gml:LengthType</w:t>
            </w:r>
            <w:proofErr w:type="spellEnd"/>
            <w:r w:rsidRPr="004C4C9A">
              <w:rPr>
                <w:rFonts w:ascii="Consolas" w:hAnsi="Consolas" w:cs="Consolas"/>
                <w:color w:val="993300"/>
                <w:sz w:val="18"/>
                <w:szCs w:val="18"/>
                <w:lang w:val="en-US"/>
              </w:rPr>
              <w:t xml:space="preserve">" </w:t>
            </w:r>
            <w:r w:rsidRPr="004C4C9A">
              <w:rPr>
                <w:rFonts w:ascii="Consolas" w:hAnsi="Consolas" w:cs="Consolas"/>
                <w:color w:val="FF0000"/>
                <w:sz w:val="18"/>
                <w:szCs w:val="18"/>
                <w:lang w:val="en-US"/>
              </w:rPr>
              <w:t>minOccurs=</w:t>
            </w:r>
            <w:r w:rsidRPr="004C4C9A">
              <w:rPr>
                <w:rFonts w:ascii="Consolas" w:hAnsi="Consolas" w:cs="Consolas"/>
                <w:color w:val="993300"/>
                <w:sz w:val="18"/>
                <w:szCs w:val="18"/>
                <w:lang w:val="en-US"/>
              </w:rPr>
              <w:t>"0"</w:t>
            </w:r>
            <w:r w:rsidRPr="004C4C9A">
              <w:rPr>
                <w:rFonts w:ascii="Consolas" w:hAnsi="Consolas" w:cs="Consolas"/>
                <w:color w:val="000096"/>
                <w:sz w:val="18"/>
                <w:szCs w:val="18"/>
                <w:lang w:val="en-US"/>
              </w:rPr>
              <w:t>/&gt;</w:t>
            </w:r>
            <w:r w:rsidRPr="004C4C9A">
              <w:rPr>
                <w:rFonts w:ascii="Consolas" w:hAnsi="Consolas" w:cs="Consolas"/>
                <w:color w:val="000096"/>
                <w:sz w:val="18"/>
                <w:szCs w:val="18"/>
                <w:lang w:val="en-US"/>
              </w:rPr>
              <w:br/>
            </w:r>
            <w:r>
              <w:rPr>
                <w:rFonts w:ascii="Consolas" w:hAnsi="Consolas" w:cs="Consolas"/>
                <w:color w:val="003296"/>
                <w:sz w:val="18"/>
                <w:szCs w:val="18"/>
                <w:lang w:val="en-US"/>
              </w:rPr>
              <w:t xml:space="preserve">        </w:t>
            </w:r>
            <w:r w:rsidRPr="004C4C9A">
              <w:rPr>
                <w:rFonts w:ascii="Consolas" w:hAnsi="Consolas" w:cs="Consolas"/>
                <w:color w:val="003296"/>
                <w:sz w:val="18"/>
                <w:szCs w:val="18"/>
                <w:lang w:val="en-US"/>
              </w:rPr>
              <w:t>&lt;</w:t>
            </w:r>
            <w:proofErr w:type="spellStart"/>
            <w:r w:rsidRPr="004C4C9A">
              <w:rPr>
                <w:rFonts w:ascii="Consolas" w:hAnsi="Consolas" w:cs="Consolas"/>
                <w:color w:val="003296"/>
                <w:sz w:val="18"/>
                <w:szCs w:val="18"/>
                <w:lang w:val="en-US"/>
              </w:rPr>
              <w:t>xsd:element</w:t>
            </w:r>
            <w:proofErr w:type="spellEnd"/>
            <w:r w:rsidRPr="004C4C9A">
              <w:rPr>
                <w:rFonts w:ascii="Consolas" w:hAnsi="Consolas" w:cs="Consolas"/>
                <w:color w:val="003296"/>
                <w:sz w:val="18"/>
                <w:szCs w:val="18"/>
                <w:lang w:val="en-US"/>
              </w:rPr>
              <w:t xml:space="preserve"> </w:t>
            </w:r>
            <w:r w:rsidRPr="004C4C9A">
              <w:rPr>
                <w:rFonts w:ascii="Consolas" w:hAnsi="Consolas" w:cs="Consolas"/>
                <w:color w:val="FF0000"/>
                <w:sz w:val="18"/>
                <w:szCs w:val="18"/>
                <w:lang w:val="en-US"/>
              </w:rPr>
              <w:t>name=</w:t>
            </w:r>
            <w:r w:rsidRPr="004C4C9A">
              <w:rPr>
                <w:rFonts w:ascii="Consolas" w:hAnsi="Consolas" w:cs="Consolas"/>
                <w:color w:val="993300"/>
                <w:sz w:val="18"/>
                <w:szCs w:val="18"/>
                <w:lang w:val="en-US"/>
              </w:rPr>
              <w:t xml:space="preserve">"distance" </w:t>
            </w:r>
            <w:r w:rsidRPr="004C4C9A">
              <w:rPr>
                <w:rFonts w:ascii="Consolas" w:hAnsi="Consolas" w:cs="Consolas"/>
                <w:color w:val="FF0000"/>
                <w:sz w:val="18"/>
                <w:szCs w:val="18"/>
                <w:lang w:val="en-US"/>
              </w:rPr>
              <w:t>type=</w:t>
            </w:r>
            <w:r w:rsidRPr="004C4C9A">
              <w:rPr>
                <w:rFonts w:ascii="Consolas" w:hAnsi="Consolas" w:cs="Consolas"/>
                <w:color w:val="993300"/>
                <w:sz w:val="18"/>
                <w:szCs w:val="18"/>
                <w:lang w:val="en-US"/>
              </w:rPr>
              <w:t>"</w:t>
            </w:r>
            <w:proofErr w:type="spellStart"/>
            <w:r w:rsidRPr="004C4C9A">
              <w:rPr>
                <w:rFonts w:ascii="Consolas" w:hAnsi="Consolas" w:cs="Consolas"/>
                <w:color w:val="993300"/>
                <w:sz w:val="18"/>
                <w:szCs w:val="18"/>
                <w:lang w:val="en-US"/>
              </w:rPr>
              <w:t>gml:LengthType</w:t>
            </w:r>
            <w:proofErr w:type="spellEnd"/>
            <w:r w:rsidRPr="004C4C9A">
              <w:rPr>
                <w:rFonts w:ascii="Consolas" w:hAnsi="Consolas" w:cs="Consolas"/>
                <w:color w:val="993300"/>
                <w:sz w:val="18"/>
                <w:szCs w:val="18"/>
                <w:lang w:val="en-US"/>
              </w:rPr>
              <w:t xml:space="preserve">" </w:t>
            </w:r>
            <w:r w:rsidRPr="004C4C9A">
              <w:rPr>
                <w:rFonts w:ascii="Consolas" w:hAnsi="Consolas" w:cs="Consolas"/>
                <w:color w:val="FF0000"/>
                <w:sz w:val="18"/>
                <w:szCs w:val="18"/>
                <w:lang w:val="en-US"/>
              </w:rPr>
              <w:t>minOccurs=</w:t>
            </w:r>
            <w:r w:rsidRPr="004C4C9A">
              <w:rPr>
                <w:rFonts w:ascii="Consolas" w:hAnsi="Consolas" w:cs="Consolas"/>
                <w:color w:val="993300"/>
                <w:sz w:val="18"/>
                <w:szCs w:val="18"/>
                <w:lang w:val="en-US"/>
              </w:rPr>
              <w:t>"0"</w:t>
            </w:r>
            <w:r w:rsidRPr="004C4C9A">
              <w:rPr>
                <w:rFonts w:ascii="Consolas" w:hAnsi="Consolas" w:cs="Consolas"/>
                <w:color w:val="000096"/>
                <w:sz w:val="18"/>
                <w:szCs w:val="18"/>
                <w:lang w:val="en-US"/>
              </w:rPr>
              <w:t>/&gt;</w:t>
            </w:r>
            <w:r w:rsidRPr="004C4C9A">
              <w:rPr>
                <w:rFonts w:ascii="Consolas" w:hAnsi="Consolas" w:cs="Consolas"/>
                <w:color w:val="000096"/>
                <w:sz w:val="18"/>
                <w:szCs w:val="18"/>
                <w:lang w:val="en-US"/>
              </w:rPr>
              <w:br/>
            </w:r>
            <w:r>
              <w:rPr>
                <w:rFonts w:ascii="Consolas" w:hAnsi="Consolas" w:cs="Consolas"/>
                <w:color w:val="003296"/>
                <w:sz w:val="18"/>
                <w:szCs w:val="18"/>
                <w:lang w:val="en-US"/>
              </w:rPr>
              <w:t xml:space="preserve">        </w:t>
            </w:r>
            <w:r w:rsidRPr="004C4C9A">
              <w:rPr>
                <w:rFonts w:ascii="Consolas" w:hAnsi="Consolas" w:cs="Consolas"/>
                <w:color w:val="003296"/>
                <w:sz w:val="18"/>
                <w:szCs w:val="18"/>
                <w:lang w:val="en-US"/>
              </w:rPr>
              <w:t>&lt;</w:t>
            </w:r>
            <w:proofErr w:type="spellStart"/>
            <w:r w:rsidRPr="004C4C9A">
              <w:rPr>
                <w:rFonts w:ascii="Consolas" w:hAnsi="Consolas" w:cs="Consolas"/>
                <w:color w:val="003296"/>
                <w:sz w:val="18"/>
                <w:szCs w:val="18"/>
                <w:lang w:val="en-US"/>
              </w:rPr>
              <w:t>xsd:element</w:t>
            </w:r>
            <w:proofErr w:type="spellEnd"/>
            <w:r w:rsidRPr="004C4C9A">
              <w:rPr>
                <w:rFonts w:ascii="Consolas" w:hAnsi="Consolas" w:cs="Consolas"/>
                <w:color w:val="003296"/>
                <w:sz w:val="18"/>
                <w:szCs w:val="18"/>
                <w:lang w:val="en-US"/>
              </w:rPr>
              <w:t xml:space="preserve"> </w:t>
            </w:r>
            <w:r w:rsidRPr="004C4C9A">
              <w:rPr>
                <w:rFonts w:ascii="Consolas" w:hAnsi="Consolas" w:cs="Consolas"/>
                <w:color w:val="FF0000"/>
                <w:sz w:val="18"/>
                <w:szCs w:val="18"/>
                <w:lang w:val="en-US"/>
              </w:rPr>
              <w:t>name=</w:t>
            </w:r>
            <w:r w:rsidRPr="004C4C9A">
              <w:rPr>
                <w:rFonts w:ascii="Consolas" w:hAnsi="Consolas" w:cs="Consolas"/>
                <w:color w:val="993300"/>
                <w:sz w:val="18"/>
                <w:szCs w:val="18"/>
                <w:lang w:val="en-US"/>
              </w:rPr>
              <w:t xml:space="preserve">"lod0BaseLine" </w:t>
            </w:r>
            <w:r w:rsidRPr="004C4C9A">
              <w:rPr>
                <w:rFonts w:ascii="Consolas" w:hAnsi="Consolas" w:cs="Consolas"/>
                <w:color w:val="FF0000"/>
                <w:sz w:val="18"/>
                <w:szCs w:val="18"/>
                <w:lang w:val="en-US"/>
              </w:rPr>
              <w:t>type=</w:t>
            </w:r>
            <w:r w:rsidRPr="004C4C9A">
              <w:rPr>
                <w:rFonts w:ascii="Consolas" w:hAnsi="Consolas" w:cs="Consolas"/>
                <w:color w:val="993300"/>
                <w:sz w:val="18"/>
                <w:szCs w:val="18"/>
                <w:lang w:val="en-US"/>
              </w:rPr>
              <w:t>"</w:t>
            </w:r>
            <w:proofErr w:type="spellStart"/>
            <w:r w:rsidRPr="004C4C9A">
              <w:rPr>
                <w:rFonts w:ascii="Consolas" w:hAnsi="Consolas" w:cs="Consolas"/>
                <w:color w:val="993300"/>
                <w:sz w:val="18"/>
                <w:szCs w:val="18"/>
                <w:lang w:val="en-US"/>
              </w:rPr>
              <w:t>gml:CurvePropertyType</w:t>
            </w:r>
            <w:proofErr w:type="spellEnd"/>
            <w:r w:rsidRPr="004C4C9A">
              <w:rPr>
                <w:rFonts w:ascii="Consolas" w:hAnsi="Consolas" w:cs="Consolas"/>
                <w:color w:val="993300"/>
                <w:sz w:val="18"/>
                <w:szCs w:val="18"/>
                <w:lang w:val="en-US"/>
              </w:rPr>
              <w:t>"</w:t>
            </w:r>
            <w:r w:rsidRPr="004C4C9A">
              <w:rPr>
                <w:rFonts w:ascii="Consolas" w:hAnsi="Consolas" w:cs="Consolas"/>
                <w:color w:val="000096"/>
                <w:sz w:val="18"/>
                <w:szCs w:val="18"/>
                <w:lang w:val="en-US"/>
              </w:rPr>
              <w:t>/&gt;</w:t>
            </w:r>
            <w:r w:rsidRPr="004C4C9A">
              <w:rPr>
                <w:rFonts w:ascii="Consolas" w:hAnsi="Consolas" w:cs="Consolas"/>
                <w:color w:val="000096"/>
                <w:sz w:val="18"/>
                <w:szCs w:val="18"/>
                <w:lang w:val="en-US"/>
              </w:rPr>
              <w:br/>
            </w:r>
            <w:r>
              <w:rPr>
                <w:rFonts w:ascii="Consolas" w:hAnsi="Consolas" w:cs="Consolas"/>
                <w:color w:val="003296"/>
                <w:sz w:val="18"/>
                <w:szCs w:val="18"/>
                <w:lang w:val="en-US"/>
              </w:rPr>
              <w:t xml:space="preserve">      </w:t>
            </w:r>
            <w:r w:rsidRPr="004C4C9A">
              <w:rPr>
                <w:rFonts w:ascii="Consolas" w:hAnsi="Consolas" w:cs="Consolas"/>
                <w:color w:val="003296"/>
                <w:sz w:val="18"/>
                <w:szCs w:val="18"/>
                <w:lang w:val="en-US"/>
              </w:rPr>
              <w:t>&lt;/</w:t>
            </w:r>
            <w:proofErr w:type="spellStart"/>
            <w:r w:rsidRPr="004C4C9A">
              <w:rPr>
                <w:rFonts w:ascii="Consolas" w:hAnsi="Consolas" w:cs="Consolas"/>
                <w:color w:val="003296"/>
                <w:sz w:val="18"/>
                <w:szCs w:val="18"/>
                <w:lang w:val="en-US"/>
              </w:rPr>
              <w:t>xsd:sequence</w:t>
            </w:r>
            <w:proofErr w:type="spellEnd"/>
            <w:r w:rsidRPr="004C4C9A">
              <w:rPr>
                <w:rFonts w:ascii="Consolas" w:hAnsi="Consolas" w:cs="Consolas"/>
                <w:color w:val="003296"/>
                <w:sz w:val="18"/>
                <w:szCs w:val="18"/>
                <w:lang w:val="en-US"/>
              </w:rPr>
              <w:t>&gt;</w:t>
            </w:r>
            <w:r w:rsidRPr="004C4C9A">
              <w:rPr>
                <w:rFonts w:ascii="Consolas" w:hAnsi="Consolas" w:cs="Consolas"/>
                <w:color w:val="003296"/>
                <w:sz w:val="18"/>
                <w:szCs w:val="18"/>
                <w:lang w:val="en-US"/>
              </w:rPr>
              <w:br/>
            </w:r>
            <w:r>
              <w:rPr>
                <w:rFonts w:ascii="Consolas" w:hAnsi="Consolas" w:cs="Consolas"/>
                <w:color w:val="003296"/>
                <w:sz w:val="18"/>
                <w:szCs w:val="18"/>
                <w:lang w:val="en-US"/>
              </w:rPr>
              <w:t xml:space="preserve">    </w:t>
            </w:r>
            <w:r w:rsidRPr="004C4C9A">
              <w:rPr>
                <w:rFonts w:ascii="Consolas" w:hAnsi="Consolas" w:cs="Consolas"/>
                <w:color w:val="003296"/>
                <w:sz w:val="18"/>
                <w:szCs w:val="18"/>
                <w:lang w:val="en-US"/>
              </w:rPr>
              <w:t>&lt;/</w:t>
            </w:r>
            <w:proofErr w:type="spellStart"/>
            <w:r w:rsidRPr="004C4C9A">
              <w:rPr>
                <w:rFonts w:ascii="Consolas" w:hAnsi="Consolas" w:cs="Consolas"/>
                <w:color w:val="003296"/>
                <w:sz w:val="18"/>
                <w:szCs w:val="18"/>
                <w:lang w:val="en-US"/>
              </w:rPr>
              <w:t>xsd:extension</w:t>
            </w:r>
            <w:proofErr w:type="spellEnd"/>
            <w:r w:rsidRPr="004C4C9A">
              <w:rPr>
                <w:rFonts w:ascii="Consolas" w:hAnsi="Consolas" w:cs="Consolas"/>
                <w:color w:val="003296"/>
                <w:sz w:val="18"/>
                <w:szCs w:val="18"/>
                <w:lang w:val="en-US"/>
              </w:rPr>
              <w:t>&gt;</w:t>
            </w:r>
            <w:r w:rsidRPr="004C4C9A">
              <w:rPr>
                <w:rFonts w:ascii="Consolas" w:hAnsi="Consolas" w:cs="Consolas"/>
                <w:color w:val="003296"/>
                <w:sz w:val="18"/>
                <w:szCs w:val="18"/>
                <w:lang w:val="en-US"/>
              </w:rPr>
              <w:br/>
            </w:r>
            <w:r>
              <w:rPr>
                <w:rFonts w:ascii="Consolas" w:hAnsi="Consolas" w:cs="Consolas"/>
                <w:color w:val="003296"/>
                <w:sz w:val="18"/>
                <w:szCs w:val="18"/>
                <w:lang w:val="en-US"/>
              </w:rPr>
              <w:t xml:space="preserve">  </w:t>
            </w:r>
            <w:r w:rsidRPr="004C4C9A">
              <w:rPr>
                <w:rFonts w:ascii="Consolas" w:hAnsi="Consolas" w:cs="Consolas"/>
                <w:color w:val="003296"/>
                <w:sz w:val="18"/>
                <w:szCs w:val="18"/>
                <w:lang w:val="en-US"/>
              </w:rPr>
              <w:t>&lt;/</w:t>
            </w:r>
            <w:proofErr w:type="spellStart"/>
            <w:r w:rsidRPr="004C4C9A">
              <w:rPr>
                <w:rFonts w:ascii="Consolas" w:hAnsi="Consolas" w:cs="Consolas"/>
                <w:color w:val="003296"/>
                <w:sz w:val="18"/>
                <w:szCs w:val="18"/>
                <w:lang w:val="en-US"/>
              </w:rPr>
              <w:t>xsd:complexContent</w:t>
            </w:r>
            <w:proofErr w:type="spellEnd"/>
            <w:r w:rsidRPr="004C4C9A">
              <w:rPr>
                <w:rFonts w:ascii="Consolas" w:hAnsi="Consolas" w:cs="Consolas"/>
                <w:color w:val="003296"/>
                <w:sz w:val="18"/>
                <w:szCs w:val="18"/>
                <w:lang w:val="en-US"/>
              </w:rPr>
              <w:t>&gt;</w:t>
            </w:r>
            <w:r w:rsidRPr="004C4C9A">
              <w:rPr>
                <w:rFonts w:ascii="Consolas" w:hAnsi="Consolas" w:cs="Consolas"/>
                <w:color w:val="003296"/>
                <w:sz w:val="18"/>
                <w:szCs w:val="18"/>
                <w:lang w:val="en-US"/>
              </w:rPr>
              <w:br/>
              <w:t>&lt;/</w:t>
            </w:r>
            <w:proofErr w:type="spellStart"/>
            <w:r w:rsidRPr="004C4C9A">
              <w:rPr>
                <w:rFonts w:ascii="Consolas" w:hAnsi="Consolas" w:cs="Consolas"/>
                <w:color w:val="003296"/>
                <w:sz w:val="18"/>
                <w:szCs w:val="18"/>
                <w:lang w:val="en-US"/>
              </w:rPr>
              <w:t>xsd:complexType</w:t>
            </w:r>
            <w:proofErr w:type="spellEnd"/>
            <w:r w:rsidRPr="004C4C9A">
              <w:rPr>
                <w:rFonts w:ascii="Consolas" w:hAnsi="Consolas" w:cs="Consolas"/>
                <w:color w:val="003296"/>
                <w:sz w:val="18"/>
                <w:szCs w:val="18"/>
                <w:lang w:val="en-US"/>
              </w:rPr>
              <w:t>&gt;</w:t>
            </w:r>
          </w:p>
          <w:p w:rsidR="00CD060E" w:rsidRPr="004C4C9A" w:rsidRDefault="00CD060E" w:rsidP="00835B77">
            <w:pPr>
              <w:rPr>
                <w:rFonts w:ascii="Consolas" w:hAnsi="Consolas" w:cs="Consolas"/>
                <w:sz w:val="18"/>
                <w:szCs w:val="18"/>
                <w:lang w:val="en-US"/>
              </w:rPr>
            </w:pPr>
          </w:p>
        </w:tc>
      </w:tr>
      <w:tr w:rsidR="004C4C9A" w:rsidRPr="004C4C9A" w:rsidTr="004C4C9A">
        <w:tc>
          <w:tcPr>
            <w:tcW w:w="9062" w:type="dxa"/>
          </w:tcPr>
          <w:p w:rsidR="00CD060E" w:rsidRPr="00CD060E" w:rsidRDefault="00CD060E" w:rsidP="00835B77">
            <w:pPr>
              <w:rPr>
                <w:rFonts w:ascii="Consolas" w:hAnsi="Consolas" w:cs="Consolas"/>
                <w:color w:val="003296"/>
                <w:sz w:val="18"/>
                <w:szCs w:val="18"/>
                <w:lang w:val="en-US"/>
              </w:rPr>
            </w:pPr>
          </w:p>
          <w:p w:rsidR="004C4C9A" w:rsidRDefault="004C4C9A" w:rsidP="00835B77">
            <w:pPr>
              <w:rPr>
                <w:rFonts w:ascii="Consolas" w:hAnsi="Consolas" w:cs="Consolas"/>
                <w:color w:val="000096"/>
                <w:sz w:val="18"/>
                <w:szCs w:val="18"/>
              </w:rPr>
            </w:pPr>
            <w:r w:rsidRPr="004C4C9A">
              <w:rPr>
                <w:rFonts w:ascii="Consolas" w:hAnsi="Consolas" w:cs="Consolas"/>
                <w:color w:val="003296"/>
                <w:sz w:val="18"/>
                <w:szCs w:val="18"/>
              </w:rPr>
              <w:t>&lt;</w:t>
            </w:r>
            <w:proofErr w:type="spellStart"/>
            <w:r w:rsidRPr="004C4C9A">
              <w:rPr>
                <w:rFonts w:ascii="Consolas" w:hAnsi="Consolas" w:cs="Consolas"/>
                <w:color w:val="003296"/>
                <w:sz w:val="18"/>
                <w:szCs w:val="18"/>
              </w:rPr>
              <w:t>xsd:element</w:t>
            </w:r>
            <w:proofErr w:type="spellEnd"/>
            <w:r w:rsidRPr="004C4C9A">
              <w:rPr>
                <w:rFonts w:ascii="Consolas" w:hAnsi="Consolas" w:cs="Consolas"/>
                <w:color w:val="003296"/>
                <w:sz w:val="18"/>
                <w:szCs w:val="18"/>
              </w:rPr>
              <w:t xml:space="preserve"> </w:t>
            </w:r>
            <w:proofErr w:type="spellStart"/>
            <w:r w:rsidRPr="004C4C9A">
              <w:rPr>
                <w:rFonts w:ascii="Consolas" w:hAnsi="Consolas" w:cs="Consolas"/>
                <w:color w:val="FF0000"/>
                <w:sz w:val="18"/>
                <w:szCs w:val="18"/>
              </w:rPr>
              <w:t>name</w:t>
            </w:r>
            <w:proofErr w:type="spellEnd"/>
            <w:r w:rsidRPr="004C4C9A">
              <w:rPr>
                <w:rFonts w:ascii="Consolas" w:hAnsi="Consolas" w:cs="Consolas"/>
                <w:color w:val="FF0000"/>
                <w:sz w:val="18"/>
                <w:szCs w:val="18"/>
              </w:rPr>
              <w:t>=</w:t>
            </w:r>
            <w:r w:rsidRPr="004C4C9A">
              <w:rPr>
                <w:rFonts w:ascii="Consolas" w:hAnsi="Consolas" w:cs="Consolas"/>
                <w:color w:val="993300"/>
                <w:sz w:val="18"/>
                <w:szCs w:val="18"/>
              </w:rPr>
              <w:t>"</w:t>
            </w:r>
            <w:proofErr w:type="spellStart"/>
            <w:r w:rsidRPr="004C4C9A">
              <w:rPr>
                <w:rFonts w:ascii="Consolas" w:hAnsi="Consolas" w:cs="Consolas"/>
                <w:color w:val="993300"/>
                <w:sz w:val="18"/>
                <w:szCs w:val="18"/>
              </w:rPr>
              <w:t>NoiseCityFurnitureSegment</w:t>
            </w:r>
            <w:proofErr w:type="spellEnd"/>
            <w:r w:rsidRPr="004C4C9A">
              <w:rPr>
                <w:rFonts w:ascii="Consolas" w:hAnsi="Consolas" w:cs="Consolas"/>
                <w:color w:val="993300"/>
                <w:sz w:val="18"/>
                <w:szCs w:val="18"/>
              </w:rPr>
              <w:t xml:space="preserve">" </w:t>
            </w:r>
            <w:r w:rsidRPr="004C4C9A">
              <w:rPr>
                <w:rFonts w:ascii="Consolas" w:hAnsi="Consolas" w:cs="Consolas"/>
                <w:color w:val="FF0000"/>
                <w:sz w:val="18"/>
                <w:szCs w:val="18"/>
              </w:rPr>
              <w:t>type=</w:t>
            </w:r>
            <w:r w:rsidRPr="004C4C9A">
              <w:rPr>
                <w:rFonts w:ascii="Consolas" w:hAnsi="Consolas" w:cs="Consolas"/>
                <w:color w:val="993300"/>
                <w:sz w:val="18"/>
                <w:szCs w:val="18"/>
              </w:rPr>
              <w:t>"</w:t>
            </w:r>
            <w:proofErr w:type="spellStart"/>
            <w:r w:rsidRPr="004C4C9A">
              <w:rPr>
                <w:rFonts w:ascii="Consolas" w:hAnsi="Consolas" w:cs="Consolas"/>
                <w:color w:val="993300"/>
                <w:sz w:val="18"/>
                <w:szCs w:val="18"/>
              </w:rPr>
              <w:t>NoiseCityFurnitureSegmentType</w:t>
            </w:r>
            <w:proofErr w:type="spellEnd"/>
            <w:r w:rsidRPr="004C4C9A">
              <w:rPr>
                <w:rFonts w:ascii="Consolas" w:hAnsi="Consolas" w:cs="Consolas"/>
                <w:color w:val="993300"/>
                <w:sz w:val="18"/>
                <w:szCs w:val="18"/>
              </w:rPr>
              <w:t xml:space="preserve">" </w:t>
            </w:r>
            <w:proofErr w:type="spellStart"/>
            <w:r w:rsidRPr="004C4C9A">
              <w:rPr>
                <w:rFonts w:ascii="Consolas" w:hAnsi="Consolas" w:cs="Consolas"/>
                <w:color w:val="FF0000"/>
                <w:sz w:val="18"/>
                <w:szCs w:val="18"/>
              </w:rPr>
              <w:t>substitutionGroup</w:t>
            </w:r>
            <w:proofErr w:type="spellEnd"/>
            <w:r w:rsidRPr="004C4C9A">
              <w:rPr>
                <w:rFonts w:ascii="Consolas" w:hAnsi="Consolas" w:cs="Consolas"/>
                <w:color w:val="FF0000"/>
                <w:sz w:val="18"/>
                <w:szCs w:val="18"/>
              </w:rPr>
              <w:t>=</w:t>
            </w:r>
            <w:r w:rsidRPr="004C4C9A">
              <w:rPr>
                <w:rFonts w:ascii="Consolas" w:hAnsi="Consolas" w:cs="Consolas"/>
                <w:color w:val="993300"/>
                <w:sz w:val="18"/>
                <w:szCs w:val="18"/>
              </w:rPr>
              <w:t>"</w:t>
            </w:r>
            <w:proofErr w:type="spellStart"/>
            <w:r w:rsidRPr="004C4C9A">
              <w:rPr>
                <w:rFonts w:ascii="Consolas" w:hAnsi="Consolas" w:cs="Consolas"/>
                <w:color w:val="993300"/>
                <w:sz w:val="18"/>
                <w:szCs w:val="18"/>
              </w:rPr>
              <w:t>core</w:t>
            </w:r>
            <w:proofErr w:type="spellEnd"/>
            <w:r w:rsidRPr="004C4C9A">
              <w:rPr>
                <w:rFonts w:ascii="Consolas" w:hAnsi="Consolas" w:cs="Consolas"/>
                <w:color w:val="993300"/>
                <w:sz w:val="18"/>
                <w:szCs w:val="18"/>
              </w:rPr>
              <w:t>:_</w:t>
            </w:r>
            <w:proofErr w:type="spellStart"/>
            <w:r w:rsidRPr="004C4C9A">
              <w:rPr>
                <w:rFonts w:ascii="Consolas" w:hAnsi="Consolas" w:cs="Consolas"/>
                <w:color w:val="993300"/>
                <w:sz w:val="18"/>
                <w:szCs w:val="18"/>
              </w:rPr>
              <w:t>CityObject</w:t>
            </w:r>
            <w:proofErr w:type="spellEnd"/>
            <w:r w:rsidRPr="004C4C9A">
              <w:rPr>
                <w:rFonts w:ascii="Consolas" w:hAnsi="Consolas" w:cs="Consolas"/>
                <w:color w:val="993300"/>
                <w:sz w:val="18"/>
                <w:szCs w:val="18"/>
              </w:rPr>
              <w:t>"</w:t>
            </w:r>
            <w:r w:rsidRPr="004C4C9A">
              <w:rPr>
                <w:rFonts w:ascii="Consolas" w:hAnsi="Consolas" w:cs="Consolas"/>
                <w:color w:val="000096"/>
                <w:sz w:val="18"/>
                <w:szCs w:val="18"/>
              </w:rPr>
              <w:t>/&gt;</w:t>
            </w:r>
          </w:p>
          <w:p w:rsidR="00CD060E" w:rsidRPr="004C4C9A" w:rsidRDefault="00CD060E" w:rsidP="00835B77">
            <w:pPr>
              <w:rPr>
                <w:rFonts w:ascii="Consolas" w:hAnsi="Consolas" w:cs="Consolas"/>
                <w:sz w:val="18"/>
                <w:szCs w:val="18"/>
                <w:lang w:val="en-US"/>
              </w:rPr>
            </w:pPr>
          </w:p>
        </w:tc>
      </w:tr>
    </w:tbl>
    <w:p w:rsidR="004C4C9A" w:rsidRDefault="004C4C9A" w:rsidP="00835B77">
      <w:r>
        <w:t>L’ADE</w:t>
      </w:r>
      <w:r w:rsidRPr="004C4C9A">
        <w:t xml:space="preserve"> </w:t>
      </w:r>
      <w:r w:rsidR="00AD7569">
        <w:t>introduit</w:t>
      </w:r>
      <w:r w:rsidR="00AD7569" w:rsidRPr="004C4C9A">
        <w:t xml:space="preserve"> </w:t>
      </w:r>
      <w:r w:rsidRPr="004C4C9A">
        <w:t xml:space="preserve">ensuite ces barrières </w:t>
      </w:r>
      <w:r>
        <w:t xml:space="preserve">dans le modèle en tant que propriétés de la classe </w:t>
      </w:r>
      <w:proofErr w:type="spellStart"/>
      <w:r w:rsidRPr="00AD7569">
        <w:rPr>
          <w:rFonts w:ascii="Consolas" w:hAnsi="Consolas" w:cs="Consolas"/>
          <w:sz w:val="18"/>
          <w:szCs w:val="18"/>
        </w:rPr>
        <w:t>CityFurniture</w:t>
      </w:r>
      <w:proofErr w:type="spellEnd"/>
      <w:r>
        <w:t>. On crée alors un nouveau type de données</w:t>
      </w:r>
      <w:r w:rsidR="00CD060E">
        <w:t xml:space="preserve"> définissant une </w:t>
      </w:r>
      <w:r w:rsidR="00AD7569">
        <w:t>« propriété », c’est-à-dire une association avec un élément « </w:t>
      </w:r>
      <w:proofErr w:type="spellStart"/>
      <w:r w:rsidR="00AD7569" w:rsidRPr="00D03DF2">
        <w:rPr>
          <w:rFonts w:ascii="Consolas" w:hAnsi="Consolas" w:cs="Consolas"/>
          <w:iCs/>
          <w:color w:val="000000"/>
          <w:sz w:val="18"/>
          <w:szCs w:val="18"/>
        </w:rPr>
        <w:t>NoiseCityFurnitureSegment</w:t>
      </w:r>
      <w:proofErr w:type="spellEnd"/>
      <w:r w:rsidR="00AD7569">
        <w:rPr>
          <w:rFonts w:ascii="Consolas" w:hAnsi="Consolas" w:cs="Consolas"/>
          <w:iCs/>
          <w:color w:val="000000"/>
          <w:sz w:val="18"/>
          <w:szCs w:val="18"/>
        </w:rPr>
        <w:t> »</w:t>
      </w:r>
    </w:p>
    <w:tbl>
      <w:tblPr>
        <w:tblStyle w:val="Grilledutableau"/>
        <w:tblW w:w="0" w:type="auto"/>
        <w:tblLook w:val="04A0" w:firstRow="1" w:lastRow="0" w:firstColumn="1" w:lastColumn="0" w:noHBand="0" w:noVBand="1"/>
      </w:tblPr>
      <w:tblGrid>
        <w:gridCol w:w="9062"/>
      </w:tblGrid>
      <w:tr w:rsidR="00CD060E" w:rsidTr="00CD060E">
        <w:tc>
          <w:tcPr>
            <w:tcW w:w="9062" w:type="dxa"/>
          </w:tcPr>
          <w:p w:rsidR="00CD060E" w:rsidRDefault="00CD060E" w:rsidP="00835B77">
            <w:pPr>
              <w:rPr>
                <w:color w:val="003296"/>
                <w:sz w:val="16"/>
                <w:szCs w:val="16"/>
              </w:rPr>
            </w:pPr>
          </w:p>
          <w:p w:rsidR="00CD060E" w:rsidRPr="00CD060E" w:rsidRDefault="00CD060E" w:rsidP="00835B77">
            <w:pPr>
              <w:rPr>
                <w:rFonts w:ascii="Consolas" w:hAnsi="Consolas" w:cs="Consolas"/>
                <w:color w:val="003296"/>
                <w:sz w:val="18"/>
                <w:szCs w:val="18"/>
              </w:rPr>
            </w:pPr>
            <w:r w:rsidRPr="00CD060E">
              <w:rPr>
                <w:rFonts w:ascii="Consolas" w:hAnsi="Consolas" w:cs="Consolas"/>
                <w:color w:val="003296"/>
                <w:sz w:val="18"/>
                <w:szCs w:val="18"/>
              </w:rPr>
              <w:t>&lt;</w:t>
            </w:r>
            <w:proofErr w:type="spellStart"/>
            <w:r w:rsidRPr="00CD060E">
              <w:rPr>
                <w:rFonts w:ascii="Consolas" w:hAnsi="Consolas" w:cs="Consolas"/>
                <w:color w:val="003296"/>
                <w:sz w:val="18"/>
                <w:szCs w:val="18"/>
              </w:rPr>
              <w:t>xsd:complexType</w:t>
            </w:r>
            <w:proofErr w:type="spellEnd"/>
            <w:r w:rsidRPr="00CD060E">
              <w:rPr>
                <w:rFonts w:ascii="Consolas" w:hAnsi="Consolas" w:cs="Consolas"/>
                <w:color w:val="003296"/>
                <w:sz w:val="18"/>
                <w:szCs w:val="18"/>
              </w:rPr>
              <w:t xml:space="preserve"> </w:t>
            </w:r>
            <w:proofErr w:type="spellStart"/>
            <w:r w:rsidRPr="00CD060E">
              <w:rPr>
                <w:rFonts w:ascii="Consolas" w:hAnsi="Consolas" w:cs="Consolas"/>
                <w:color w:val="FF0000"/>
                <w:sz w:val="18"/>
                <w:szCs w:val="18"/>
              </w:rPr>
              <w:t>name</w:t>
            </w:r>
            <w:proofErr w:type="spellEnd"/>
            <w:r w:rsidRPr="00CD060E">
              <w:rPr>
                <w:rFonts w:ascii="Consolas" w:hAnsi="Consolas" w:cs="Consolas"/>
                <w:color w:val="FF0000"/>
                <w:sz w:val="18"/>
                <w:szCs w:val="18"/>
              </w:rPr>
              <w:t>=</w:t>
            </w:r>
            <w:r w:rsidRPr="00CD060E">
              <w:rPr>
                <w:rFonts w:ascii="Consolas" w:hAnsi="Consolas" w:cs="Consolas"/>
                <w:color w:val="993300"/>
                <w:sz w:val="18"/>
                <w:szCs w:val="18"/>
              </w:rPr>
              <w:t>"</w:t>
            </w:r>
            <w:proofErr w:type="spellStart"/>
            <w:r w:rsidRPr="00CD060E">
              <w:rPr>
                <w:rFonts w:ascii="Consolas" w:hAnsi="Consolas" w:cs="Consolas"/>
                <w:color w:val="993300"/>
                <w:sz w:val="18"/>
                <w:szCs w:val="18"/>
              </w:rPr>
              <w:t>NoiseCityFurnitureSegmentPropertyType</w:t>
            </w:r>
            <w:proofErr w:type="spellEnd"/>
            <w:r w:rsidRPr="00CD060E">
              <w:rPr>
                <w:rFonts w:ascii="Consolas" w:hAnsi="Consolas" w:cs="Consolas"/>
                <w:color w:val="993300"/>
                <w:sz w:val="18"/>
                <w:szCs w:val="18"/>
              </w:rPr>
              <w:t>"</w:t>
            </w:r>
            <w:r w:rsidRPr="00CD060E">
              <w:rPr>
                <w:rFonts w:ascii="Consolas" w:hAnsi="Consolas" w:cs="Consolas"/>
                <w:color w:val="000096"/>
                <w:sz w:val="18"/>
                <w:szCs w:val="18"/>
              </w:rPr>
              <w:t>&gt;</w:t>
            </w:r>
            <w:r w:rsidRPr="00CD060E">
              <w:rPr>
                <w:rFonts w:ascii="Consolas" w:hAnsi="Consolas" w:cs="Consolas"/>
                <w:color w:val="000096"/>
                <w:sz w:val="18"/>
                <w:szCs w:val="18"/>
              </w:rPr>
              <w:br/>
            </w:r>
            <w:r>
              <w:rPr>
                <w:rFonts w:ascii="Consolas" w:hAnsi="Consolas" w:cs="Consolas"/>
                <w:color w:val="003296"/>
                <w:sz w:val="18"/>
                <w:szCs w:val="18"/>
              </w:rPr>
              <w:t xml:space="preserve">  </w:t>
            </w:r>
            <w:r w:rsidRPr="00CD060E">
              <w:rPr>
                <w:rFonts w:ascii="Consolas" w:hAnsi="Consolas" w:cs="Consolas"/>
                <w:color w:val="003296"/>
                <w:sz w:val="18"/>
                <w:szCs w:val="18"/>
              </w:rPr>
              <w:t>&lt;</w:t>
            </w:r>
            <w:proofErr w:type="spellStart"/>
            <w:r w:rsidRPr="00CD060E">
              <w:rPr>
                <w:rFonts w:ascii="Consolas" w:hAnsi="Consolas" w:cs="Consolas"/>
                <w:color w:val="003296"/>
                <w:sz w:val="18"/>
                <w:szCs w:val="18"/>
              </w:rPr>
              <w:t>xsd:sequence</w:t>
            </w:r>
            <w:proofErr w:type="spellEnd"/>
            <w:r w:rsidRPr="00CD060E">
              <w:rPr>
                <w:rFonts w:ascii="Consolas" w:hAnsi="Consolas" w:cs="Consolas"/>
                <w:color w:val="003296"/>
                <w:sz w:val="18"/>
                <w:szCs w:val="18"/>
              </w:rPr>
              <w:t xml:space="preserve"> </w:t>
            </w:r>
            <w:proofErr w:type="spellStart"/>
            <w:r w:rsidRPr="00CD060E">
              <w:rPr>
                <w:rFonts w:ascii="Consolas" w:hAnsi="Consolas" w:cs="Consolas"/>
                <w:color w:val="FF0000"/>
                <w:sz w:val="18"/>
                <w:szCs w:val="18"/>
              </w:rPr>
              <w:t>minOccurs</w:t>
            </w:r>
            <w:proofErr w:type="spellEnd"/>
            <w:r w:rsidRPr="00CD060E">
              <w:rPr>
                <w:rFonts w:ascii="Consolas" w:hAnsi="Consolas" w:cs="Consolas"/>
                <w:color w:val="FF0000"/>
                <w:sz w:val="18"/>
                <w:szCs w:val="18"/>
              </w:rPr>
              <w:t>=</w:t>
            </w:r>
            <w:r w:rsidRPr="00CD060E">
              <w:rPr>
                <w:rFonts w:ascii="Consolas" w:hAnsi="Consolas" w:cs="Consolas"/>
                <w:color w:val="993300"/>
                <w:sz w:val="18"/>
                <w:szCs w:val="18"/>
              </w:rPr>
              <w:t>"0"</w:t>
            </w:r>
            <w:r w:rsidRPr="00CD060E">
              <w:rPr>
                <w:rFonts w:ascii="Consolas" w:hAnsi="Consolas" w:cs="Consolas"/>
                <w:color w:val="000096"/>
                <w:sz w:val="18"/>
                <w:szCs w:val="18"/>
              </w:rPr>
              <w:t>&gt;</w:t>
            </w:r>
            <w:r w:rsidRPr="00CD060E">
              <w:rPr>
                <w:rFonts w:ascii="Consolas" w:hAnsi="Consolas" w:cs="Consolas"/>
                <w:color w:val="000096"/>
                <w:sz w:val="18"/>
                <w:szCs w:val="18"/>
              </w:rPr>
              <w:br/>
            </w:r>
            <w:r>
              <w:rPr>
                <w:rFonts w:ascii="Consolas" w:hAnsi="Consolas" w:cs="Consolas"/>
                <w:color w:val="003296"/>
                <w:sz w:val="18"/>
                <w:szCs w:val="18"/>
              </w:rPr>
              <w:t xml:space="preserve">    </w:t>
            </w:r>
            <w:r w:rsidRPr="00CD060E">
              <w:rPr>
                <w:rFonts w:ascii="Consolas" w:hAnsi="Consolas" w:cs="Consolas"/>
                <w:color w:val="003296"/>
                <w:sz w:val="18"/>
                <w:szCs w:val="18"/>
              </w:rPr>
              <w:t>&lt;</w:t>
            </w:r>
            <w:proofErr w:type="spellStart"/>
            <w:r w:rsidRPr="00CD060E">
              <w:rPr>
                <w:rFonts w:ascii="Consolas" w:hAnsi="Consolas" w:cs="Consolas"/>
                <w:color w:val="003296"/>
                <w:sz w:val="18"/>
                <w:szCs w:val="18"/>
              </w:rPr>
              <w:t>xsd:element</w:t>
            </w:r>
            <w:proofErr w:type="spellEnd"/>
            <w:r w:rsidRPr="00CD060E">
              <w:rPr>
                <w:rFonts w:ascii="Consolas" w:hAnsi="Consolas" w:cs="Consolas"/>
                <w:color w:val="003296"/>
                <w:sz w:val="18"/>
                <w:szCs w:val="18"/>
              </w:rPr>
              <w:t xml:space="preserve"> </w:t>
            </w:r>
            <w:proofErr w:type="spellStart"/>
            <w:r w:rsidRPr="00CD060E">
              <w:rPr>
                <w:rFonts w:ascii="Consolas" w:hAnsi="Consolas" w:cs="Consolas"/>
                <w:color w:val="FF0000"/>
                <w:sz w:val="18"/>
                <w:szCs w:val="18"/>
              </w:rPr>
              <w:t>ref</w:t>
            </w:r>
            <w:proofErr w:type="spellEnd"/>
            <w:r w:rsidRPr="00CD060E">
              <w:rPr>
                <w:rFonts w:ascii="Consolas" w:hAnsi="Consolas" w:cs="Consolas"/>
                <w:color w:val="FF0000"/>
                <w:sz w:val="18"/>
                <w:szCs w:val="18"/>
              </w:rPr>
              <w:t>=</w:t>
            </w:r>
            <w:r w:rsidRPr="00CD060E">
              <w:rPr>
                <w:rFonts w:ascii="Consolas" w:hAnsi="Consolas" w:cs="Consolas"/>
                <w:color w:val="993300"/>
                <w:sz w:val="18"/>
                <w:szCs w:val="18"/>
              </w:rPr>
              <w:t>"</w:t>
            </w:r>
            <w:proofErr w:type="spellStart"/>
            <w:r w:rsidRPr="00CD060E">
              <w:rPr>
                <w:rFonts w:ascii="Consolas" w:hAnsi="Consolas" w:cs="Consolas"/>
                <w:color w:val="993300"/>
                <w:sz w:val="18"/>
                <w:szCs w:val="18"/>
              </w:rPr>
              <w:t>NoiseCityFurnitureSegment</w:t>
            </w:r>
            <w:proofErr w:type="spellEnd"/>
            <w:r w:rsidRPr="00CD060E">
              <w:rPr>
                <w:rFonts w:ascii="Consolas" w:hAnsi="Consolas" w:cs="Consolas"/>
                <w:color w:val="993300"/>
                <w:sz w:val="18"/>
                <w:szCs w:val="18"/>
              </w:rPr>
              <w:t xml:space="preserve">" </w:t>
            </w:r>
            <w:proofErr w:type="spellStart"/>
            <w:r w:rsidRPr="00CD060E">
              <w:rPr>
                <w:rFonts w:ascii="Consolas" w:hAnsi="Consolas" w:cs="Consolas"/>
                <w:color w:val="FF0000"/>
                <w:sz w:val="18"/>
                <w:szCs w:val="18"/>
              </w:rPr>
              <w:t>minOccurs</w:t>
            </w:r>
            <w:proofErr w:type="spellEnd"/>
            <w:r w:rsidRPr="00CD060E">
              <w:rPr>
                <w:rFonts w:ascii="Consolas" w:hAnsi="Consolas" w:cs="Consolas"/>
                <w:color w:val="FF0000"/>
                <w:sz w:val="18"/>
                <w:szCs w:val="18"/>
              </w:rPr>
              <w:t>=</w:t>
            </w:r>
            <w:r w:rsidRPr="00CD060E">
              <w:rPr>
                <w:rFonts w:ascii="Consolas" w:hAnsi="Consolas" w:cs="Consolas"/>
                <w:color w:val="993300"/>
                <w:sz w:val="18"/>
                <w:szCs w:val="18"/>
              </w:rPr>
              <w:t>"0"</w:t>
            </w:r>
            <w:r w:rsidRPr="00CD060E">
              <w:rPr>
                <w:rFonts w:ascii="Consolas" w:hAnsi="Consolas" w:cs="Consolas"/>
                <w:color w:val="000096"/>
                <w:sz w:val="18"/>
                <w:szCs w:val="18"/>
              </w:rPr>
              <w:t>/&gt;</w:t>
            </w:r>
            <w:r w:rsidRPr="00CD060E">
              <w:rPr>
                <w:rFonts w:ascii="Consolas" w:hAnsi="Consolas" w:cs="Consolas"/>
                <w:color w:val="000096"/>
                <w:sz w:val="18"/>
                <w:szCs w:val="18"/>
              </w:rPr>
              <w:br/>
            </w:r>
            <w:r>
              <w:rPr>
                <w:rFonts w:ascii="Consolas" w:hAnsi="Consolas" w:cs="Consolas"/>
                <w:color w:val="003296"/>
                <w:sz w:val="18"/>
                <w:szCs w:val="18"/>
              </w:rPr>
              <w:t xml:space="preserve">  </w:t>
            </w:r>
            <w:r w:rsidRPr="00CD060E">
              <w:rPr>
                <w:rFonts w:ascii="Consolas" w:hAnsi="Consolas" w:cs="Consolas"/>
                <w:color w:val="003296"/>
                <w:sz w:val="18"/>
                <w:szCs w:val="18"/>
              </w:rPr>
              <w:t>&lt;/</w:t>
            </w:r>
            <w:proofErr w:type="spellStart"/>
            <w:r w:rsidRPr="00CD060E">
              <w:rPr>
                <w:rFonts w:ascii="Consolas" w:hAnsi="Consolas" w:cs="Consolas"/>
                <w:color w:val="003296"/>
                <w:sz w:val="18"/>
                <w:szCs w:val="18"/>
              </w:rPr>
              <w:t>xsd:sequence</w:t>
            </w:r>
            <w:proofErr w:type="spellEnd"/>
            <w:r w:rsidRPr="00CD060E">
              <w:rPr>
                <w:rFonts w:ascii="Consolas" w:hAnsi="Consolas" w:cs="Consolas"/>
                <w:color w:val="003296"/>
                <w:sz w:val="18"/>
                <w:szCs w:val="18"/>
              </w:rPr>
              <w:t>&gt;</w:t>
            </w:r>
            <w:r w:rsidRPr="00CD060E">
              <w:rPr>
                <w:rFonts w:ascii="Consolas" w:hAnsi="Consolas" w:cs="Consolas"/>
                <w:color w:val="003296"/>
                <w:sz w:val="18"/>
                <w:szCs w:val="18"/>
              </w:rPr>
              <w:br/>
            </w:r>
            <w:r>
              <w:rPr>
                <w:rFonts w:ascii="Consolas" w:hAnsi="Consolas" w:cs="Consolas"/>
                <w:color w:val="003296"/>
                <w:sz w:val="18"/>
                <w:szCs w:val="18"/>
              </w:rPr>
              <w:t xml:space="preserve">  </w:t>
            </w:r>
            <w:r w:rsidRPr="00CD060E">
              <w:rPr>
                <w:rFonts w:ascii="Consolas" w:hAnsi="Consolas" w:cs="Consolas"/>
                <w:color w:val="003296"/>
                <w:sz w:val="18"/>
                <w:szCs w:val="18"/>
              </w:rPr>
              <w:t>&lt;</w:t>
            </w:r>
            <w:proofErr w:type="spellStart"/>
            <w:r w:rsidRPr="00CD060E">
              <w:rPr>
                <w:rFonts w:ascii="Consolas" w:hAnsi="Consolas" w:cs="Consolas"/>
                <w:color w:val="003296"/>
                <w:sz w:val="18"/>
                <w:szCs w:val="18"/>
              </w:rPr>
              <w:t>xsd:attributeGroup</w:t>
            </w:r>
            <w:proofErr w:type="spellEnd"/>
            <w:r w:rsidRPr="00CD060E">
              <w:rPr>
                <w:rFonts w:ascii="Consolas" w:hAnsi="Consolas" w:cs="Consolas"/>
                <w:color w:val="003296"/>
                <w:sz w:val="18"/>
                <w:szCs w:val="18"/>
              </w:rPr>
              <w:t xml:space="preserve"> </w:t>
            </w:r>
            <w:proofErr w:type="spellStart"/>
            <w:r w:rsidRPr="00CD060E">
              <w:rPr>
                <w:rFonts w:ascii="Consolas" w:hAnsi="Consolas" w:cs="Consolas"/>
                <w:color w:val="FF0000"/>
                <w:sz w:val="18"/>
                <w:szCs w:val="18"/>
              </w:rPr>
              <w:t>ref</w:t>
            </w:r>
            <w:proofErr w:type="spellEnd"/>
            <w:r w:rsidRPr="00CD060E">
              <w:rPr>
                <w:rFonts w:ascii="Consolas" w:hAnsi="Consolas" w:cs="Consolas"/>
                <w:color w:val="FF0000"/>
                <w:sz w:val="18"/>
                <w:szCs w:val="18"/>
              </w:rPr>
              <w:t>=</w:t>
            </w:r>
            <w:r w:rsidRPr="00CD060E">
              <w:rPr>
                <w:rFonts w:ascii="Consolas" w:hAnsi="Consolas" w:cs="Consolas"/>
                <w:color w:val="993300"/>
                <w:sz w:val="18"/>
                <w:szCs w:val="18"/>
              </w:rPr>
              <w:t>"</w:t>
            </w:r>
            <w:proofErr w:type="spellStart"/>
            <w:r w:rsidRPr="00CD060E">
              <w:rPr>
                <w:rFonts w:ascii="Consolas" w:hAnsi="Consolas" w:cs="Consolas"/>
                <w:color w:val="993300"/>
                <w:sz w:val="18"/>
                <w:szCs w:val="18"/>
              </w:rPr>
              <w:t>gml:AssociationAttributeGroup</w:t>
            </w:r>
            <w:proofErr w:type="spellEnd"/>
            <w:r w:rsidRPr="00CD060E">
              <w:rPr>
                <w:rFonts w:ascii="Consolas" w:hAnsi="Consolas" w:cs="Consolas"/>
                <w:color w:val="993300"/>
                <w:sz w:val="18"/>
                <w:szCs w:val="18"/>
              </w:rPr>
              <w:t>"</w:t>
            </w:r>
            <w:r w:rsidRPr="00CD060E">
              <w:rPr>
                <w:rFonts w:ascii="Consolas" w:hAnsi="Consolas" w:cs="Consolas"/>
                <w:color w:val="000096"/>
                <w:sz w:val="18"/>
                <w:szCs w:val="18"/>
              </w:rPr>
              <w:t>/&gt;</w:t>
            </w:r>
            <w:r w:rsidRPr="00CD060E">
              <w:rPr>
                <w:rFonts w:ascii="Consolas" w:hAnsi="Consolas" w:cs="Consolas"/>
                <w:color w:val="000096"/>
                <w:sz w:val="18"/>
                <w:szCs w:val="18"/>
              </w:rPr>
              <w:br/>
            </w:r>
            <w:r w:rsidRPr="00CD060E">
              <w:rPr>
                <w:rFonts w:ascii="Consolas" w:hAnsi="Consolas" w:cs="Consolas"/>
                <w:color w:val="003296"/>
                <w:sz w:val="18"/>
                <w:szCs w:val="18"/>
              </w:rPr>
              <w:t>&lt;/</w:t>
            </w:r>
            <w:proofErr w:type="spellStart"/>
            <w:r w:rsidRPr="00CD060E">
              <w:rPr>
                <w:rFonts w:ascii="Consolas" w:hAnsi="Consolas" w:cs="Consolas"/>
                <w:color w:val="003296"/>
                <w:sz w:val="18"/>
                <w:szCs w:val="18"/>
              </w:rPr>
              <w:t>xsd:complexType</w:t>
            </w:r>
            <w:proofErr w:type="spellEnd"/>
            <w:r w:rsidRPr="00CD060E">
              <w:rPr>
                <w:rFonts w:ascii="Consolas" w:hAnsi="Consolas" w:cs="Consolas"/>
                <w:color w:val="003296"/>
                <w:sz w:val="18"/>
                <w:szCs w:val="18"/>
              </w:rPr>
              <w:t>&gt;</w:t>
            </w:r>
          </w:p>
          <w:p w:rsidR="00CD060E" w:rsidRDefault="00CD060E" w:rsidP="00835B77"/>
        </w:tc>
      </w:tr>
    </w:tbl>
    <w:p w:rsidR="00CD060E" w:rsidRDefault="00CD060E" w:rsidP="00835B77">
      <w:r>
        <w:t xml:space="preserve">Puis on rajoute une nouvelle propriété de ce type à la classe </w:t>
      </w:r>
      <w:proofErr w:type="spellStart"/>
      <w:r w:rsidR="00A320D7" w:rsidRPr="00AD7569">
        <w:rPr>
          <w:rFonts w:ascii="Consolas" w:hAnsi="Consolas" w:cs="Consolas"/>
          <w:sz w:val="18"/>
          <w:szCs w:val="18"/>
        </w:rPr>
        <w:t>CityFurniture</w:t>
      </w:r>
      <w:proofErr w:type="spellEnd"/>
      <w:r w:rsidR="00A320D7">
        <w:t xml:space="preserve"> </w:t>
      </w:r>
      <w:r>
        <w:t>en utilisant le système de « crochet » discuté plus haut.</w:t>
      </w:r>
    </w:p>
    <w:tbl>
      <w:tblPr>
        <w:tblStyle w:val="Grilledutableau"/>
        <w:tblW w:w="0" w:type="auto"/>
        <w:tblLook w:val="04A0" w:firstRow="1" w:lastRow="0" w:firstColumn="1" w:lastColumn="0" w:noHBand="0" w:noVBand="1"/>
      </w:tblPr>
      <w:tblGrid>
        <w:gridCol w:w="9062"/>
      </w:tblGrid>
      <w:tr w:rsidR="00CD060E" w:rsidTr="00CD060E">
        <w:tc>
          <w:tcPr>
            <w:tcW w:w="9062" w:type="dxa"/>
          </w:tcPr>
          <w:p w:rsidR="00CD060E" w:rsidRDefault="00CD060E" w:rsidP="00CD060E"/>
          <w:p w:rsidR="00CD060E" w:rsidRPr="00CD060E" w:rsidRDefault="00CD060E" w:rsidP="00CD060E">
            <w:pPr>
              <w:rPr>
                <w:rFonts w:ascii="Consolas" w:hAnsi="Consolas" w:cs="Consolas"/>
                <w:color w:val="000096"/>
                <w:sz w:val="18"/>
                <w:szCs w:val="18"/>
              </w:rPr>
            </w:pPr>
            <w:r w:rsidRPr="00CD060E">
              <w:rPr>
                <w:rFonts w:ascii="Consolas" w:hAnsi="Consolas" w:cs="Consolas"/>
                <w:color w:val="003296"/>
                <w:sz w:val="18"/>
                <w:szCs w:val="18"/>
              </w:rPr>
              <w:t>&lt;</w:t>
            </w:r>
            <w:proofErr w:type="spellStart"/>
            <w:r w:rsidRPr="00CD060E">
              <w:rPr>
                <w:rFonts w:ascii="Consolas" w:hAnsi="Consolas" w:cs="Consolas"/>
                <w:color w:val="003296"/>
                <w:sz w:val="18"/>
                <w:szCs w:val="18"/>
              </w:rPr>
              <w:t>xsd:element</w:t>
            </w:r>
            <w:proofErr w:type="spellEnd"/>
            <w:r w:rsidRPr="00CD060E">
              <w:rPr>
                <w:rFonts w:ascii="Consolas" w:hAnsi="Consolas" w:cs="Consolas"/>
                <w:color w:val="003296"/>
                <w:sz w:val="18"/>
                <w:szCs w:val="18"/>
              </w:rPr>
              <w:t xml:space="preserve"> </w:t>
            </w:r>
            <w:proofErr w:type="spellStart"/>
            <w:r w:rsidRPr="00CD060E">
              <w:rPr>
                <w:rFonts w:ascii="Consolas" w:hAnsi="Consolas" w:cs="Consolas"/>
                <w:color w:val="FF0000"/>
                <w:sz w:val="18"/>
                <w:szCs w:val="18"/>
              </w:rPr>
              <w:t>name</w:t>
            </w:r>
            <w:proofErr w:type="spellEnd"/>
            <w:r w:rsidRPr="00CD060E">
              <w:rPr>
                <w:rFonts w:ascii="Consolas" w:hAnsi="Consolas" w:cs="Consolas"/>
                <w:color w:val="FF0000"/>
                <w:sz w:val="18"/>
                <w:szCs w:val="18"/>
              </w:rPr>
              <w:t>=</w:t>
            </w:r>
            <w:r w:rsidRPr="00CD060E">
              <w:rPr>
                <w:rFonts w:ascii="Consolas" w:hAnsi="Consolas" w:cs="Consolas"/>
                <w:color w:val="993300"/>
                <w:sz w:val="18"/>
                <w:szCs w:val="18"/>
              </w:rPr>
              <w:t>"</w:t>
            </w:r>
            <w:proofErr w:type="spellStart"/>
            <w:r w:rsidRPr="00CD060E">
              <w:rPr>
                <w:rFonts w:ascii="Consolas" w:hAnsi="Consolas" w:cs="Consolas"/>
                <w:color w:val="993300"/>
                <w:sz w:val="18"/>
                <w:szCs w:val="18"/>
              </w:rPr>
              <w:t>noiseCityFurnitureSegmentProperty</w:t>
            </w:r>
            <w:proofErr w:type="spellEnd"/>
            <w:r w:rsidRPr="00CD060E">
              <w:rPr>
                <w:rFonts w:ascii="Consolas" w:hAnsi="Consolas" w:cs="Consolas"/>
                <w:color w:val="993300"/>
                <w:sz w:val="18"/>
                <w:szCs w:val="18"/>
              </w:rPr>
              <w:t xml:space="preserve">" </w:t>
            </w:r>
            <w:r w:rsidRPr="00CD060E">
              <w:rPr>
                <w:rFonts w:ascii="Consolas" w:hAnsi="Consolas" w:cs="Consolas"/>
                <w:color w:val="FF0000"/>
                <w:sz w:val="18"/>
                <w:szCs w:val="18"/>
              </w:rPr>
              <w:t>type=</w:t>
            </w:r>
            <w:r w:rsidRPr="00CD060E">
              <w:rPr>
                <w:rFonts w:ascii="Consolas" w:hAnsi="Consolas" w:cs="Consolas"/>
                <w:color w:val="993300"/>
                <w:sz w:val="18"/>
                <w:szCs w:val="18"/>
              </w:rPr>
              <w:t>"</w:t>
            </w:r>
            <w:proofErr w:type="spellStart"/>
            <w:r w:rsidRPr="00CD060E">
              <w:rPr>
                <w:rFonts w:ascii="Consolas" w:hAnsi="Consolas" w:cs="Consolas"/>
                <w:color w:val="993300"/>
                <w:sz w:val="18"/>
                <w:szCs w:val="18"/>
              </w:rPr>
              <w:t>NoiseCityFurnitureSegmentPropertyType</w:t>
            </w:r>
            <w:proofErr w:type="spellEnd"/>
            <w:r w:rsidRPr="00CD060E">
              <w:rPr>
                <w:rFonts w:ascii="Consolas" w:hAnsi="Consolas" w:cs="Consolas"/>
                <w:color w:val="993300"/>
                <w:sz w:val="18"/>
                <w:szCs w:val="18"/>
              </w:rPr>
              <w:t>"</w:t>
            </w:r>
            <w:r w:rsidRPr="00CD060E">
              <w:rPr>
                <w:rFonts w:ascii="Consolas" w:hAnsi="Consolas" w:cs="Consolas"/>
                <w:color w:val="993300"/>
                <w:sz w:val="18"/>
                <w:szCs w:val="18"/>
              </w:rPr>
              <w:br/>
            </w:r>
            <w:r w:rsidRPr="00CD060E">
              <w:rPr>
                <w:rFonts w:ascii="Consolas" w:hAnsi="Consolas" w:cs="Consolas"/>
                <w:color w:val="FF0000"/>
                <w:sz w:val="18"/>
                <w:szCs w:val="18"/>
              </w:rPr>
              <w:t>substitutionGroup=</w:t>
            </w:r>
            <w:r w:rsidRPr="00CD060E">
              <w:rPr>
                <w:rFonts w:ascii="Consolas" w:hAnsi="Consolas" w:cs="Consolas"/>
                <w:color w:val="993300"/>
                <w:sz w:val="18"/>
                <w:szCs w:val="18"/>
              </w:rPr>
              <w:t>"frn:_GenericApplicationPropertyOfCityFurniture"</w:t>
            </w:r>
            <w:r w:rsidRPr="00CD060E">
              <w:rPr>
                <w:rFonts w:ascii="Consolas" w:hAnsi="Consolas" w:cs="Consolas"/>
                <w:color w:val="000096"/>
                <w:sz w:val="18"/>
                <w:szCs w:val="18"/>
              </w:rPr>
              <w:t>/&gt;</w:t>
            </w:r>
          </w:p>
          <w:p w:rsidR="00CD060E" w:rsidRDefault="00CD060E" w:rsidP="00CD060E"/>
        </w:tc>
      </w:tr>
    </w:tbl>
    <w:p w:rsidR="00CD060E" w:rsidRPr="004C4C9A" w:rsidRDefault="00CD060E" w:rsidP="00835B77"/>
    <w:p w:rsidR="00A85307" w:rsidRDefault="00A85307" w:rsidP="00A85307">
      <w:pPr>
        <w:pStyle w:val="Titre1"/>
      </w:pPr>
      <w:r>
        <w:t>Méthodologie de création</w:t>
      </w:r>
    </w:p>
    <w:p w:rsidR="00A85307" w:rsidRDefault="004C677E">
      <w:r>
        <w:t>Rédiger le fichier XSD à la main est une tâche fastidieuse</w:t>
      </w:r>
      <w:r w:rsidR="00686013">
        <w:t>, et qui devient vite très compliquée si l’ADE comporte beaucoup de nouveaux éléments.</w:t>
      </w:r>
    </w:p>
    <w:p w:rsidR="00686013" w:rsidRDefault="00686013">
      <w:r>
        <w:t xml:space="preserve">Pour simplifier la création d’ADE, il existe une méthode pour générer automatiquement le fichier XSD à partir d’un diagramme de classe UML. Cette méthode utilise les logiciels Enterprise Architect </w:t>
      </w:r>
      <w:r w:rsidR="00C95473" w:rsidRPr="00C95473">
        <w:t>[1]</w:t>
      </w:r>
      <w:r w:rsidR="00C95473">
        <w:t xml:space="preserve"> </w:t>
      </w:r>
      <w:r>
        <w:t xml:space="preserve">pour dessiner le diagramme UML, et </w:t>
      </w:r>
      <w:proofErr w:type="spellStart"/>
      <w:r>
        <w:t>ShapeChange</w:t>
      </w:r>
      <w:proofErr w:type="spellEnd"/>
      <w:r w:rsidR="00C95473">
        <w:t xml:space="preserve"> [2]</w:t>
      </w:r>
      <w:r>
        <w:t xml:space="preserve"> pour générer le XSD à partir du fichier projet d’Enterprise Architect.</w:t>
      </w:r>
    </w:p>
    <w:p w:rsidR="00122E15" w:rsidRDefault="00122E15" w:rsidP="00823928">
      <w:pPr>
        <w:rPr>
          <w:shd w:val="clear" w:color="auto" w:fill="FFFFFF"/>
        </w:rPr>
      </w:pPr>
      <w:r>
        <w:t xml:space="preserve">Le formalisme utilisé pour représenter le mécanisme de l’ADE en UML est introduit dans l’article </w:t>
      </w:r>
      <w:proofErr w:type="spellStart"/>
      <w:r w:rsidRPr="00823928">
        <w:rPr>
          <w:i/>
          <w:shd w:val="clear" w:color="auto" w:fill="FFFFFF"/>
        </w:rPr>
        <w:t>Modelling</w:t>
      </w:r>
      <w:proofErr w:type="spellEnd"/>
      <w:r w:rsidRPr="00823928">
        <w:rPr>
          <w:i/>
          <w:shd w:val="clear" w:color="auto" w:fill="FFFFFF"/>
        </w:rPr>
        <w:t xml:space="preserve"> an application </w:t>
      </w:r>
      <w:proofErr w:type="spellStart"/>
      <w:r w:rsidRPr="00823928">
        <w:rPr>
          <w:i/>
          <w:shd w:val="clear" w:color="auto" w:fill="FFFFFF"/>
        </w:rPr>
        <w:t>domain</w:t>
      </w:r>
      <w:proofErr w:type="spellEnd"/>
      <w:r w:rsidRPr="00823928">
        <w:rPr>
          <w:i/>
          <w:shd w:val="clear" w:color="auto" w:fill="FFFFFF"/>
        </w:rPr>
        <w:t xml:space="preserve"> extension of </w:t>
      </w:r>
      <w:proofErr w:type="spellStart"/>
      <w:r w:rsidRPr="00823928">
        <w:rPr>
          <w:i/>
          <w:shd w:val="clear" w:color="auto" w:fill="FFFFFF"/>
        </w:rPr>
        <w:t>CityGML</w:t>
      </w:r>
      <w:proofErr w:type="spellEnd"/>
      <w:r w:rsidRPr="00823928">
        <w:rPr>
          <w:i/>
          <w:shd w:val="clear" w:color="auto" w:fill="FFFFFF"/>
        </w:rPr>
        <w:t xml:space="preserve"> in UML</w:t>
      </w:r>
      <w:r w:rsidR="00C95473">
        <w:rPr>
          <w:i/>
          <w:shd w:val="clear" w:color="auto" w:fill="FFFFFF"/>
        </w:rPr>
        <w:t xml:space="preserve"> </w:t>
      </w:r>
      <w:r w:rsidR="00C95473">
        <w:rPr>
          <w:shd w:val="clear" w:color="auto" w:fill="FFFFFF"/>
        </w:rPr>
        <w:t>[3]</w:t>
      </w:r>
      <w:r w:rsidRPr="00122E15">
        <w:rPr>
          <w:shd w:val="clear" w:color="auto" w:fill="FFFFFF"/>
        </w:rPr>
        <w:t>.</w:t>
      </w:r>
      <w:r>
        <w:rPr>
          <w:shd w:val="clear" w:color="auto" w:fill="FFFFFF"/>
        </w:rPr>
        <w:t xml:space="preserve"> Les nouvelles classes de l’ADE sont modélisées de façon traditionnelle par des classes UML. Les nouveaux membres à ajouter à des classes existantes sont modélisés grâce à des sous-classes portant le stéréotype &lt;&lt;</w:t>
      </w:r>
      <w:proofErr w:type="spellStart"/>
      <w:r>
        <w:rPr>
          <w:shd w:val="clear" w:color="auto" w:fill="FFFFFF"/>
        </w:rPr>
        <w:t>ADEElement</w:t>
      </w:r>
      <w:proofErr w:type="spellEnd"/>
      <w:r>
        <w:rPr>
          <w:shd w:val="clear" w:color="auto" w:fill="FFFFFF"/>
        </w:rPr>
        <w:t>&gt;&gt;</w:t>
      </w:r>
      <w:r w:rsidR="00823928">
        <w:rPr>
          <w:shd w:val="clear" w:color="auto" w:fill="FFFFFF"/>
        </w:rPr>
        <w:t>.</w:t>
      </w:r>
      <w:r w:rsidR="000E1310">
        <w:rPr>
          <w:shd w:val="clear" w:color="auto" w:fill="FFFFFF"/>
        </w:rPr>
        <w:t xml:space="preserve"> </w:t>
      </w:r>
      <w:bookmarkStart w:id="0" w:name="_GoBack"/>
      <w:bookmarkEnd w:id="0"/>
    </w:p>
    <w:p w:rsidR="00C95473" w:rsidRPr="00C95473" w:rsidRDefault="00823928" w:rsidP="00823928">
      <w:pPr>
        <w:rPr>
          <w:shd w:val="clear" w:color="auto" w:fill="FFFFFF"/>
        </w:rPr>
      </w:pPr>
      <w:r>
        <w:rPr>
          <w:shd w:val="clear" w:color="auto" w:fill="FFFFFF"/>
        </w:rPr>
        <w:t xml:space="preserve">Un exercice détaillé de création d’ADE </w:t>
      </w:r>
      <w:r w:rsidR="0046540B">
        <w:rPr>
          <w:shd w:val="clear" w:color="auto" w:fill="FFFFFF"/>
        </w:rPr>
        <w:t>de</w:t>
      </w:r>
      <w:r>
        <w:rPr>
          <w:shd w:val="clear" w:color="auto" w:fill="FFFFFF"/>
        </w:rPr>
        <w:t xml:space="preserve"> </w:t>
      </w:r>
      <w:proofErr w:type="spellStart"/>
      <w:r>
        <w:rPr>
          <w:shd w:val="clear" w:color="auto" w:fill="FFFFFF"/>
        </w:rPr>
        <w:t>Snowflake</w:t>
      </w:r>
      <w:proofErr w:type="spellEnd"/>
      <w:r w:rsidR="0046540B">
        <w:rPr>
          <w:shd w:val="clear" w:color="auto" w:fill="FFFFFF"/>
        </w:rPr>
        <w:t xml:space="preserve"> intitulé « </w:t>
      </w:r>
      <w:proofErr w:type="spellStart"/>
      <w:r w:rsidR="0046540B" w:rsidRPr="0046540B">
        <w:rPr>
          <w:i/>
        </w:rPr>
        <w:t>Developing</w:t>
      </w:r>
      <w:proofErr w:type="spellEnd"/>
      <w:r w:rsidR="0046540B" w:rsidRPr="0046540B">
        <w:rPr>
          <w:i/>
        </w:rPr>
        <w:t xml:space="preserve"> </w:t>
      </w:r>
      <w:proofErr w:type="spellStart"/>
      <w:r w:rsidR="0046540B" w:rsidRPr="0046540B">
        <w:rPr>
          <w:i/>
        </w:rPr>
        <w:t>CityGML</w:t>
      </w:r>
      <w:proofErr w:type="spellEnd"/>
      <w:r w:rsidR="0046540B" w:rsidRPr="0046540B">
        <w:rPr>
          <w:i/>
        </w:rPr>
        <w:t xml:space="preserve"> </w:t>
      </w:r>
      <w:proofErr w:type="spellStart"/>
      <w:r w:rsidR="0046540B" w:rsidRPr="0046540B">
        <w:rPr>
          <w:i/>
        </w:rPr>
        <w:t>ADEs</w:t>
      </w:r>
      <w:proofErr w:type="spellEnd"/>
      <w:r w:rsidR="0046540B" w:rsidRPr="0046540B">
        <w:rPr>
          <w:i/>
        </w:rPr>
        <w:br/>
        <w:t>Training Course </w:t>
      </w:r>
      <w:r w:rsidR="0046540B" w:rsidRPr="0046540B">
        <w:t>»</w:t>
      </w:r>
      <w:r w:rsidR="0046540B">
        <w:rPr>
          <w:b/>
          <w:bCs/>
          <w:color w:val="000000"/>
          <w:sz w:val="54"/>
          <w:szCs w:val="54"/>
        </w:rPr>
        <w:t xml:space="preserve"> </w:t>
      </w:r>
      <w:r w:rsidR="0046540B">
        <w:rPr>
          <w:shd w:val="clear" w:color="auto" w:fill="FFFFFF"/>
        </w:rPr>
        <w:t xml:space="preserve">présente la modélisation d’une ADE sous Enterprise Architect et l’utilisation de </w:t>
      </w:r>
      <w:proofErr w:type="spellStart"/>
      <w:r w:rsidR="0046540B">
        <w:rPr>
          <w:shd w:val="clear" w:color="auto" w:fill="FFFFFF"/>
        </w:rPr>
        <w:lastRenderedPageBreak/>
        <w:t>ShapeChange</w:t>
      </w:r>
      <w:proofErr w:type="spellEnd"/>
      <w:r w:rsidR="0046540B">
        <w:rPr>
          <w:shd w:val="clear" w:color="auto" w:fill="FFFFFF"/>
        </w:rPr>
        <w:t xml:space="preserve"> pour générer le fichier XSD</w:t>
      </w:r>
      <w:r>
        <w:rPr>
          <w:shd w:val="clear" w:color="auto" w:fill="FFFFFF"/>
        </w:rPr>
        <w:t>. Cet exercice ne semble plus accessible</w:t>
      </w:r>
      <w:r w:rsidR="0046540B">
        <w:rPr>
          <w:shd w:val="clear" w:color="auto" w:fill="FFFFFF"/>
        </w:rPr>
        <w:t xml:space="preserve"> sur le site web, mais une copie a pu être récupérée. Les fichiers joints à cet exercice incluent une modélisation de </w:t>
      </w:r>
      <w:proofErr w:type="spellStart"/>
      <w:r w:rsidR="0046540B">
        <w:rPr>
          <w:shd w:val="clear" w:color="auto" w:fill="FFFFFF"/>
        </w:rPr>
        <w:t>CityGML</w:t>
      </w:r>
      <w:proofErr w:type="spellEnd"/>
      <w:r w:rsidR="0046540B">
        <w:rPr>
          <w:shd w:val="clear" w:color="auto" w:fill="FFFFFF"/>
        </w:rPr>
        <w:t xml:space="preserve"> (pour l’extension de classes) et un </w:t>
      </w:r>
      <w:proofErr w:type="spellStart"/>
      <w:r w:rsidR="0046540B">
        <w:rPr>
          <w:shd w:val="clear" w:color="auto" w:fill="FFFFFF"/>
        </w:rPr>
        <w:t>template</w:t>
      </w:r>
      <w:proofErr w:type="spellEnd"/>
      <w:r w:rsidR="0046540B">
        <w:rPr>
          <w:shd w:val="clear" w:color="auto" w:fill="FFFFFF"/>
        </w:rPr>
        <w:t xml:space="preserve"> de fichier de configur</w:t>
      </w:r>
      <w:r w:rsidR="00C95473">
        <w:rPr>
          <w:shd w:val="clear" w:color="auto" w:fill="FFFFFF"/>
        </w:rPr>
        <w:t xml:space="preserve">ation de </w:t>
      </w:r>
      <w:proofErr w:type="spellStart"/>
      <w:r w:rsidR="00C95473">
        <w:rPr>
          <w:shd w:val="clear" w:color="auto" w:fill="FFFFFF"/>
        </w:rPr>
        <w:t>ShapeChange</w:t>
      </w:r>
      <w:proofErr w:type="spellEnd"/>
      <w:r w:rsidR="00C95473">
        <w:rPr>
          <w:shd w:val="clear" w:color="auto" w:fill="FFFFFF"/>
        </w:rPr>
        <w:t xml:space="preserve">. A noter que lors de l’étape de génération du XML, l’exercice de </w:t>
      </w:r>
      <w:proofErr w:type="spellStart"/>
      <w:r w:rsidR="00C95473">
        <w:rPr>
          <w:shd w:val="clear" w:color="auto" w:fill="FFFFFF"/>
        </w:rPr>
        <w:t>Snowflake</w:t>
      </w:r>
      <w:proofErr w:type="spellEnd"/>
      <w:r w:rsidR="00C95473">
        <w:rPr>
          <w:shd w:val="clear" w:color="auto" w:fill="FFFFFF"/>
        </w:rPr>
        <w:t xml:space="preserve"> propose d’exporter le diagramme UML au format XMI pour ensuite exécuter </w:t>
      </w:r>
      <w:proofErr w:type="spellStart"/>
      <w:r w:rsidR="00C95473">
        <w:rPr>
          <w:shd w:val="clear" w:color="auto" w:fill="FFFFFF"/>
        </w:rPr>
        <w:t>ShapeChange</w:t>
      </w:r>
      <w:proofErr w:type="spellEnd"/>
      <w:r w:rsidR="00C95473">
        <w:rPr>
          <w:shd w:val="clear" w:color="auto" w:fill="FFFFFF"/>
        </w:rPr>
        <w:t>. Cette manipulation peut cependant causer des erreurs et il est recommandé de générer le XSD directement depuis le fichier de projet Enterprise Architect (extension .</w:t>
      </w:r>
      <w:proofErr w:type="spellStart"/>
      <w:r w:rsidR="00C95473">
        <w:rPr>
          <w:shd w:val="clear" w:color="auto" w:fill="FFFFFF"/>
        </w:rPr>
        <w:t>eap</w:t>
      </w:r>
      <w:proofErr w:type="spellEnd"/>
      <w:r w:rsidR="00C95473">
        <w:rPr>
          <w:shd w:val="clear" w:color="auto" w:fill="FFFFFF"/>
        </w:rPr>
        <w:t>)</w:t>
      </w:r>
      <w:r w:rsidR="000E1310">
        <w:rPr>
          <w:shd w:val="clear" w:color="auto" w:fill="FFFFFF"/>
        </w:rPr>
        <w:t>.</w:t>
      </w:r>
    </w:p>
    <w:p w:rsidR="00C95473" w:rsidRPr="000E1310" w:rsidRDefault="00C95473">
      <w:pPr>
        <w:rPr>
          <w:b/>
          <w:shd w:val="clear" w:color="auto" w:fill="FFFFFF"/>
        </w:rPr>
      </w:pPr>
    </w:p>
    <w:p w:rsidR="00C95473" w:rsidRDefault="00C95473">
      <w:pPr>
        <w:rPr>
          <w:color w:val="0000FF"/>
          <w:lang w:val="en-US"/>
        </w:rPr>
      </w:pPr>
      <w:r>
        <w:rPr>
          <w:b/>
          <w:shd w:val="clear" w:color="auto" w:fill="FFFFFF"/>
          <w:lang w:val="en-US"/>
        </w:rPr>
        <w:t xml:space="preserve">[1] </w:t>
      </w:r>
      <w:r w:rsidRPr="00C95473">
        <w:rPr>
          <w:shd w:val="clear" w:color="auto" w:fill="FFFFFF"/>
          <w:lang w:val="en-US"/>
        </w:rPr>
        <w:t xml:space="preserve">Enterprise </w:t>
      </w:r>
      <w:proofErr w:type="gramStart"/>
      <w:r w:rsidRPr="00C95473">
        <w:rPr>
          <w:shd w:val="clear" w:color="auto" w:fill="FFFFFF"/>
          <w:lang w:val="en-US"/>
        </w:rPr>
        <w:t>Architect</w:t>
      </w:r>
      <w:r>
        <w:rPr>
          <w:b/>
          <w:shd w:val="clear" w:color="auto" w:fill="FFFFFF"/>
          <w:lang w:val="en-US"/>
        </w:rPr>
        <w:t xml:space="preserve"> :</w:t>
      </w:r>
      <w:proofErr w:type="gramEnd"/>
      <w:r>
        <w:rPr>
          <w:b/>
          <w:shd w:val="clear" w:color="auto" w:fill="FFFFFF"/>
          <w:lang w:val="en-US"/>
        </w:rPr>
        <w:t xml:space="preserve"> </w:t>
      </w:r>
      <w:hyperlink r:id="rId5" w:history="1">
        <w:r w:rsidRPr="003C282E">
          <w:rPr>
            <w:rStyle w:val="Lienhypertexte"/>
            <w:lang w:val="en-US"/>
          </w:rPr>
          <w:t>http://www.sparxsystems.com/</w:t>
        </w:r>
      </w:hyperlink>
    </w:p>
    <w:p w:rsidR="00C95473" w:rsidRPr="00C95473" w:rsidRDefault="00C95473" w:rsidP="00C95473">
      <w:pPr>
        <w:rPr>
          <w:shd w:val="clear" w:color="auto" w:fill="FFFFFF"/>
          <w:lang w:val="en-US"/>
        </w:rPr>
      </w:pPr>
      <w:r w:rsidRPr="00C95473">
        <w:rPr>
          <w:b/>
          <w:lang w:val="en-US"/>
        </w:rPr>
        <w:t>[2]</w:t>
      </w:r>
      <w:r>
        <w:rPr>
          <w:lang w:val="en-US"/>
        </w:rPr>
        <w:t xml:space="preserve"> </w:t>
      </w:r>
      <w:proofErr w:type="spellStart"/>
      <w:proofErr w:type="gramStart"/>
      <w:r>
        <w:rPr>
          <w:lang w:val="en-US"/>
        </w:rPr>
        <w:t>ShapeChange</w:t>
      </w:r>
      <w:proofErr w:type="spellEnd"/>
      <w:r>
        <w:rPr>
          <w:lang w:val="en-US"/>
        </w:rPr>
        <w:t xml:space="preserve"> :</w:t>
      </w:r>
      <w:proofErr w:type="gramEnd"/>
      <w:r>
        <w:rPr>
          <w:lang w:val="en-US"/>
        </w:rPr>
        <w:t xml:space="preserve"> </w:t>
      </w:r>
      <w:hyperlink r:id="rId6" w:history="1">
        <w:r w:rsidRPr="003C282E">
          <w:rPr>
            <w:rStyle w:val="Lienhypertexte"/>
            <w:lang w:val="en-US"/>
          </w:rPr>
          <w:t>http://shapechange.net/get-started/</w:t>
        </w:r>
      </w:hyperlink>
      <w:r>
        <w:rPr>
          <w:lang w:val="en-US"/>
        </w:rPr>
        <w:t xml:space="preserve"> </w:t>
      </w:r>
    </w:p>
    <w:p w:rsidR="00122E15" w:rsidRDefault="00C95473">
      <w:r w:rsidRPr="00C95473">
        <w:rPr>
          <w:b/>
          <w:shd w:val="clear" w:color="auto" w:fill="FFFFFF"/>
          <w:lang w:val="en-US"/>
        </w:rPr>
        <w:t>[3]</w:t>
      </w:r>
      <w:r w:rsidRPr="00C95473">
        <w:rPr>
          <w:b/>
          <w:shd w:val="clear" w:color="auto" w:fill="FFFFFF"/>
          <w:lang w:val="en-US"/>
        </w:rPr>
        <w:t xml:space="preserve"> </w:t>
      </w:r>
      <w:r w:rsidR="00122E15" w:rsidRPr="00122E15">
        <w:rPr>
          <w:rFonts w:ascii="Arial" w:hAnsi="Arial" w:cs="Arial"/>
          <w:color w:val="222222"/>
          <w:sz w:val="20"/>
          <w:szCs w:val="20"/>
          <w:shd w:val="clear" w:color="auto" w:fill="FFFFFF"/>
          <w:lang w:val="en-US"/>
        </w:rPr>
        <w:t xml:space="preserve">Van den Brink, L., </w:t>
      </w:r>
      <w:proofErr w:type="spellStart"/>
      <w:r w:rsidR="00122E15" w:rsidRPr="00122E15">
        <w:rPr>
          <w:rFonts w:ascii="Arial" w:hAnsi="Arial" w:cs="Arial"/>
          <w:color w:val="222222"/>
          <w:sz w:val="20"/>
          <w:szCs w:val="20"/>
          <w:shd w:val="clear" w:color="auto" w:fill="FFFFFF"/>
          <w:lang w:val="en-US"/>
        </w:rPr>
        <w:t>Stoter</w:t>
      </w:r>
      <w:proofErr w:type="spellEnd"/>
      <w:r w:rsidR="00122E15" w:rsidRPr="00122E15">
        <w:rPr>
          <w:rFonts w:ascii="Arial" w:hAnsi="Arial" w:cs="Arial"/>
          <w:color w:val="222222"/>
          <w:sz w:val="20"/>
          <w:szCs w:val="20"/>
          <w:shd w:val="clear" w:color="auto" w:fill="FFFFFF"/>
          <w:lang w:val="en-US"/>
        </w:rPr>
        <w:t xml:space="preserve">, J. E., &amp; </w:t>
      </w:r>
      <w:proofErr w:type="spellStart"/>
      <w:r w:rsidR="00122E15" w:rsidRPr="00122E15">
        <w:rPr>
          <w:rFonts w:ascii="Arial" w:hAnsi="Arial" w:cs="Arial"/>
          <w:color w:val="222222"/>
          <w:sz w:val="20"/>
          <w:szCs w:val="20"/>
          <w:shd w:val="clear" w:color="auto" w:fill="FFFFFF"/>
          <w:lang w:val="en-US"/>
        </w:rPr>
        <w:t>Zlatanova</w:t>
      </w:r>
      <w:proofErr w:type="spellEnd"/>
      <w:r w:rsidR="00122E15" w:rsidRPr="00122E15">
        <w:rPr>
          <w:rFonts w:ascii="Arial" w:hAnsi="Arial" w:cs="Arial"/>
          <w:color w:val="222222"/>
          <w:sz w:val="20"/>
          <w:szCs w:val="20"/>
          <w:shd w:val="clear" w:color="auto" w:fill="FFFFFF"/>
          <w:lang w:val="en-US"/>
        </w:rPr>
        <w:t xml:space="preserve">, S. (2012, May). Modelling an application domain extension of </w:t>
      </w:r>
      <w:proofErr w:type="spellStart"/>
      <w:r w:rsidR="00122E15" w:rsidRPr="00122E15">
        <w:rPr>
          <w:rFonts w:ascii="Arial" w:hAnsi="Arial" w:cs="Arial"/>
          <w:color w:val="222222"/>
          <w:sz w:val="20"/>
          <w:szCs w:val="20"/>
          <w:shd w:val="clear" w:color="auto" w:fill="FFFFFF"/>
          <w:lang w:val="en-US"/>
        </w:rPr>
        <w:t>CityGML</w:t>
      </w:r>
      <w:proofErr w:type="spellEnd"/>
      <w:r w:rsidR="00122E15" w:rsidRPr="00122E15">
        <w:rPr>
          <w:rFonts w:ascii="Arial" w:hAnsi="Arial" w:cs="Arial"/>
          <w:color w:val="222222"/>
          <w:sz w:val="20"/>
          <w:szCs w:val="20"/>
          <w:shd w:val="clear" w:color="auto" w:fill="FFFFFF"/>
          <w:lang w:val="en-US"/>
        </w:rPr>
        <w:t xml:space="preserve"> in UML. In</w:t>
      </w:r>
      <w:r w:rsidR="00122E15" w:rsidRPr="00122E15">
        <w:rPr>
          <w:rStyle w:val="apple-converted-space"/>
          <w:rFonts w:ascii="Arial" w:hAnsi="Arial" w:cs="Arial"/>
          <w:color w:val="222222"/>
          <w:sz w:val="20"/>
          <w:szCs w:val="20"/>
          <w:shd w:val="clear" w:color="auto" w:fill="FFFFFF"/>
          <w:lang w:val="en-US"/>
        </w:rPr>
        <w:t> </w:t>
      </w:r>
      <w:r w:rsidR="00122E15" w:rsidRPr="00122E15">
        <w:rPr>
          <w:rFonts w:ascii="Arial" w:hAnsi="Arial" w:cs="Arial"/>
          <w:i/>
          <w:iCs/>
          <w:color w:val="222222"/>
          <w:sz w:val="20"/>
          <w:szCs w:val="20"/>
          <w:shd w:val="clear" w:color="auto" w:fill="FFFFFF"/>
          <w:lang w:val="en-US"/>
        </w:rPr>
        <w:t xml:space="preserve">ISPRS Conference 7th International Conference on 3D </w:t>
      </w:r>
      <w:proofErr w:type="spellStart"/>
      <w:r w:rsidR="00122E15" w:rsidRPr="00122E15">
        <w:rPr>
          <w:rFonts w:ascii="Arial" w:hAnsi="Arial" w:cs="Arial"/>
          <w:i/>
          <w:iCs/>
          <w:color w:val="222222"/>
          <w:sz w:val="20"/>
          <w:szCs w:val="20"/>
          <w:shd w:val="clear" w:color="auto" w:fill="FFFFFF"/>
          <w:lang w:val="en-US"/>
        </w:rPr>
        <w:t>Geoinformation</w:t>
      </w:r>
      <w:proofErr w:type="spellEnd"/>
      <w:r w:rsidR="00122E15" w:rsidRPr="00122E15">
        <w:rPr>
          <w:rFonts w:ascii="Arial" w:hAnsi="Arial" w:cs="Arial"/>
          <w:i/>
          <w:iCs/>
          <w:color w:val="222222"/>
          <w:sz w:val="20"/>
          <w:szCs w:val="20"/>
          <w:shd w:val="clear" w:color="auto" w:fill="FFFFFF"/>
          <w:lang w:val="en-US"/>
        </w:rPr>
        <w:t xml:space="preserve">, The International </w:t>
      </w:r>
      <w:proofErr w:type="spellStart"/>
      <w:r w:rsidR="00122E15" w:rsidRPr="00122E15">
        <w:rPr>
          <w:rFonts w:ascii="Arial" w:hAnsi="Arial" w:cs="Arial"/>
          <w:i/>
          <w:iCs/>
          <w:color w:val="222222"/>
          <w:sz w:val="20"/>
          <w:szCs w:val="20"/>
          <w:shd w:val="clear" w:color="auto" w:fill="FFFFFF"/>
          <w:lang w:val="en-US"/>
        </w:rPr>
        <w:t>Archivees</w:t>
      </w:r>
      <w:proofErr w:type="spellEnd"/>
      <w:r w:rsidR="00122E15" w:rsidRPr="00122E15">
        <w:rPr>
          <w:rFonts w:ascii="Arial" w:hAnsi="Arial" w:cs="Arial"/>
          <w:i/>
          <w:iCs/>
          <w:color w:val="222222"/>
          <w:sz w:val="20"/>
          <w:szCs w:val="20"/>
          <w:shd w:val="clear" w:color="auto" w:fill="FFFFFF"/>
          <w:lang w:val="en-US"/>
        </w:rPr>
        <w:t xml:space="preserve"> on the Photogrammetry, Remote Sensing and Spatial Information Sciences, Volume XXXVIII-4, part C26, 16–17 May 2012, Québec, Canada</w:t>
      </w:r>
      <w:r w:rsidR="00122E15" w:rsidRPr="00122E15">
        <w:rPr>
          <w:rFonts w:ascii="Arial" w:hAnsi="Arial" w:cs="Arial"/>
          <w:color w:val="222222"/>
          <w:sz w:val="20"/>
          <w:szCs w:val="20"/>
          <w:shd w:val="clear" w:color="auto" w:fill="FFFFFF"/>
          <w:lang w:val="en-US"/>
        </w:rPr>
        <w:t xml:space="preserve">. </w:t>
      </w:r>
      <w:r w:rsidR="00122E15">
        <w:rPr>
          <w:rFonts w:ascii="Arial" w:hAnsi="Arial" w:cs="Arial"/>
          <w:color w:val="222222"/>
          <w:sz w:val="20"/>
          <w:szCs w:val="20"/>
          <w:shd w:val="clear" w:color="auto" w:fill="FFFFFF"/>
        </w:rPr>
        <w:t>ISPRS.</w:t>
      </w:r>
    </w:p>
    <w:sectPr w:rsidR="00122E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192381"/>
    <w:multiLevelType w:val="hybridMultilevel"/>
    <w:tmpl w:val="8C2C20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B35"/>
    <w:rsid w:val="00005181"/>
    <w:rsid w:val="000E1310"/>
    <w:rsid w:val="00120B3C"/>
    <w:rsid w:val="00122E15"/>
    <w:rsid w:val="003E0DC8"/>
    <w:rsid w:val="0046540B"/>
    <w:rsid w:val="004C4C9A"/>
    <w:rsid w:val="004C677E"/>
    <w:rsid w:val="005241FE"/>
    <w:rsid w:val="00686013"/>
    <w:rsid w:val="007558B5"/>
    <w:rsid w:val="00823928"/>
    <w:rsid w:val="00835B77"/>
    <w:rsid w:val="009B4D03"/>
    <w:rsid w:val="009C66B5"/>
    <w:rsid w:val="00A320D7"/>
    <w:rsid w:val="00A85307"/>
    <w:rsid w:val="00AC270D"/>
    <w:rsid w:val="00AD7569"/>
    <w:rsid w:val="00C95473"/>
    <w:rsid w:val="00CC0B35"/>
    <w:rsid w:val="00CD060E"/>
    <w:rsid w:val="00D03DF2"/>
    <w:rsid w:val="00D57687"/>
    <w:rsid w:val="00D748AF"/>
    <w:rsid w:val="00E753A5"/>
    <w:rsid w:val="00F015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03B43F-94E3-4147-958B-C9EFE113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853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35B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853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85307"/>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A85307"/>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F015BE"/>
    <w:pPr>
      <w:ind w:left="720"/>
      <w:contextualSpacing/>
    </w:pPr>
  </w:style>
  <w:style w:type="character" w:customStyle="1" w:styleId="Titre2Car">
    <w:name w:val="Titre 2 Car"/>
    <w:basedOn w:val="Policepardfaut"/>
    <w:link w:val="Titre2"/>
    <w:uiPriority w:val="9"/>
    <w:rsid w:val="00835B77"/>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D03D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Policepardfaut"/>
    <w:rsid w:val="00122E15"/>
  </w:style>
  <w:style w:type="character" w:styleId="Lienhypertexte">
    <w:name w:val="Hyperlink"/>
    <w:basedOn w:val="Policepardfaut"/>
    <w:uiPriority w:val="99"/>
    <w:unhideWhenUsed/>
    <w:rsid w:val="00C954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pechange.net/get-started/" TargetMode="External"/><Relationship Id="rId5" Type="http://schemas.openxmlformats.org/officeDocument/2006/relationships/hyperlink" Target="http://www.sparxsystems.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3</Pages>
  <Words>1034</Words>
  <Characters>5691</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Jérémy</dc:creator>
  <cp:keywords/>
  <dc:description/>
  <cp:lastModifiedBy>Jérémy</cp:lastModifiedBy>
  <cp:revision>8</cp:revision>
  <dcterms:created xsi:type="dcterms:W3CDTF">2015-10-02T07:44:00Z</dcterms:created>
  <dcterms:modified xsi:type="dcterms:W3CDTF">2015-10-08T10:56:00Z</dcterms:modified>
</cp:coreProperties>
</file>