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F4F74" w14:textId="3AEDB049" w:rsidR="00A168BF" w:rsidRPr="00373BF2" w:rsidRDefault="007261F3" w:rsidP="00373BF2">
      <w:pPr>
        <w:jc w:val="center"/>
        <w:rPr>
          <w:rFonts w:ascii="Taipei Sans TC Beta" w:eastAsia="Taipei Sans TC Beta" w:hAnsi="Taipei Sans TC Beta" w:cs="Arial" w:hint="eastAsia"/>
          <w:color w:val="232323"/>
          <w:sz w:val="56"/>
          <w:szCs w:val="56"/>
          <w:shd w:val="clear" w:color="auto" w:fill="FFFFFF"/>
        </w:rPr>
      </w:pPr>
      <w:r w:rsidRPr="00373BF2">
        <w:rPr>
          <w:rFonts w:ascii="Taipei Sans TC Beta" w:eastAsia="Taipei Sans TC Beta" w:hAnsi="Taipei Sans TC Beta" w:hint="eastAsia"/>
          <w:sz w:val="56"/>
          <w:szCs w:val="56"/>
        </w:rPr>
        <w:t>介紹</w:t>
      </w:r>
    </w:p>
    <w:p w14:paraId="6507E77C" w14:textId="77777777" w:rsidR="00A168BF" w:rsidRPr="00373BF2" w:rsidRDefault="00A168BF" w:rsidP="00A168BF">
      <w:pPr>
        <w:rPr>
          <w:rFonts w:ascii="Taipei Sans TC Beta" w:eastAsia="Taipei Sans TC Beta" w:hAnsi="Taipei Sans TC Beta"/>
          <w:sz w:val="48"/>
          <w:szCs w:val="48"/>
        </w:rPr>
      </w:pP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德扮演的是「輔佐」的角色，協助輔導孩子生活禮儀、道德倫理，在他們心理、情緒困擾的時候，適時的關懷、傾聽，形成一種</w:t>
      </w:r>
      <w:r w:rsidRPr="00373BF2">
        <w:rPr>
          <w:rFonts w:ascii="Taipei Sans TC Beta" w:eastAsia="Taipei Sans TC Beta" w:hAnsi="Taipei Sans TC Beta" w:cs="Arial"/>
          <w:color w:val="232323"/>
          <w:sz w:val="48"/>
          <w:szCs w:val="48"/>
          <w:shd w:val="clear" w:color="auto" w:fill="FFFFFF"/>
        </w:rPr>
        <w:t>獨特的輔導方式。</w:t>
      </w:r>
    </w:p>
    <w:p w14:paraId="7B4871C9" w14:textId="77777777" w:rsidR="00A168BF" w:rsidRPr="00373BF2" w:rsidRDefault="00A168BF" w:rsidP="00A168BF">
      <w:pPr>
        <w:widowControl/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</w:pP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德肩負的是身體力行，以身作則的規範，舉凡外在的行為舉止，以及內在的涵養與氣質，皆為教育。</w:t>
      </w:r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有了慈誠</w:t>
      </w:r>
      <w:proofErr w:type="gramStart"/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德會，形成以</w:t>
      </w:r>
      <w:proofErr w:type="gramStart"/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人作教的</w:t>
      </w:r>
      <w:proofErr w:type="gramEnd"/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最好環境，不論傳道、授業、解惑，都浸潤在愛的擁抱中。希望讓慈濟學子多一分爸爸、媽媽的關懷，以及一分亦師亦友的感情，陪伴他們度過年少輕狂的歲月，並培育具備慈、悲、喜、</w:t>
      </w:r>
      <w:proofErr w:type="gramStart"/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捨</w:t>
      </w:r>
      <w:proofErr w:type="gramEnd"/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胸懷的現代青年。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在1989年，慈濟護專創校的同時，證嚴上人有感於社會風氣之敗壞，傳統道德文化之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不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彰及家庭倫理之式微，造成了許多青少年問題；本著道德重整、人格昇華之理念，特遴選德智兼備的慈濟委員，於同年</w:t>
      </w:r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1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組成「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德母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姊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會」；慈濟護專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德母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姊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會制度實行五年來的成效，讓上人興起為慈濟醫學院於1994年成立「慈誠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德會」的心念，以培育同學們「尊重生命」的襟懷。。隨著慈濟護專於1999年改制為慈濟技術學院，學制改變，科系增加，因應男同學加入而增加了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慈誠大德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的投入，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德母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姊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會亦改名為「慈誠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德會」，簡稱「慈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會」。</w:t>
      </w:r>
    </w:p>
    <w:p w14:paraId="254221E2" w14:textId="77777777" w:rsidR="008650C1" w:rsidRPr="00373BF2" w:rsidRDefault="008650C1" w:rsidP="00A168BF">
      <w:pPr>
        <w:widowControl/>
        <w:rPr>
          <w:rFonts w:ascii="Taipei Sans TC Beta" w:eastAsia="Taipei Sans TC Beta" w:hAnsi="Taipei Sans TC Beta" w:cs="新細明體"/>
          <w:kern w:val="0"/>
          <w:sz w:val="48"/>
          <w:szCs w:val="48"/>
        </w:rPr>
      </w:pPr>
    </w:p>
    <w:p w14:paraId="751AAA4C" w14:textId="77777777" w:rsidR="00A168BF" w:rsidRPr="00373BF2" w:rsidRDefault="00A168BF" w:rsidP="008650C1">
      <w:pPr>
        <w:widowControl/>
        <w:shd w:val="clear" w:color="auto" w:fill="FFFFFF"/>
        <w:spacing w:before="85" w:after="85"/>
        <w:rPr>
          <w:rFonts w:ascii="Arial" w:eastAsia="新細明體" w:hAnsi="Arial" w:cs="Arial"/>
          <w:color w:val="232323"/>
          <w:kern w:val="0"/>
          <w:sz w:val="20"/>
          <w:szCs w:val="20"/>
        </w:rPr>
      </w:pP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慈誠爸爸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德媽媽主要的教育方式是傳承「慈濟人文」精神給學生，而慈濟人文教育是取大環境中真人真事的感人事蹟來做教材，強化了傳統講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古以曉義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的教化方式。校園是莘莘學子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蓄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充電能的人生要站，有了慈誠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德會，形成了以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人作教的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最好環境，不論傳道、授業、解惑，都浸潤在愛的擁抱中</w:t>
      </w:r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以慈濟大學和技術學院為例，皆設有班導師及慈誠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德會的輔導制度</w:t>
      </w:r>
      <w:r w:rsidR="00570C38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，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德媽媽照顧，扮演學生們生活上的另一位家人。藉著例行聚會和平常假日的不定期相聚，關心並協助多數離家求學的孩子適應環境、發展自我。為了勝任這項託付，儘管慈誠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懿德爸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媽的居住地多不在花蓮，但每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個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月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的家聚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，總能見到爸爸媽媽從全台各地趕回花蓮的身影。只要孩子們需要協助或是給予意見，他們總會樂於伸出雙手。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  <w:t>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懿德爸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媽認為，在孩子們求學當中，他們所做的不過是「陪伴」，但所獲得的自我成長比付出的還要多，特別是與孩子的親密互動，更讓爸爸媽媽久久難以忘懷。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="008650C1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透過生活、思惟、態度、行為等身教與孩子互動，期使孩子在心靈上感受關懷，在學業、品德上有所成長，也讓家長放心。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="003130AA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慈</w:t>
      </w:r>
      <w:proofErr w:type="gramStart"/>
      <w:r w:rsidR="003130AA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="003130AA"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會就如同學的另一位家人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希望孩子在學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期間，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不論遇到任何生活、感情、心理上的問題，慈誠爸爸、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德媽媽們都能提供成熟、豐富的人生經驗，幫助孩子發展健全的人格。上人認為，教育學生扮好人生每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個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階段的角色是非常重要的。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  <w:t>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德會將愛與專業結合，以父母心、教育心、輔導心及共同成長的心，輔導學生走向多角色、多功能的人生目標。總而言之，慈誠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t>德會的功能，就是希望使學校更用心，使老師更安心，使學生更專心，使家長更放心，使社會更具信心。</w:t>
      </w:r>
      <w:bookmarkStart w:id="0" w:name="p01"/>
      <w:bookmarkEnd w:id="0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慈誠爸爸、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德媽媽來自各界關懷社會的慈濟志工，有教授、醫師、律師、公務員、企業人士等，他們以其在家庭、社會上的多功能、多角色的實際經驗，來啟發學生對生命的尊重和對蒼生的關懷。證嚴上人曾開示：「</w:t>
      </w:r>
      <w:proofErr w:type="gramStart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懿</w:t>
      </w:r>
      <w:proofErr w:type="gramEnd"/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  <w:shd w:val="clear" w:color="auto" w:fill="FFFFFF"/>
        </w:rPr>
        <w:t>德」就是美德，之所以如此命名是有感於慈濟人奉獻許多的時間和心力，而最重要的則是品格，我們想培養孩子的美德，自己要先學習美德。</w:t>
      </w:r>
      <w:r w:rsidRPr="00373BF2">
        <w:rPr>
          <w:rFonts w:ascii="Taipei Sans TC Beta" w:eastAsia="Taipei Sans TC Beta" w:hAnsi="Taipei Sans TC Beta" w:cs="Arial"/>
          <w:color w:val="232323"/>
          <w:kern w:val="0"/>
          <w:sz w:val="48"/>
          <w:szCs w:val="48"/>
        </w:rPr>
        <w:br/>
      </w:r>
      <w:r w:rsidRPr="00373BF2">
        <w:rPr>
          <w:rFonts w:ascii="Arial" w:eastAsia="新細明體" w:hAnsi="Arial" w:cs="Arial"/>
          <w:color w:val="232323"/>
          <w:kern w:val="0"/>
          <w:sz w:val="20"/>
          <w:szCs w:val="20"/>
        </w:rPr>
        <w:br/>
      </w:r>
      <w:bookmarkStart w:id="1" w:name="p02"/>
      <w:bookmarkEnd w:id="1"/>
    </w:p>
    <w:p w14:paraId="1B042597" w14:textId="77777777" w:rsidR="00A168BF" w:rsidRPr="00373BF2" w:rsidRDefault="00A168BF" w:rsidP="00A168BF">
      <w:pPr>
        <w:rPr>
          <w:sz w:val="20"/>
          <w:szCs w:val="20"/>
        </w:rPr>
      </w:pPr>
    </w:p>
    <w:sectPr w:rsidR="00A168BF" w:rsidRPr="00373BF2" w:rsidSect="000B2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D8BF5" w14:textId="77777777" w:rsidR="005E1225" w:rsidRDefault="005E1225" w:rsidP="003B48CE">
      <w:r>
        <w:separator/>
      </w:r>
    </w:p>
  </w:endnote>
  <w:endnote w:type="continuationSeparator" w:id="0">
    <w:p w14:paraId="3E168100" w14:textId="77777777" w:rsidR="005E1225" w:rsidRDefault="005E1225" w:rsidP="003B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F82AC" w14:textId="77777777" w:rsidR="005E1225" w:rsidRDefault="005E1225" w:rsidP="003B48CE">
      <w:r>
        <w:separator/>
      </w:r>
    </w:p>
  </w:footnote>
  <w:footnote w:type="continuationSeparator" w:id="0">
    <w:p w14:paraId="5116E7FB" w14:textId="77777777" w:rsidR="005E1225" w:rsidRDefault="005E1225" w:rsidP="003B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B7FED"/>
    <w:multiLevelType w:val="hybridMultilevel"/>
    <w:tmpl w:val="05D04EB6"/>
    <w:lvl w:ilvl="0" w:tplc="0409000B">
      <w:start w:val="1"/>
      <w:numFmt w:val="bullet"/>
      <w:lvlText w:val=""/>
      <w:lvlJc w:val="left"/>
      <w:pPr>
        <w:ind w:left="38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734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02F"/>
    <w:rsid w:val="000B2D8C"/>
    <w:rsid w:val="00214ABB"/>
    <w:rsid w:val="002A002F"/>
    <w:rsid w:val="003130AA"/>
    <w:rsid w:val="003650B8"/>
    <w:rsid w:val="00373BF2"/>
    <w:rsid w:val="003B48CE"/>
    <w:rsid w:val="00570C38"/>
    <w:rsid w:val="005E1225"/>
    <w:rsid w:val="006C003E"/>
    <w:rsid w:val="00720317"/>
    <w:rsid w:val="007261F3"/>
    <w:rsid w:val="0077066B"/>
    <w:rsid w:val="00816FB3"/>
    <w:rsid w:val="008650C1"/>
    <w:rsid w:val="008D2BD6"/>
    <w:rsid w:val="00A168BF"/>
    <w:rsid w:val="00AA7ACA"/>
    <w:rsid w:val="00AD1332"/>
    <w:rsid w:val="00BA11CD"/>
    <w:rsid w:val="00D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E656"/>
  <w15:docId w15:val="{07427BD2-2F46-4D0C-8014-C17CDE10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D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A00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B4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48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48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48CE"/>
    <w:rPr>
      <w:sz w:val="20"/>
      <w:szCs w:val="20"/>
    </w:rPr>
  </w:style>
  <w:style w:type="character" w:styleId="a7">
    <w:name w:val="Strong"/>
    <w:basedOn w:val="a0"/>
    <w:uiPriority w:val="22"/>
    <w:qFormat/>
    <w:rsid w:val="00A168BF"/>
    <w:rPr>
      <w:b/>
      <w:bCs/>
    </w:rPr>
  </w:style>
  <w:style w:type="paragraph" w:styleId="a8">
    <w:name w:val="List Paragraph"/>
    <w:basedOn w:val="a"/>
    <w:uiPriority w:val="34"/>
    <w:qFormat/>
    <w:rsid w:val="008650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5AC0F-061C-4A8A-B136-3E20B493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Champion Lin</cp:lastModifiedBy>
  <cp:revision>7</cp:revision>
  <dcterms:created xsi:type="dcterms:W3CDTF">2020-02-20T02:27:00Z</dcterms:created>
  <dcterms:modified xsi:type="dcterms:W3CDTF">2020-02-24T15:42:00Z</dcterms:modified>
</cp:coreProperties>
</file>