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Service Description (SD) </w:t>
      </w:r>
      <w:r w:rsidDel="00000000" w:rsidR="00000000" w:rsidRPr="00000000">
        <w:rPr>
          <w:rFonts w:ascii="Calibri" w:cs="Calibri" w:eastAsia="Calibri" w:hAnsi="Calibri"/>
          <w:sz w:val="48"/>
          <w:szCs w:val="48"/>
          <w:rtl w:val="0"/>
        </w:rPr>
        <w:t xml:space="preserve">Certificate Provider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headerReference r:id="rId7" w:type="default"/>
          <w:footerReference r:id="rId8" w:type="default"/>
          <w:pgSz w:h="16840" w:w="11900" w:orient="portrait"/>
          <w:pgMar w:bottom="1134" w:top="1886" w:left="1134" w:right="1134" w:header="1080" w:footer="850"/>
          <w:pgNumType w:start="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6426200</wp:posOffset>
                </wp:positionV>
                <wp:extent cx="5610225" cy="2891156"/>
                <wp:effectExtent b="0" l="0" r="0" t="0"/>
                <wp:wrapSquare wrapText="bothSides" distB="0" distT="0" distL="0" distR="0"/>
                <wp:docPr descr="Text Box 7" id="1073741827" name=""/>
                <a:graphic>
                  <a:graphicData uri="http://schemas.microsoft.com/office/word/2010/wordprocessingShape">
                    <wps:wsp>
                      <wps:cNvSpPr/>
                      <wps:cNvPr id="2" name="Shape 2"/>
                      <wps:spPr>
                        <a:xfrm>
                          <a:off x="2545650" y="2339185"/>
                          <a:ext cx="5600700" cy="28816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Abstract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document defines the template for the Service Description of Arrowhead compliant Services.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Service Description provides an abstract description of what is needed for systems /devices/units/software to provide and/or consume a specific service.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SD’s for Application Services are created (specified) by the Pilots WP’s and by the common Arrowhead framework. The SD shall make it possible for an engineer with technical programming knowledge to achieve an Arrowhead compliant realization of a provider and/or consumer of description of how the service is implemented/realized by using the Communication Profile and the chosen technologies.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Service Description (SD) is the Service in a specific technology. All systems / devices /units/software implementing an Interface Design Description which complies with this SD will be able to exchange information with each other.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All Arrowhead Service Description should be specified using this template and stored on a common repository (available on the SVN server), in order to document and formalize the pilot demonstrators and the common Arrowhead framework.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6426200</wp:posOffset>
                </wp:positionV>
                <wp:extent cx="5610225" cy="2891156"/>
                <wp:effectExtent b="0" l="0" r="0" t="0"/>
                <wp:wrapSquare wrapText="bothSides" distB="0" distT="0" distL="0" distR="0"/>
                <wp:docPr descr="Text Box 7" id="1073741827" name="image3.png"/>
                <a:graphic>
                  <a:graphicData uri="http://schemas.openxmlformats.org/drawingml/2006/picture">
                    <pic:pic>
                      <pic:nvPicPr>
                        <pic:cNvPr descr="Text Box 7" id="0" name="image3.png"/>
                        <pic:cNvPicPr preferRelativeResize="0"/>
                      </pic:nvPicPr>
                      <pic:blipFill>
                        <a:blip r:embed="rId9"/>
                        <a:srcRect/>
                        <a:stretch>
                          <a:fillRect/>
                        </a:stretch>
                      </pic:blipFill>
                      <pic:spPr>
                        <a:xfrm>
                          <a:off x="0" y="0"/>
                          <a:ext cx="5610225" cy="2891156"/>
                        </a:xfrm>
                        <a:prstGeom prst="rect"/>
                        <a:ln/>
                      </pic:spPr>
                    </pic:pic>
                  </a:graphicData>
                </a:graphic>
              </wp:anchor>
            </w:drawing>
          </mc:Fallback>
        </mc:AlternateContent>
      </w:r>
    </w:p>
    <w:p w:rsidR="00000000" w:rsidDel="00000000" w:rsidP="00000000" w:rsidRDefault="00000000" w:rsidRPr="00000000" w14:paraId="0000000E">
      <w:pPr>
        <w:pStyle w:val="Heading2"/>
        <w:numPr>
          <w:ilvl w:val="0"/>
          <w:numId w:val="6"/>
        </w:numPr>
        <w:ind w:left="1134" w:hanging="1134"/>
        <w:rPr/>
      </w:pPr>
      <w:r w:rsidDel="00000000" w:rsidR="00000000" w:rsidRPr="00000000">
        <w:rPr>
          <w:rtl w:val="0"/>
        </w:rPr>
        <w:t xml:space="preserve">Service Description Overview</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certificate provider system is used to respond to a CoPx certificate request and trigger an event. This allows the systems and devices to have their authorization information updated via code rather than manually by the provider or consumer.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certificate request and response look as follows: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1752600" cy="1285875"/>
            <wp:effectExtent b="0" l="0" r="0" t="0"/>
            <wp:docPr id="10737418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526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pStyle w:val="Heading2"/>
        <w:numPr>
          <w:ilvl w:val="0"/>
          <w:numId w:val="7"/>
        </w:numPr>
        <w:ind w:left="756" w:hanging="756"/>
        <w:rPr/>
      </w:pPr>
      <w:r w:rsidDel="00000000" w:rsidR="00000000" w:rsidRPr="00000000">
        <w:rPr>
          <w:rtl w:val="0"/>
        </w:rPr>
        <w:t xml:space="preserve">Abstract Interfaces</w:t>
      </w:r>
      <w:r w:rsidDel="00000000" w:rsidR="00000000" w:rsidRPr="00000000">
        <w:rPr>
          <w:rtl w:val="0"/>
        </w:rPr>
      </w:r>
    </w:p>
    <w:p w:rsidR="00000000" w:rsidDel="00000000" w:rsidP="00000000" w:rsidRDefault="00000000" w:rsidRPr="00000000" w14:paraId="00000017">
      <w:pPr>
        <w:pStyle w:val="Heading2"/>
        <w:numPr>
          <w:ilvl w:val="1"/>
          <w:numId w:val="7"/>
        </w:numPr>
        <w:ind w:left="1134" w:hanging="1134"/>
        <w:rPr/>
      </w:pPr>
      <w:r w:rsidDel="00000000" w:rsidR="00000000" w:rsidRPr="00000000">
        <w:rPr>
          <w:rtl w:val="0"/>
        </w:rPr>
        <w:t xml:space="preserve">Demo-car-provider-with-publishing</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numPr>
          <w:ilvl w:val="2"/>
          <w:numId w:val="7"/>
        </w:numPr>
        <w:ind w:left="1494" w:hanging="1134"/>
        <w:rPr/>
      </w:pPr>
      <w:r w:rsidDel="00000000" w:rsidR="00000000" w:rsidRPr="00000000">
        <w:rPr>
          <w:rtl w:val="0"/>
        </w:rPr>
        <w:t xml:space="preserve"> Function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service ONLY receives requests and sends responses, it does not update the auth information itself, rather it uses event handler to trigger events to be used by the Certificate Authority.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serves the purpose of automating the creation and writing on certificates to databases by a simple CoPx request.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pStyle w:val="Heading2"/>
        <w:numPr>
          <w:ilvl w:val="2"/>
          <w:numId w:val="7"/>
        </w:numPr>
        <w:ind w:left="1494" w:hanging="1134"/>
        <w:rPr/>
      </w:pPr>
      <w:r w:rsidDel="00000000" w:rsidR="00000000" w:rsidRPr="00000000">
        <w:rPr>
          <w:rtl w:val="0"/>
        </w:rPr>
        <w:t xml:space="preserve"> Sequence Diagrams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numPr>
          <w:ilvl w:val="2"/>
          <w:numId w:val="1"/>
        </w:numPr>
        <w:ind w:left="1428" w:hanging="1134"/>
        <w:rPr/>
      </w:pPr>
      <w:r w:rsidDel="00000000" w:rsidR="00000000" w:rsidRPr="00000000">
        <w:rPr>
          <w:rtl w:val="0"/>
        </w:rPr>
        <w:t xml:space="preserve"> Abstract Information Model</w:t>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228600</wp:posOffset>
            </wp:positionV>
            <wp:extent cx="6119820" cy="3225800"/>
            <wp:effectExtent b="0" l="0" r="0" t="0"/>
            <wp:wrapSquare wrapText="bothSides" distB="114300" distT="114300" distL="114300" distR="114300"/>
            <wp:docPr id="10737418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19820" cy="3225800"/>
                    </a:xfrm>
                    <a:prstGeom prst="rect"/>
                    <a:ln/>
                  </pic:spPr>
                </pic:pic>
              </a:graphicData>
            </a:graphic>
          </wp:anchor>
        </w:drawing>
      </w:r>
    </w:p>
    <w:p w:rsidR="00000000" w:rsidDel="00000000" w:rsidP="00000000" w:rsidRDefault="00000000" w:rsidRPr="00000000" w14:paraId="00000022">
      <w:pPr>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Fonts w:ascii="Cambria" w:cs="Cambria" w:eastAsia="Cambria" w:hAnsi="Cambria"/>
          <w:b w:val="1"/>
          <w:i w:val="0"/>
          <w:smallCaps w:val="0"/>
          <w:strike w:val="0"/>
          <w:color w:val="4f81bd"/>
          <w:sz w:val="18"/>
          <w:szCs w:val="18"/>
          <w:u w:val="none"/>
          <w:shd w:fill="auto" w:val="clear"/>
          <w:vertAlign w:val="baseline"/>
          <w:rtl w:val="0"/>
        </w:rPr>
        <w:t xml:space="preserve">Table 1 Data type description</w:t>
      </w:r>
    </w:p>
    <w:tbl>
      <w:tblPr>
        <w:tblStyle w:val="Table1"/>
        <w:tblW w:w="8775.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0"/>
        <w:gridCol w:w="6735"/>
        <w:tblGridChange w:id="0">
          <w:tblGrid>
            <w:gridCol w:w="2040"/>
            <w:gridCol w:w="673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6">
            <w:pPr>
              <w:rPr/>
            </w:pPr>
            <w:r w:rsidDel="00000000" w:rsidR="00000000" w:rsidRPr="00000000">
              <w:rPr>
                <w:rtl w:val="0"/>
              </w:rPr>
              <w:t xml:space="preserve">Requesttype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7">
            <w:pPr>
              <w:rPr/>
            </w:pPr>
            <w:r w:rsidDel="00000000" w:rsidR="00000000" w:rsidRPr="00000000">
              <w:rPr>
                <w:rtl w:val="0"/>
              </w:rPr>
              <w:t xml:space="preserve">What type of request is being made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8">
            <w:pPr>
              <w:rPr/>
            </w:pPr>
            <w:r w:rsidDel="00000000" w:rsidR="00000000" w:rsidRPr="00000000">
              <w:rPr>
                <w:rtl w:val="0"/>
              </w:rPr>
              <w:t xml:space="preserve">BusId</w:t>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9">
            <w:pPr>
              <w:rPr/>
            </w:pPr>
            <w:r w:rsidDel="00000000" w:rsidR="00000000" w:rsidRPr="00000000">
              <w:rPr>
                <w:rtl w:val="0"/>
              </w:rPr>
              <w:t xml:space="preserve">Who request the certificate and who is going to use such device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A">
            <w:pPr>
              <w:rPr/>
            </w:pPr>
            <w:r w:rsidDel="00000000" w:rsidR="00000000" w:rsidRPr="00000000">
              <w:rPr>
                <w:rtl w:val="0"/>
              </w:rPr>
              <w:t xml:space="preserve">ItemId</w:t>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t xml:space="preserve">Carries the information of the device that will be registered</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C">
            <w:pPr>
              <w:rPr/>
            </w:pPr>
            <w:r w:rsidDel="00000000" w:rsidR="00000000" w:rsidRPr="00000000">
              <w:rPr>
                <w:rtl w:val="0"/>
              </w:rPr>
              <w:t xml:space="preserve">Expectedresponse</w:t>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2D">
            <w:pPr>
              <w:rPr/>
            </w:pPr>
            <w:r w:rsidDel="00000000" w:rsidR="00000000" w:rsidRPr="00000000">
              <w:rPr>
                <w:rtl w:val="0"/>
              </w:rPr>
              <w:t xml:space="preserve">What response is expected in most cases will be null</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BusId and ItemId are carried to the database and serve as Id for every item in the CA.</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108" w:right="0" w:hanging="108"/>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200" w:before="0" w:line="240" w:lineRule="auto"/>
        <w:ind w:left="0" w:right="0" w:firstLine="0"/>
        <w:jc w:val="left"/>
        <w:rPr>
          <w:rFonts w:ascii="Cambria" w:cs="Cambria" w:eastAsia="Cambria" w:hAnsi="Cambria"/>
          <w:b w:val="1"/>
          <w:i w:val="0"/>
          <w:smallCaps w:val="0"/>
          <w:strike w:val="0"/>
          <w:color w:val="4f81b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ind w:left="357" w:firstLine="0"/>
        <w:rPr/>
      </w:pPr>
      <w:r w:rsidDel="00000000" w:rsidR="00000000" w:rsidRPr="00000000">
        <w:rPr>
          <w:rtl w:val="0"/>
        </w:rPr>
        <w:t xml:space="preserve">2 </w:t>
      </w:r>
      <w:r w:rsidDel="00000000" w:rsidR="00000000" w:rsidRPr="00000000">
        <w:rPr>
          <w:rtl w:val="0"/>
        </w:rPr>
        <w:tab/>
        <w:t xml:space="preserve">References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references must be placed here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0"/>
          <w:numId w:val="2"/>
        </w:numPr>
        <w:ind w:left="357" w:hanging="357"/>
        <w:rPr/>
      </w:pPr>
      <w:r w:rsidDel="00000000" w:rsidR="00000000" w:rsidRPr="00000000">
        <w:rPr>
          <w:rtl w:val="0"/>
        </w:rPr>
        <w:t xml:space="preserve"> Revision history</w:t>
      </w:r>
    </w:p>
    <w:p w:rsidR="00000000" w:rsidDel="00000000" w:rsidP="00000000" w:rsidRDefault="00000000" w:rsidRPr="00000000" w14:paraId="00000039">
      <w:pPr>
        <w:pStyle w:val="Heading2"/>
        <w:numPr>
          <w:ilvl w:val="1"/>
          <w:numId w:val="2"/>
        </w:numPr>
        <w:ind w:left="1134" w:hanging="1134"/>
        <w:rPr/>
      </w:pPr>
      <w:r w:rsidDel="00000000" w:rsidR="00000000" w:rsidRPr="00000000">
        <w:rPr>
          <w:rtl w:val="0"/>
        </w:rPr>
        <w:t xml:space="preserve">Amendments</w:t>
      </w:r>
    </w:p>
    <w:tbl>
      <w:tblPr>
        <w:tblStyle w:val="Table2"/>
        <w:tblW w:w="8771.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69"/>
        <w:gridCol w:w="1783"/>
        <w:gridCol w:w="913"/>
        <w:gridCol w:w="3100"/>
        <w:gridCol w:w="2306"/>
        <w:tblGridChange w:id="0">
          <w:tblGrid>
            <w:gridCol w:w="669"/>
            <w:gridCol w:w="1783"/>
            <w:gridCol w:w="913"/>
            <w:gridCol w:w="3100"/>
            <w:gridCol w:w="2306"/>
          </w:tblGrid>
        </w:tblGridChange>
      </w:tblGrid>
      <w:tr>
        <w:trPr>
          <w:trHeight w:val="251"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of Amendments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2020-05-27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2020-08-17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29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A">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2020-0914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B">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C">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cleaning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jens Eliasson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pStyle w:val="Heading2"/>
        <w:widowControl w:val="0"/>
        <w:numPr>
          <w:ilvl w:val="1"/>
          <w:numId w:val="3"/>
        </w:numPr>
        <w:ind w:left="1242" w:hanging="124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4"/>
        </w:numPr>
        <w:ind w:left="1134" w:hanging="1134"/>
        <w:rPr/>
      </w:pPr>
      <w:r w:rsidDel="00000000" w:rsidR="00000000" w:rsidRPr="00000000">
        <w:rPr>
          <w:rtl w:val="0"/>
        </w:rPr>
        <w:t xml:space="preserve">Quality Assurance</w:t>
      </w:r>
    </w:p>
    <w:tbl>
      <w:tblPr>
        <w:tblStyle w:val="Table3"/>
        <w:tblW w:w="5799.000000000001"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674"/>
        <w:gridCol w:w="1843"/>
        <w:gridCol w:w="914"/>
        <w:gridCol w:w="2368"/>
        <w:tblGridChange w:id="0">
          <w:tblGrid>
            <w:gridCol w:w="674"/>
            <w:gridCol w:w="1843"/>
            <w:gridCol w:w="914"/>
            <w:gridCol w:w="2368"/>
          </w:tblGrid>
        </w:tblGridChange>
      </w:tblGrid>
      <w:tr>
        <w:trPr>
          <w:trHeight w:val="251" w:hRule="atLeast"/>
        </w:trPr>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by</w:t>
            </w:r>
            <w:r w:rsidDel="00000000" w:rsidR="00000000" w:rsidRPr="00000000">
              <w:rPr>
                <w:rtl w:val="0"/>
              </w:rPr>
            </w:r>
          </w:p>
        </w:tc>
      </w:tr>
      <w:tr>
        <w:trPr>
          <w:trHeight w:val="290" w:hRule="atLeast"/>
        </w:trPr>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2020-09-15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shd w:fill="auto" w:val="clear"/>
              <w:spacing w:after="0" w:before="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Jerker Delsing</w:t>
            </w:r>
            <w:r w:rsidDel="00000000" w:rsidR="00000000" w:rsidRPr="00000000">
              <w:rPr>
                <w:rtl w:val="0"/>
              </w:rPr>
            </w:r>
          </w:p>
        </w:tc>
      </w:tr>
      <w:tr>
        <w:trPr>
          <w:trHeight w:val="29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rPr/>
            </w:pPr>
            <w:r w:rsidDel="00000000" w:rsidR="00000000" w:rsidRPr="00000000">
              <w:rPr>
                <w:rtl w:val="0"/>
              </w:rPr>
            </w:r>
          </w:p>
        </w:tc>
      </w:tr>
    </w:tbl>
    <w:p w:rsidR="00000000" w:rsidDel="00000000" w:rsidP="00000000" w:rsidRDefault="00000000" w:rsidRPr="00000000" w14:paraId="00000062">
      <w:pPr>
        <w:pStyle w:val="Heading2"/>
        <w:widowControl w:val="0"/>
        <w:numPr>
          <w:ilvl w:val="1"/>
          <w:numId w:val="5"/>
        </w:numPr>
        <w:ind w:left="1242" w:hanging="1242"/>
        <w:rPr/>
      </w:pPr>
      <w:r w:rsidDel="00000000" w:rsidR="00000000" w:rsidRPr="00000000">
        <w:rPr>
          <w:rtl w:val="0"/>
        </w:rPr>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1701"/>
          <w:tab w:val="left" w:pos="2268"/>
          <w:tab w:val="left" w:pos="2608"/>
          <w:tab w:val="left" w:pos="3912"/>
          <w:tab w:val="left" w:pos="5216"/>
          <w:tab w:val="left" w:pos="6520"/>
          <w:tab w:val="left" w:pos="7824"/>
          <w:tab w:val="left" w:pos="9128"/>
        </w:tabs>
        <w:spacing w:after="80" w:before="20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304"/>
          <w:tab w:val="left" w:pos="2608"/>
          <w:tab w:val="left" w:pos="3912"/>
          <w:tab w:val="left" w:pos="5216"/>
          <w:tab w:val="left" w:pos="6520"/>
          <w:tab w:val="left" w:pos="7824"/>
          <w:tab w:val="left" w:pos="912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r>
      <w:r w:rsidDel="00000000" w:rsidR="00000000" w:rsidRPr="00000000">
        <w:rPr>
          <w:rtl w:val="0"/>
        </w:rPr>
      </w:r>
    </w:p>
    <w:sectPr>
      <w:type w:val="continuous"/>
      <w:pgSz w:h="16840" w:w="11900" w:orient="portrait"/>
      <w:pgMar w:bottom="1134" w:top="752" w:left="1134" w:right="1134" w:header="1080" w:footer="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Arrowhead Tools SD </w:t>
    </w:r>
    <w:r w:rsidDel="00000000" w:rsidR="00000000" w:rsidRPr="00000000">
      <w:rPr>
        <w:sz w:val="22"/>
        <w:szCs w:val="22"/>
        <w:rtl w:val="0"/>
      </w:rPr>
      <w:t xml:space="preserve">certificate provider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899680" cy="899680"/>
          <wp:effectExtent b="0" l="0" r="0" t="0"/>
          <wp:docPr descr="Arrowhead" id="1073741830" name="image1.png"/>
          <a:graphic>
            <a:graphicData uri="http://schemas.openxmlformats.org/drawingml/2006/picture">
              <pic:pic>
                <pic:nvPicPr>
                  <pic:cNvPr descr="Arrowhead" id="0" name="image1.png"/>
                  <pic:cNvPicPr preferRelativeResize="0"/>
                </pic:nvPicPr>
                <pic:blipFill>
                  <a:blip r:embed="rId1"/>
                  <a:srcRect b="0" l="0" r="0" t="0"/>
                  <a:stretch>
                    <a:fillRect/>
                  </a:stretch>
                </pic:blipFill>
                <pic:spPr>
                  <a:xfrm>
                    <a:off x="0" y="0"/>
                    <a:ext cx="899680" cy="89968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approval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2020-08-17</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Eric Naim Chiquito Garcia</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819"/>
        <w:tab w:val="right" w:pos="9612"/>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Contact: </w:t>
    </w:r>
    <w:r w:rsidDel="00000000" w:rsidR="00000000" w:rsidRPr="00000000">
      <w:rPr>
        <w:color w:val="000000"/>
        <w:sz w:val="22"/>
        <w:szCs w:val="22"/>
        <w:u w:val="none"/>
        <w:rtl w:val="0"/>
      </w:rPr>
      <w:t xml:space="preserve">eric</w:t>
    </w:r>
    <w:r w:rsidDel="00000000" w:rsidR="00000000" w:rsidRPr="00000000">
      <w:rPr>
        <w:sz w:val="22"/>
        <w:szCs w:val="22"/>
        <w:rtl w:val="0"/>
      </w:rPr>
      <w:t xml:space="preserve">.chiquito@ltu.se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6" w:hanging="756"/>
      </w:pPr>
      <w:rPr>
        <w:smallCaps w:val="0"/>
        <w:strike w:val="0"/>
        <w:shd w:fill="auto" w:val="clear"/>
        <w:vertAlign w:val="baseline"/>
      </w:rPr>
    </w:lvl>
    <w:lvl w:ilvl="1">
      <w:start w:val="1"/>
      <w:numFmt w:val="decimal"/>
      <w:lvlText w:val="%1.%2."/>
      <w:lvlJc w:val="left"/>
      <w:pPr>
        <w:ind w:left="1134" w:hanging="1134"/>
      </w:pPr>
      <w:rPr>
        <w:smallCaps w:val="0"/>
        <w:strike w:val="0"/>
        <w:shd w:fill="auto" w:val="clear"/>
        <w:vertAlign w:val="baseline"/>
      </w:rPr>
    </w:lvl>
    <w:lvl w:ilvl="2">
      <w:start w:val="1"/>
      <w:numFmt w:val="decimal"/>
      <w:lvlText w:val="%1.%2.%3."/>
      <w:lvlJc w:val="left"/>
      <w:pPr>
        <w:ind w:left="1428" w:hanging="1134"/>
      </w:pPr>
      <w:rPr>
        <w:smallCaps w:val="0"/>
        <w:strike w:val="0"/>
        <w:shd w:fill="auto" w:val="clear"/>
        <w:vertAlign w:val="baseline"/>
      </w:rPr>
    </w:lvl>
    <w:lvl w:ilvl="3">
      <w:start w:val="1"/>
      <w:numFmt w:val="decimal"/>
      <w:lvlText w:val="%1.%2.%3.%4."/>
      <w:lvlJc w:val="left"/>
      <w:pPr>
        <w:ind w:left="1788" w:hanging="1134"/>
      </w:pPr>
      <w:rPr>
        <w:smallCaps w:val="0"/>
        <w:strike w:val="0"/>
        <w:shd w:fill="auto" w:val="clear"/>
        <w:vertAlign w:val="baseline"/>
      </w:rPr>
    </w:lvl>
    <w:lvl w:ilvl="4">
      <w:start w:val="1"/>
      <w:numFmt w:val="decimal"/>
      <w:lvlText w:val="%1.%2.%3.%4.%5."/>
      <w:lvlJc w:val="left"/>
      <w:pPr>
        <w:ind w:left="2148" w:hanging="1134"/>
      </w:pPr>
      <w:rPr>
        <w:smallCaps w:val="0"/>
        <w:strike w:val="0"/>
        <w:shd w:fill="auto" w:val="clear"/>
        <w:vertAlign w:val="baseline"/>
      </w:rPr>
    </w:lvl>
    <w:lvl w:ilvl="5">
      <w:start w:val="1"/>
      <w:numFmt w:val="decimal"/>
      <w:lvlText w:val="%1.%2.%3.%4.%5.%6."/>
      <w:lvlJc w:val="left"/>
      <w:pPr>
        <w:ind w:left="2508" w:hanging="1134"/>
      </w:pPr>
      <w:rPr>
        <w:smallCaps w:val="0"/>
        <w:strike w:val="0"/>
        <w:shd w:fill="auto" w:val="clear"/>
        <w:vertAlign w:val="baseline"/>
      </w:rPr>
    </w:lvl>
    <w:lvl w:ilvl="6">
      <w:start w:val="1"/>
      <w:numFmt w:val="decimal"/>
      <w:lvlText w:val="%1.%2.%3.%4.%5.%6.%7."/>
      <w:lvlJc w:val="left"/>
      <w:pPr>
        <w:ind w:left="2868" w:hanging="1134"/>
      </w:pPr>
      <w:rPr>
        <w:smallCaps w:val="0"/>
        <w:strike w:val="0"/>
        <w:shd w:fill="auto" w:val="clear"/>
        <w:vertAlign w:val="baseline"/>
      </w:rPr>
    </w:lvl>
    <w:lvl w:ilvl="7">
      <w:start w:val="1"/>
      <w:numFmt w:val="decimal"/>
      <w:lvlText w:val="%1.%2.%3.%4.%5.%6.%7.%8."/>
      <w:lvlJc w:val="left"/>
      <w:pPr>
        <w:ind w:left="3228" w:hanging="1134"/>
      </w:pPr>
      <w:rPr>
        <w:smallCaps w:val="0"/>
        <w:strike w:val="0"/>
        <w:shd w:fill="auto" w:val="clear"/>
        <w:vertAlign w:val="baseline"/>
      </w:rPr>
    </w:lvl>
    <w:lvl w:ilvl="8">
      <w:start w:val="1"/>
      <w:numFmt w:val="decimal"/>
      <w:lvlText w:val="%1.%2.%3.%4.%5.%6.%7.%8.%9."/>
      <w:lvlJc w:val="left"/>
      <w:pPr>
        <w:ind w:left="3588" w:hanging="1134"/>
      </w:pPr>
      <w:rPr>
        <w:smallCaps w:val="0"/>
        <w:strike w:val="0"/>
        <w:shd w:fill="auto" w:val="clear"/>
        <w:vertAlign w:val="baseline"/>
      </w:rPr>
    </w:lvl>
  </w:abstractNum>
  <w:abstractNum w:abstractNumId="2">
    <w:lvl w:ilvl="0">
      <w:start w:val="4"/>
      <w:numFmt w:val="decimal"/>
      <w:lvlText w:val="%1."/>
      <w:lvlJc w:val="left"/>
      <w:pPr>
        <w:ind w:left="357" w:hanging="357"/>
      </w:pPr>
      <w:rPr>
        <w:smallCaps w:val="0"/>
        <w:strike w:val="0"/>
        <w:shd w:fill="auto" w:val="clear"/>
        <w:vertAlign w:val="baseline"/>
      </w:rPr>
    </w:lvl>
    <w:lvl w:ilvl="1">
      <w:start w:val="1"/>
      <w:numFmt w:val="decimal"/>
      <w:lvlText w:val="%1.%2."/>
      <w:lvlJc w:val="left"/>
      <w:pPr>
        <w:ind w:left="1134" w:hanging="1134"/>
      </w:pPr>
      <w:rPr>
        <w:smallCaps w:val="0"/>
        <w:strike w:val="0"/>
        <w:shd w:fill="auto" w:val="clear"/>
        <w:vertAlign w:val="baseline"/>
      </w:rPr>
    </w:lvl>
    <w:lvl w:ilvl="2">
      <w:start w:val="1"/>
      <w:numFmt w:val="decimal"/>
      <w:lvlText w:val="%1.%2.%3."/>
      <w:lvlJc w:val="left"/>
      <w:pPr>
        <w:ind w:left="627" w:hanging="267"/>
      </w:pPr>
      <w:rPr>
        <w:smallCaps w:val="0"/>
        <w:strike w:val="0"/>
        <w:shd w:fill="auto" w:val="clear"/>
        <w:vertAlign w:val="baseline"/>
      </w:rPr>
    </w:lvl>
    <w:lvl w:ilvl="3">
      <w:start w:val="1"/>
      <w:numFmt w:val="decimal"/>
      <w:lvlText w:val="%1.%2.%3.%4."/>
      <w:lvlJc w:val="left"/>
      <w:pPr>
        <w:ind w:left="987" w:hanging="267"/>
      </w:pPr>
      <w:rPr>
        <w:smallCaps w:val="0"/>
        <w:strike w:val="0"/>
        <w:shd w:fill="auto" w:val="clear"/>
        <w:vertAlign w:val="baseline"/>
      </w:rPr>
    </w:lvl>
    <w:lvl w:ilvl="4">
      <w:start w:val="1"/>
      <w:numFmt w:val="decimal"/>
      <w:lvlText w:val="%1.%2.%3.%4.%5."/>
      <w:lvlJc w:val="left"/>
      <w:pPr>
        <w:ind w:left="1347" w:hanging="267.0000000000002"/>
      </w:pPr>
      <w:rPr>
        <w:smallCaps w:val="0"/>
        <w:strike w:val="0"/>
        <w:shd w:fill="auto" w:val="clear"/>
        <w:vertAlign w:val="baseline"/>
      </w:rPr>
    </w:lvl>
    <w:lvl w:ilvl="5">
      <w:start w:val="1"/>
      <w:numFmt w:val="decimal"/>
      <w:lvlText w:val="%1.%2.%3.%4.%5.%6."/>
      <w:lvlJc w:val="left"/>
      <w:pPr>
        <w:ind w:left="1707" w:hanging="267"/>
      </w:pPr>
      <w:rPr>
        <w:smallCaps w:val="0"/>
        <w:strike w:val="0"/>
        <w:shd w:fill="auto" w:val="clear"/>
        <w:vertAlign w:val="baseline"/>
      </w:rPr>
    </w:lvl>
    <w:lvl w:ilvl="6">
      <w:start w:val="1"/>
      <w:numFmt w:val="decimal"/>
      <w:lvlText w:val="%1.%2.%3.%4.%5.%6.%7."/>
      <w:lvlJc w:val="left"/>
      <w:pPr>
        <w:ind w:left="2067" w:hanging="267"/>
      </w:pPr>
      <w:rPr>
        <w:smallCaps w:val="0"/>
        <w:strike w:val="0"/>
        <w:shd w:fill="auto" w:val="clear"/>
        <w:vertAlign w:val="baseline"/>
      </w:rPr>
    </w:lvl>
    <w:lvl w:ilvl="7">
      <w:start w:val="1"/>
      <w:numFmt w:val="decimal"/>
      <w:lvlText w:val="%1.%2.%3.%4.%5.%6.%7.%8."/>
      <w:lvlJc w:val="left"/>
      <w:pPr>
        <w:ind w:left="2427" w:hanging="267"/>
      </w:pPr>
      <w:rPr>
        <w:smallCaps w:val="0"/>
        <w:strike w:val="0"/>
        <w:shd w:fill="auto" w:val="clear"/>
        <w:vertAlign w:val="baseline"/>
      </w:rPr>
    </w:lvl>
    <w:lvl w:ilvl="8">
      <w:start w:val="1"/>
      <w:numFmt w:val="decimal"/>
      <w:lvlText w:val="%1.%2.%3.%4.%5.%6.%7.%8.%9."/>
      <w:lvlJc w:val="left"/>
      <w:pPr>
        <w:ind w:left="2787" w:hanging="267"/>
      </w:pPr>
      <w:rPr>
        <w:smallCaps w:val="0"/>
        <w:strike w:val="0"/>
        <w:shd w:fill="auto" w:val="clear"/>
        <w:vertAlign w:val="baseline"/>
      </w:rPr>
    </w:lvl>
  </w:abstractNum>
  <w:abstractNum w:abstractNumId="3">
    <w:lvl w:ilvl="0">
      <w:start w:val="1"/>
      <w:numFmt w:val="decimal"/>
      <w:lvlText w:val="%1."/>
      <w:lvlJc w:val="left"/>
      <w:pPr>
        <w:ind w:left="357" w:hanging="357"/>
      </w:pPr>
      <w:rPr>
        <w:smallCaps w:val="0"/>
        <w:strike w:val="0"/>
        <w:shd w:fill="auto" w:val="clear"/>
        <w:vertAlign w:val="baseline"/>
      </w:rPr>
    </w:lvl>
    <w:lvl w:ilvl="1">
      <w:start w:val="1"/>
      <w:numFmt w:val="decimal"/>
      <w:lvlText w:val="%1.%2."/>
      <w:lvlJc w:val="left"/>
      <w:pPr>
        <w:ind w:left="1242" w:hanging="1242"/>
      </w:pPr>
      <w:rPr>
        <w:smallCaps w:val="0"/>
        <w:strike w:val="0"/>
        <w:shd w:fill="auto" w:val="clear"/>
        <w:vertAlign w:val="baseline"/>
      </w:rPr>
    </w:lvl>
    <w:lvl w:ilvl="2">
      <w:start w:val="1"/>
      <w:numFmt w:val="decimal"/>
      <w:lvlText w:val="%1.%2.%3."/>
      <w:lvlJc w:val="left"/>
      <w:pPr>
        <w:ind w:left="735" w:hanging="375"/>
      </w:pPr>
      <w:rPr>
        <w:smallCaps w:val="0"/>
        <w:strike w:val="0"/>
        <w:shd w:fill="auto" w:val="clear"/>
        <w:vertAlign w:val="baseline"/>
      </w:rPr>
    </w:lvl>
    <w:lvl w:ilvl="3">
      <w:start w:val="1"/>
      <w:numFmt w:val="decimal"/>
      <w:lvlText w:val="%1.%2.%3.%4."/>
      <w:lvlJc w:val="left"/>
      <w:pPr>
        <w:ind w:left="1095" w:hanging="375"/>
      </w:pPr>
      <w:rPr>
        <w:smallCaps w:val="0"/>
        <w:strike w:val="0"/>
        <w:shd w:fill="auto" w:val="clear"/>
        <w:vertAlign w:val="baseline"/>
      </w:rPr>
    </w:lvl>
    <w:lvl w:ilvl="4">
      <w:start w:val="1"/>
      <w:numFmt w:val="decimal"/>
      <w:lvlText w:val="%1.%2.%3.%4.%5."/>
      <w:lvlJc w:val="left"/>
      <w:pPr>
        <w:ind w:left="1455" w:hanging="375"/>
      </w:pPr>
      <w:rPr>
        <w:smallCaps w:val="0"/>
        <w:strike w:val="0"/>
        <w:shd w:fill="auto" w:val="clear"/>
        <w:vertAlign w:val="baseline"/>
      </w:rPr>
    </w:lvl>
    <w:lvl w:ilvl="5">
      <w:start w:val="1"/>
      <w:numFmt w:val="decimal"/>
      <w:lvlText w:val="%1.%2.%3.%4.%5.%6."/>
      <w:lvlJc w:val="left"/>
      <w:pPr>
        <w:ind w:left="1815" w:hanging="375"/>
      </w:pPr>
      <w:rPr>
        <w:smallCaps w:val="0"/>
        <w:strike w:val="0"/>
        <w:shd w:fill="auto" w:val="clear"/>
        <w:vertAlign w:val="baseline"/>
      </w:rPr>
    </w:lvl>
    <w:lvl w:ilvl="6">
      <w:start w:val="1"/>
      <w:numFmt w:val="decimal"/>
      <w:lvlText w:val="%1.%2.%3.%4.%5.%6.%7."/>
      <w:lvlJc w:val="left"/>
      <w:pPr>
        <w:ind w:left="2175" w:hanging="375"/>
      </w:pPr>
      <w:rPr>
        <w:smallCaps w:val="0"/>
        <w:strike w:val="0"/>
        <w:shd w:fill="auto" w:val="clear"/>
        <w:vertAlign w:val="baseline"/>
      </w:rPr>
    </w:lvl>
    <w:lvl w:ilvl="7">
      <w:start w:val="1"/>
      <w:numFmt w:val="decimal"/>
      <w:lvlText w:val="%1.%2.%3.%4.%5.%6.%7.%8."/>
      <w:lvlJc w:val="left"/>
      <w:pPr>
        <w:ind w:left="2535" w:hanging="375"/>
      </w:pPr>
      <w:rPr>
        <w:smallCaps w:val="0"/>
        <w:strike w:val="0"/>
        <w:shd w:fill="auto" w:val="clear"/>
        <w:vertAlign w:val="baseline"/>
      </w:rPr>
    </w:lvl>
    <w:lvl w:ilvl="8">
      <w:start w:val="1"/>
      <w:numFmt w:val="decimal"/>
      <w:lvlText w:val="%1.%2.%3.%4.%5.%6.%7.%8.%9."/>
      <w:lvlJc w:val="left"/>
      <w:pPr>
        <w:ind w:left="2895" w:hanging="375"/>
      </w:pPr>
      <w:rPr>
        <w:smallCaps w:val="0"/>
        <w:strike w:val="0"/>
        <w:shd w:fill="auto" w:val="clear"/>
        <w:vertAlign w:val="baseline"/>
      </w:rPr>
    </w:lvl>
  </w:abstractNum>
  <w:abstractNum w:abstractNumId="4">
    <w:lvl w:ilvl="0">
      <w:start w:val="1"/>
      <w:numFmt w:val="decimal"/>
      <w:lvlText w:val="%1."/>
      <w:lvlJc w:val="left"/>
      <w:pPr>
        <w:ind w:left="357" w:hanging="357"/>
      </w:pPr>
      <w:rPr>
        <w:smallCaps w:val="0"/>
        <w:strike w:val="0"/>
        <w:shd w:fill="auto" w:val="clear"/>
        <w:vertAlign w:val="baseline"/>
      </w:rPr>
    </w:lvl>
    <w:lvl w:ilvl="1">
      <w:start w:val="2"/>
      <w:numFmt w:val="decimal"/>
      <w:lvlText w:val="%1.%2."/>
      <w:lvlJc w:val="left"/>
      <w:pPr>
        <w:ind w:left="1134" w:hanging="1134"/>
      </w:pPr>
      <w:rPr>
        <w:smallCaps w:val="0"/>
        <w:strike w:val="0"/>
        <w:shd w:fill="auto" w:val="clear"/>
        <w:vertAlign w:val="baseline"/>
      </w:rPr>
    </w:lvl>
    <w:lvl w:ilvl="2">
      <w:start w:val="1"/>
      <w:numFmt w:val="decimal"/>
      <w:lvlText w:val="%1.%2.%3."/>
      <w:lvlJc w:val="left"/>
      <w:pPr>
        <w:ind w:left="2049" w:hanging="1689"/>
      </w:pPr>
      <w:rPr>
        <w:smallCaps w:val="0"/>
        <w:strike w:val="0"/>
        <w:shd w:fill="auto" w:val="clear"/>
        <w:vertAlign w:val="baseline"/>
      </w:rPr>
    </w:lvl>
    <w:lvl w:ilvl="3">
      <w:start w:val="1"/>
      <w:numFmt w:val="decimal"/>
      <w:lvlText w:val="%1.%2.%3.%4."/>
      <w:lvlJc w:val="left"/>
      <w:pPr>
        <w:ind w:left="987" w:hanging="267"/>
      </w:pPr>
      <w:rPr>
        <w:smallCaps w:val="0"/>
        <w:strike w:val="0"/>
        <w:shd w:fill="auto" w:val="clear"/>
        <w:vertAlign w:val="baseline"/>
      </w:rPr>
    </w:lvl>
    <w:lvl w:ilvl="4">
      <w:start w:val="1"/>
      <w:numFmt w:val="decimal"/>
      <w:lvlText w:val="%1.%2.%3.%4.%5."/>
      <w:lvlJc w:val="left"/>
      <w:pPr>
        <w:ind w:left="1347" w:hanging="267.0000000000002"/>
      </w:pPr>
      <w:rPr>
        <w:smallCaps w:val="0"/>
        <w:strike w:val="0"/>
        <w:shd w:fill="auto" w:val="clear"/>
        <w:vertAlign w:val="baseline"/>
      </w:rPr>
    </w:lvl>
    <w:lvl w:ilvl="5">
      <w:start w:val="1"/>
      <w:numFmt w:val="decimal"/>
      <w:lvlText w:val="%1.%2.%3.%4.%5.%6."/>
      <w:lvlJc w:val="left"/>
      <w:pPr>
        <w:ind w:left="1707" w:hanging="267"/>
      </w:pPr>
      <w:rPr>
        <w:smallCaps w:val="0"/>
        <w:strike w:val="0"/>
        <w:shd w:fill="auto" w:val="clear"/>
        <w:vertAlign w:val="baseline"/>
      </w:rPr>
    </w:lvl>
    <w:lvl w:ilvl="6">
      <w:start w:val="1"/>
      <w:numFmt w:val="decimal"/>
      <w:lvlText w:val="%1.%2.%3.%4.%5.%6.%7."/>
      <w:lvlJc w:val="left"/>
      <w:pPr>
        <w:ind w:left="2067" w:hanging="267"/>
      </w:pPr>
      <w:rPr>
        <w:smallCaps w:val="0"/>
        <w:strike w:val="0"/>
        <w:shd w:fill="auto" w:val="clear"/>
        <w:vertAlign w:val="baseline"/>
      </w:rPr>
    </w:lvl>
    <w:lvl w:ilvl="7">
      <w:start w:val="1"/>
      <w:numFmt w:val="decimal"/>
      <w:lvlText w:val="%1.%2.%3.%4.%5.%6.%7.%8."/>
      <w:lvlJc w:val="left"/>
      <w:pPr>
        <w:ind w:left="6362" w:hanging="4202"/>
      </w:pPr>
      <w:rPr>
        <w:smallCaps w:val="0"/>
        <w:strike w:val="0"/>
        <w:shd w:fill="auto" w:val="clear"/>
        <w:vertAlign w:val="baseline"/>
      </w:rPr>
    </w:lvl>
    <w:lvl w:ilvl="8">
      <w:start w:val="1"/>
      <w:numFmt w:val="decimal"/>
      <w:lvlText w:val="%1.%2.%3.%4.%5.%6.%7.%8.%9."/>
      <w:lvlJc w:val="left"/>
      <w:pPr>
        <w:ind w:left="7193" w:hanging="4673"/>
      </w:pPr>
      <w:rPr>
        <w:smallCaps w:val="0"/>
        <w:strike w:val="0"/>
        <w:shd w:fill="auto" w:val="clear"/>
        <w:vertAlign w:val="baseline"/>
      </w:rPr>
    </w:lvl>
  </w:abstractNum>
  <w:abstractNum w:abstractNumId="5">
    <w:lvl w:ilvl="0">
      <w:start w:val="1"/>
      <w:numFmt w:val="decimal"/>
      <w:lvlText w:val="%1."/>
      <w:lvlJc w:val="left"/>
      <w:pPr>
        <w:ind w:left="357" w:hanging="357"/>
      </w:pPr>
      <w:rPr>
        <w:smallCaps w:val="0"/>
        <w:strike w:val="0"/>
        <w:shd w:fill="auto" w:val="clear"/>
        <w:vertAlign w:val="baseline"/>
      </w:rPr>
    </w:lvl>
    <w:lvl w:ilvl="1">
      <w:start w:val="1"/>
      <w:numFmt w:val="decimal"/>
      <w:lvlText w:val="%1.%2."/>
      <w:lvlJc w:val="left"/>
      <w:pPr>
        <w:ind w:left="1242" w:hanging="1242"/>
      </w:pPr>
      <w:rPr>
        <w:smallCaps w:val="0"/>
        <w:strike w:val="0"/>
        <w:shd w:fill="auto" w:val="clear"/>
        <w:vertAlign w:val="baseline"/>
      </w:rPr>
    </w:lvl>
    <w:lvl w:ilvl="2">
      <w:start w:val="1"/>
      <w:numFmt w:val="decimal"/>
      <w:lvlText w:val="%1.%2.%3."/>
      <w:lvlJc w:val="left"/>
      <w:pPr>
        <w:ind w:left="2157" w:hanging="1797"/>
      </w:pPr>
      <w:rPr>
        <w:smallCaps w:val="0"/>
        <w:strike w:val="0"/>
        <w:shd w:fill="auto" w:val="clear"/>
        <w:vertAlign w:val="baseline"/>
      </w:rPr>
    </w:lvl>
    <w:lvl w:ilvl="3">
      <w:start w:val="1"/>
      <w:numFmt w:val="decimal"/>
      <w:lvlText w:val="%1.%2.%3.%4."/>
      <w:lvlJc w:val="left"/>
      <w:pPr>
        <w:ind w:left="1095" w:hanging="375"/>
      </w:pPr>
      <w:rPr>
        <w:smallCaps w:val="0"/>
        <w:strike w:val="0"/>
        <w:shd w:fill="auto" w:val="clear"/>
        <w:vertAlign w:val="baseline"/>
      </w:rPr>
    </w:lvl>
    <w:lvl w:ilvl="4">
      <w:start w:val="1"/>
      <w:numFmt w:val="decimal"/>
      <w:lvlText w:val="%1.%2.%3.%4.%5."/>
      <w:lvlJc w:val="left"/>
      <w:pPr>
        <w:ind w:left="1455" w:hanging="375"/>
      </w:pPr>
      <w:rPr>
        <w:smallCaps w:val="0"/>
        <w:strike w:val="0"/>
        <w:shd w:fill="auto" w:val="clear"/>
        <w:vertAlign w:val="baseline"/>
      </w:rPr>
    </w:lvl>
    <w:lvl w:ilvl="5">
      <w:start w:val="1"/>
      <w:numFmt w:val="decimal"/>
      <w:lvlText w:val="%1.%2.%3.%4.%5.%6."/>
      <w:lvlJc w:val="left"/>
      <w:pPr>
        <w:ind w:left="1815" w:hanging="375"/>
      </w:pPr>
      <w:rPr>
        <w:smallCaps w:val="0"/>
        <w:strike w:val="0"/>
        <w:shd w:fill="auto" w:val="clear"/>
        <w:vertAlign w:val="baseline"/>
      </w:rPr>
    </w:lvl>
    <w:lvl w:ilvl="6">
      <w:start w:val="1"/>
      <w:numFmt w:val="decimal"/>
      <w:lvlText w:val="%1.%2.%3.%4.%5.%6.%7."/>
      <w:lvlJc w:val="left"/>
      <w:pPr>
        <w:ind w:left="2175" w:hanging="375"/>
      </w:pPr>
      <w:rPr>
        <w:smallCaps w:val="0"/>
        <w:strike w:val="0"/>
        <w:shd w:fill="auto" w:val="clear"/>
        <w:vertAlign w:val="baseline"/>
      </w:rPr>
    </w:lvl>
    <w:lvl w:ilvl="7">
      <w:start w:val="1"/>
      <w:numFmt w:val="decimal"/>
      <w:lvlText w:val="%1.%2.%3.%4.%5.%6.%7.%8."/>
      <w:lvlJc w:val="left"/>
      <w:pPr>
        <w:ind w:left="6470" w:hanging="4310"/>
      </w:pPr>
      <w:rPr>
        <w:smallCaps w:val="0"/>
        <w:strike w:val="0"/>
        <w:shd w:fill="auto" w:val="clear"/>
        <w:vertAlign w:val="baseline"/>
      </w:rPr>
    </w:lvl>
    <w:lvl w:ilvl="8">
      <w:start w:val="1"/>
      <w:numFmt w:val="decimal"/>
      <w:lvlText w:val="%1.%2.%3.%4.%5.%6.%7.%8.%9."/>
      <w:lvlJc w:val="left"/>
      <w:pPr>
        <w:ind w:left="7301" w:hanging="4781"/>
      </w:pPr>
      <w:rPr>
        <w:smallCaps w:val="0"/>
        <w:strike w:val="0"/>
        <w:shd w:fill="auto" w:val="clear"/>
        <w:vertAlign w:val="baseline"/>
      </w:rPr>
    </w:lvl>
  </w:abstractNum>
  <w:abstractNum w:abstractNumId="6">
    <w:lvl w:ilvl="0">
      <w:start w:val="1"/>
      <w:numFmt w:val="decimal"/>
      <w:lvlText w:val="%1."/>
      <w:lvlJc w:val="left"/>
      <w:pPr>
        <w:ind w:left="1134" w:hanging="1134"/>
      </w:pPr>
      <w:rPr>
        <w:smallCaps w:val="0"/>
        <w:strike w:val="0"/>
        <w:shd w:fill="auto" w:val="clear"/>
        <w:vertAlign w:val="baseline"/>
      </w:rPr>
    </w:lvl>
    <w:lvl w:ilvl="1">
      <w:start w:val="1"/>
      <w:numFmt w:val="decimal"/>
      <w:lvlText w:val="%1.%2."/>
      <w:lvlJc w:val="left"/>
      <w:pPr>
        <w:ind w:left="267" w:hanging="267"/>
      </w:pPr>
      <w:rPr>
        <w:smallCaps w:val="0"/>
        <w:strike w:val="0"/>
        <w:shd w:fill="auto" w:val="clear"/>
        <w:vertAlign w:val="baseline"/>
      </w:rPr>
    </w:lvl>
    <w:lvl w:ilvl="2">
      <w:start w:val="1"/>
      <w:numFmt w:val="decimal"/>
      <w:lvlText w:val="%1.%2.%3."/>
      <w:lvlJc w:val="left"/>
      <w:pPr>
        <w:ind w:left="561" w:hanging="267"/>
      </w:pPr>
      <w:rPr>
        <w:smallCaps w:val="0"/>
        <w:strike w:val="0"/>
        <w:shd w:fill="auto" w:val="clear"/>
        <w:vertAlign w:val="baseline"/>
      </w:rPr>
    </w:lvl>
    <w:lvl w:ilvl="3">
      <w:start w:val="1"/>
      <w:numFmt w:val="decimal"/>
      <w:lvlText w:val="%1.%2.%3.%4."/>
      <w:lvlJc w:val="left"/>
      <w:pPr>
        <w:ind w:left="921" w:hanging="267.0000000000001"/>
      </w:pPr>
      <w:rPr>
        <w:smallCaps w:val="0"/>
        <w:strike w:val="0"/>
        <w:shd w:fill="auto" w:val="clear"/>
        <w:vertAlign w:val="baseline"/>
      </w:rPr>
    </w:lvl>
    <w:lvl w:ilvl="4">
      <w:start w:val="1"/>
      <w:numFmt w:val="decimal"/>
      <w:lvlText w:val="%1.%2.%3.%4.%5."/>
      <w:lvlJc w:val="left"/>
      <w:pPr>
        <w:ind w:left="1281" w:hanging="267.0000000000001"/>
      </w:pPr>
      <w:rPr>
        <w:smallCaps w:val="0"/>
        <w:strike w:val="0"/>
        <w:shd w:fill="auto" w:val="clear"/>
        <w:vertAlign w:val="baseline"/>
      </w:rPr>
    </w:lvl>
    <w:lvl w:ilvl="5">
      <w:start w:val="1"/>
      <w:numFmt w:val="decimal"/>
      <w:lvlText w:val="%1.%2.%3.%4.%5.%6."/>
      <w:lvlJc w:val="left"/>
      <w:pPr>
        <w:ind w:left="1641" w:hanging="267"/>
      </w:pPr>
      <w:rPr>
        <w:smallCaps w:val="0"/>
        <w:strike w:val="0"/>
        <w:shd w:fill="auto" w:val="clear"/>
        <w:vertAlign w:val="baseline"/>
      </w:rPr>
    </w:lvl>
    <w:lvl w:ilvl="6">
      <w:start w:val="1"/>
      <w:numFmt w:val="decimal"/>
      <w:lvlText w:val="%1.%2.%3.%4.%5.%6.%7."/>
      <w:lvlJc w:val="left"/>
      <w:pPr>
        <w:ind w:left="2001" w:hanging="267"/>
      </w:pPr>
      <w:rPr>
        <w:smallCaps w:val="0"/>
        <w:strike w:val="0"/>
        <w:shd w:fill="auto" w:val="clear"/>
        <w:vertAlign w:val="baseline"/>
      </w:rPr>
    </w:lvl>
    <w:lvl w:ilvl="7">
      <w:start w:val="1"/>
      <w:numFmt w:val="decimal"/>
      <w:lvlText w:val="%1.%2.%3.%4.%5.%6.%7.%8."/>
      <w:lvlJc w:val="left"/>
      <w:pPr>
        <w:ind w:left="2361" w:hanging="267"/>
      </w:pPr>
      <w:rPr>
        <w:smallCaps w:val="0"/>
        <w:strike w:val="0"/>
        <w:shd w:fill="auto" w:val="clear"/>
        <w:vertAlign w:val="baseline"/>
      </w:rPr>
    </w:lvl>
    <w:lvl w:ilvl="8">
      <w:start w:val="1"/>
      <w:numFmt w:val="decimal"/>
      <w:lvlText w:val="%1.%2.%3.%4.%5.%6.%7.%8.%9."/>
      <w:lvlJc w:val="left"/>
      <w:pPr>
        <w:ind w:left="2721" w:hanging="266.99999999999955"/>
      </w:pPr>
      <w:rPr>
        <w:smallCaps w:val="0"/>
        <w:strike w:val="0"/>
        <w:shd w:fill="auto" w:val="clear"/>
        <w:vertAlign w:val="baseline"/>
      </w:rPr>
    </w:lvl>
  </w:abstractNum>
  <w:abstractNum w:abstractNumId="7">
    <w:lvl w:ilvl="0">
      <w:start w:val="1"/>
      <w:numFmt w:val="decimal"/>
      <w:lvlText w:val="%1."/>
      <w:lvlJc w:val="left"/>
      <w:pPr>
        <w:ind w:left="756" w:hanging="756"/>
      </w:pPr>
      <w:rPr>
        <w:smallCaps w:val="0"/>
        <w:strike w:val="0"/>
        <w:shd w:fill="auto" w:val="clear"/>
        <w:vertAlign w:val="baseline"/>
      </w:rPr>
    </w:lvl>
    <w:lvl w:ilvl="1">
      <w:start w:val="1"/>
      <w:numFmt w:val="decimal"/>
      <w:lvlText w:val="%1.%2."/>
      <w:lvlJc w:val="left"/>
      <w:pPr>
        <w:ind w:left="1134" w:hanging="1134"/>
      </w:pPr>
      <w:rPr>
        <w:smallCaps w:val="0"/>
        <w:strike w:val="0"/>
        <w:shd w:fill="auto" w:val="clear"/>
        <w:vertAlign w:val="baseline"/>
      </w:rPr>
    </w:lvl>
    <w:lvl w:ilvl="2">
      <w:start w:val="1"/>
      <w:numFmt w:val="decimal"/>
      <w:lvlText w:val="%1.%2.%3."/>
      <w:lvlJc w:val="left"/>
      <w:pPr>
        <w:ind w:left="1494" w:hanging="1134"/>
      </w:pPr>
      <w:rPr>
        <w:smallCaps w:val="0"/>
        <w:strike w:val="0"/>
        <w:shd w:fill="auto" w:val="clear"/>
        <w:vertAlign w:val="baseline"/>
      </w:rPr>
    </w:lvl>
    <w:lvl w:ilvl="3">
      <w:start w:val="1"/>
      <w:numFmt w:val="decimal"/>
      <w:lvlText w:val="%1.%2.%3.%4."/>
      <w:lvlJc w:val="left"/>
      <w:pPr>
        <w:ind w:left="1854" w:hanging="1134"/>
      </w:pPr>
      <w:rPr>
        <w:smallCaps w:val="0"/>
        <w:strike w:val="0"/>
        <w:shd w:fill="auto" w:val="clear"/>
        <w:vertAlign w:val="baseline"/>
      </w:rPr>
    </w:lvl>
    <w:lvl w:ilvl="4">
      <w:start w:val="1"/>
      <w:numFmt w:val="decimal"/>
      <w:lvlText w:val="%1.%2.%3.%4.%5."/>
      <w:lvlJc w:val="left"/>
      <w:pPr>
        <w:ind w:left="2214" w:hanging="1134"/>
      </w:pPr>
      <w:rPr>
        <w:smallCaps w:val="0"/>
        <w:strike w:val="0"/>
        <w:shd w:fill="auto" w:val="clear"/>
        <w:vertAlign w:val="baseline"/>
      </w:rPr>
    </w:lvl>
    <w:lvl w:ilvl="5">
      <w:start w:val="1"/>
      <w:numFmt w:val="decimal"/>
      <w:lvlText w:val="%1.%2.%3.%4.%5.%6."/>
      <w:lvlJc w:val="left"/>
      <w:pPr>
        <w:ind w:left="2574" w:hanging="1134.0000000000002"/>
      </w:pPr>
      <w:rPr>
        <w:smallCaps w:val="0"/>
        <w:strike w:val="0"/>
        <w:shd w:fill="auto" w:val="clear"/>
        <w:vertAlign w:val="baseline"/>
      </w:rPr>
    </w:lvl>
    <w:lvl w:ilvl="6">
      <w:start w:val="1"/>
      <w:numFmt w:val="decimal"/>
      <w:lvlText w:val="%1.%2.%3.%4.%5.%6.%7."/>
      <w:lvlJc w:val="left"/>
      <w:pPr>
        <w:ind w:left="2934" w:hanging="1134.0000000000002"/>
      </w:pPr>
      <w:rPr>
        <w:smallCaps w:val="0"/>
        <w:strike w:val="0"/>
        <w:shd w:fill="auto" w:val="clear"/>
        <w:vertAlign w:val="baseline"/>
      </w:rPr>
    </w:lvl>
    <w:lvl w:ilvl="7">
      <w:start w:val="1"/>
      <w:numFmt w:val="decimal"/>
      <w:lvlText w:val="%1.%2.%3.%4.%5.%6.%7.%8."/>
      <w:lvlJc w:val="left"/>
      <w:pPr>
        <w:ind w:left="3294" w:hanging="1134.0000000000005"/>
      </w:pPr>
      <w:rPr>
        <w:smallCaps w:val="0"/>
        <w:strike w:val="0"/>
        <w:shd w:fill="auto" w:val="clear"/>
        <w:vertAlign w:val="baseline"/>
      </w:rPr>
    </w:lvl>
    <w:lvl w:ilvl="8">
      <w:start w:val="1"/>
      <w:numFmt w:val="decimal"/>
      <w:lvlText w:val="%1.%2.%3.%4.%5.%6.%7.%8.%9."/>
      <w:lvlJc w:val="left"/>
      <w:pPr>
        <w:ind w:left="3654" w:hanging="1134.0000000000005"/>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400" w:line="240" w:lineRule="auto"/>
      <w:ind w:left="0" w:right="0" w:firstLine="0"/>
      <w:jc w:val="left"/>
    </w:pPr>
    <w:rPr>
      <w:rFonts w:ascii="Helvetica Neue" w:cs="Helvetica Neue" w:eastAsia="Helvetica Neue" w:hAnsi="Helvetica Neue"/>
      <w:b w:val="0"/>
      <w:i w:val="0"/>
      <w:smallCaps w:val="0"/>
      <w:strike w:val="0"/>
      <w:color w:val="000000"/>
      <w:sz w:val="48"/>
      <w:szCs w:val="4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A">
    <w:name w:val="Header &amp; Footer A"/>
    <w:next w:val="Header &amp; Footer A"/>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sv-SE"/>
      <w14:textFill>
        <w14:solidFill>
          <w14:srgbClr w14:val="000000"/>
        </w14:solidFill>
      </w14:textFill>
      <w14:textOutline w14:cap="flat" w14:w="12700">
        <w14:noFill/>
        <w14:miter w14:lim="400000"/>
      </w14:textOutline>
    </w:rPr>
  </w:style>
  <w:style w:type="character" w:styleId="Link">
    <w:name w:val="Link"/>
    <w:rPr>
      <w:outline w:val="0"/>
      <w:color w:val="0000ff"/>
      <w:u w:color="0000ff" w:val="single"/>
      <w14:textFill>
        <w14:solidFill>
          <w14:srgbClr w14:val="0000FF"/>
        </w14:solidFill>
      </w14:textFill>
    </w:rPr>
  </w:style>
  <w:style w:type="character" w:styleId="Hyperlink.0">
    <w:name w:val="Hyperlink.0"/>
    <w:basedOn w:val="Link"/>
    <w:next w:val="Hyperlink.0"/>
    <w:rPr>
      <w:rFonts w:ascii="Times New Roman" w:cs="Times New Roman" w:eastAsia="Times New Roman" w:hAnsi="Times New Roman"/>
      <w:sz w:val="22"/>
      <w:szCs w:val="22"/>
      <w:lang w:val="en-US"/>
    </w:r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Body B">
    <w:name w:val="Body B"/>
    <w:next w:val="Body B"/>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numbering" w:styleId="Arrowhead2">
    <w:name w:val="Arrowhead2"/>
    <w:pPr>
      <w:numPr>
        <w:numId w:val="1"/>
      </w:numPr>
    </w:pPr>
  </w:style>
  <w:style w:type="paragraph" w:styleId="List Paragraph">
    <w:name w:val="List Paragraph"/>
    <w:next w:val="List Paragraph"/>
    <w:pPr>
      <w:keepNext w:val="0"/>
      <w:keepLines w:val="0"/>
      <w:pageBreakBefore w:val="0"/>
      <w:widowControl w:val="1"/>
      <w:shd w:color="auto" w:fill="auto" w:val="clear"/>
      <w:suppressAutoHyphens w:val="0"/>
      <w:bidi w:val="0"/>
      <w:spacing w:after="0" w:before="0" w:line="240" w:lineRule="auto"/>
      <w:ind w:left="72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numbering" w:styleId="Imported Style 1">
    <w:name w:val="Imported Style 1"/>
    <w:pPr>
      <w:numPr>
        <w:numId w:val="5"/>
      </w:numPr>
    </w:pPr>
  </w:style>
  <w:style w:type="paragraph" w:styleId="Default">
    <w:name w:val="Default"/>
    <w:next w:val="Default"/>
    <w:pPr>
      <w:keepNext w:val="0"/>
      <w:keepLines w:val="0"/>
      <w:pageBreakBefore w:val="0"/>
      <w:widowControl w:val="1"/>
      <w:shd w:color="auto" w:fill="auto" w:val="clear"/>
      <w:suppressAutoHyphens w:val="0"/>
      <w:bidi w:val="0"/>
      <w:spacing w:after="0" w:before="16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numbering" w:styleId="Imported Style 2">
    <w:name w:val="Imported Style 2"/>
    <w:pPr>
      <w:numPr>
        <w:numId w:val="8"/>
      </w:numPr>
    </w:pPr>
  </w:style>
  <w:style w:type="numbering" w:styleId="Bullet">
    <w:name w:val="Bullet"/>
    <w:pPr>
      <w:numPr>
        <w:numId w:val="1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hDThq0oVO3WhWAZoppHz28QA==">AMUW2mVZ+8vdLZYIoYqos2GZDIEg1o3T9YO1dovZ3+hGPZ80V0Dc69TOmeMNVc5ZglCVjcwar0wt2RwhzZ5QnW36QY6kyms1Vfh9radcU/tOUz4rN50Vpuo=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