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310D3" w14:textId="77777777" w:rsidR="009E13BC" w:rsidRPr="00520CFA" w:rsidRDefault="009E13BC" w:rsidP="009E13BC">
      <w:pPr>
        <w:rPr>
          <w:noProof/>
          <w:sz w:val="44"/>
          <w:szCs w:val="44"/>
        </w:rPr>
      </w:pPr>
      <w:r w:rsidRPr="00520CFA">
        <w:rPr>
          <w:rFonts w:hint="eastAsia"/>
          <w:sz w:val="44"/>
          <w:szCs w:val="44"/>
        </w:rPr>
        <w:t>附件一</w:t>
      </w:r>
      <w:r w:rsidRPr="00520CFA">
        <w:rPr>
          <w:rFonts w:hint="eastAsia"/>
          <w:noProof/>
          <w:sz w:val="44"/>
          <w:szCs w:val="44"/>
        </w:rPr>
        <w:t>：</w:t>
      </w:r>
      <w:r>
        <w:rPr>
          <w:rFonts w:hint="eastAsia"/>
          <w:noProof/>
          <w:sz w:val="44"/>
          <w:szCs w:val="44"/>
        </w:rPr>
        <w:t>高级语言程序设计</w:t>
      </w:r>
      <w:r w:rsidRPr="00520CFA">
        <w:rPr>
          <w:rFonts w:hint="eastAsia"/>
          <w:noProof/>
          <w:sz w:val="44"/>
          <w:szCs w:val="44"/>
        </w:rPr>
        <w:t>大作业实验报告样例</w:t>
      </w:r>
    </w:p>
    <w:p w14:paraId="1F596A36" w14:textId="77777777" w:rsidR="009E13BC" w:rsidRDefault="009E13BC" w:rsidP="009E13BC">
      <w:pPr>
        <w:sectPr w:rsidR="009E13BC" w:rsidSect="009E13BC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C6153" wp14:editId="413E8079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8297BA" w14:textId="640379BC" w:rsidR="007840AE" w:rsidRDefault="007840AE" w:rsidP="009E13B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</w:t>
                            </w:r>
                          </w:p>
                          <w:p w14:paraId="37599886" w14:textId="4DA73AAB" w:rsidR="009E13BC" w:rsidRDefault="009E13BC" w:rsidP="009E13B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  <w:r w:rsidR="003F51E8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 祝铭</w:t>
                            </w:r>
                            <w:proofErr w:type="gramStart"/>
                            <w:r w:rsidR="003F51E8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堃</w:t>
                            </w:r>
                            <w:proofErr w:type="gramEnd"/>
                          </w:p>
                          <w:p w14:paraId="033D245A" w14:textId="31089003" w:rsidR="009E13BC" w:rsidRDefault="009E13BC" w:rsidP="009E13B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  <w:r w:rsidR="003F51E8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 2312309</w:t>
                            </w:r>
                          </w:p>
                          <w:p w14:paraId="5E88FD79" w14:textId="009F944A" w:rsidR="009E13BC" w:rsidRPr="003F51E8" w:rsidRDefault="009E13BC" w:rsidP="003F51E8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  <w:bookmarkEnd w:id="0"/>
                            <w:r w:rsidR="003F51E8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 计算机科学卓越班</w:t>
                            </w:r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C6153" id="矩形 64" o:spid="_x0000_s1026" style="position:absolute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" filled="f" stroked="f">
                <v:textbox inset="0">
                  <w:txbxContent>
                    <w:p w14:paraId="238297BA" w14:textId="640379BC" w:rsidR="007840AE" w:rsidRDefault="007840AE" w:rsidP="009E13BC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</w:t>
                      </w:r>
                    </w:p>
                    <w:p w14:paraId="37599886" w14:textId="4DA73AAB" w:rsidR="009E13BC" w:rsidRDefault="009E13BC" w:rsidP="009E13BC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  <w:r w:rsidR="003F51E8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 祝铭</w:t>
                      </w:r>
                      <w:proofErr w:type="gramStart"/>
                      <w:r w:rsidR="003F51E8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堃</w:t>
                      </w:r>
                      <w:proofErr w:type="gramEnd"/>
                    </w:p>
                    <w:p w14:paraId="033D245A" w14:textId="31089003" w:rsidR="009E13BC" w:rsidRDefault="009E13BC" w:rsidP="009E13BC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  <w:r w:rsidR="003F51E8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 2312309</w:t>
                      </w:r>
                    </w:p>
                    <w:p w14:paraId="5E88FD79" w14:textId="009F944A" w:rsidR="009E13BC" w:rsidRPr="003F51E8" w:rsidRDefault="009E13BC" w:rsidP="003F51E8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  <w:bookmarkEnd w:id="1"/>
                      <w:r w:rsidR="003F51E8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 计算机科学卓越班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37B33" wp14:editId="6D2A13D0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1A56E1" w14:textId="77777777" w:rsidR="009E13BC" w:rsidRDefault="009E13BC" w:rsidP="009E13BC">
                            <w:pPr>
                              <w:pStyle w:val="1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4383B248" w14:textId="77777777" w:rsidR="009E13BC" w:rsidRDefault="009E13BC" w:rsidP="009E13BC">
                            <w:pPr>
                              <w:pStyle w:val="1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37B33" id="矩形 67" o:spid="_x0000_s1027" style="position:absolute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" stroked="f">
                <v:textbox style="mso-fit-shape-to-text:t">
                  <w:txbxContent>
                    <w:p w14:paraId="2E1A56E1" w14:textId="77777777" w:rsidR="009E13BC" w:rsidRDefault="009E13BC" w:rsidP="009E13BC">
                      <w:pPr>
                        <w:pStyle w:val="1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4383B248" w14:textId="77777777" w:rsidR="009E13BC" w:rsidRDefault="009E13BC" w:rsidP="009E13BC">
                      <w:pPr>
                        <w:pStyle w:val="1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755BA2" w14:textId="77777777" w:rsidR="000E48A5" w:rsidRPr="000E48A5" w:rsidRDefault="000E48A5" w:rsidP="009E13BC">
      <w:pPr>
        <w:spacing w:after="0" w:line="240" w:lineRule="auto"/>
        <w:jc w:val="center"/>
        <w:outlineLvl w:val="0"/>
        <w:rPr>
          <w:rFonts w:ascii="等线" w:eastAsia="等线" w:hAnsi="等线" w:cs="Times New Roman"/>
          <w:b/>
          <w:sz w:val="36"/>
          <w:szCs w:val="36"/>
          <w14:ligatures w14:val="none"/>
        </w:rPr>
      </w:pPr>
      <w:r w:rsidRPr="000E48A5"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  <w14:ligatures w14:val="none"/>
        </w:rPr>
        <w:lastRenderedPageBreak/>
        <w:t>高级语言</w:t>
      </w:r>
      <w:r w:rsidRPr="000E48A5"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  <w14:ligatures w14:val="none"/>
        </w:rPr>
        <w:t>程序设计</w:t>
      </w:r>
      <w:r w:rsidRPr="000E48A5"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  <w14:ligatures w14:val="none"/>
        </w:rPr>
        <w:t>大作业实验报告</w:t>
      </w:r>
    </w:p>
    <w:p w14:paraId="62494112" w14:textId="77777777" w:rsidR="000E48A5" w:rsidRPr="000E48A5" w:rsidRDefault="000E48A5" w:rsidP="000E48A5">
      <w:pPr>
        <w:spacing w:after="0" w:line="240" w:lineRule="auto"/>
        <w:jc w:val="right"/>
        <w:rPr>
          <w:rFonts w:ascii="等线" w:eastAsia="等线" w:hAnsi="等线" w:cs="Times New Roman"/>
          <w:sz w:val="21"/>
          <w:szCs w:val="21"/>
          <w14:ligatures w14:val="none"/>
        </w:rPr>
      </w:pPr>
    </w:p>
    <w:p w14:paraId="2F524CF8" w14:textId="77777777" w:rsidR="000E48A5" w:rsidRPr="000E48A5" w:rsidRDefault="000E48A5" w:rsidP="000E48A5">
      <w:pPr>
        <w:spacing w:after="0" w:line="240" w:lineRule="auto"/>
        <w:jc w:val="center"/>
        <w:rPr>
          <w:rFonts w:ascii="等线" w:eastAsia="等线" w:hAnsi="等线" w:cs="Times New Roman"/>
          <w:sz w:val="21"/>
          <w:szCs w:val="21"/>
          <w14:ligatures w14:val="none"/>
        </w:rPr>
      </w:pPr>
    </w:p>
    <w:p w14:paraId="035FA27C" w14:textId="77777777" w:rsidR="000E48A5" w:rsidRPr="000E48A5" w:rsidRDefault="000E48A5" w:rsidP="004836C3">
      <w:pPr>
        <w:spacing w:beforeLines="50" w:before="156" w:afterLines="50" w:after="156" w:line="240" w:lineRule="auto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bookmarkStart w:id="2" w:name="_Toc29969"/>
      <w:r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作业题目</w:t>
      </w:r>
      <w:bookmarkEnd w:id="2"/>
    </w:p>
    <w:p w14:paraId="06E9211A" w14:textId="2AC2C701" w:rsidR="000E48A5" w:rsidRPr="000E48A5" w:rsidRDefault="009E13BC" w:rsidP="000E48A5">
      <w:pPr>
        <w:spacing w:after="0" w:line="240" w:lineRule="auto"/>
        <w:ind w:firstLine="420"/>
        <w:jc w:val="both"/>
        <w:rPr>
          <w:rFonts w:ascii="等线" w:eastAsia="等线" w:hAnsi="等线" w:cs="Times New Roman"/>
          <w:bCs/>
          <w:sz w:val="24"/>
          <w:szCs w:val="22"/>
          <w14:ligatures w14:val="none"/>
        </w:rPr>
      </w:pPr>
      <w:r>
        <w:rPr>
          <w:rFonts w:ascii="等线" w:eastAsia="等线" w:hAnsi="等线" w:cs="Times New Roman" w:hint="eastAsia"/>
          <w:bCs/>
          <w:sz w:val="24"/>
          <w14:ligatures w14:val="none"/>
        </w:rPr>
        <w:t>打气球</w:t>
      </w:r>
    </w:p>
    <w:p w14:paraId="38A7A2CF" w14:textId="77777777" w:rsidR="000E48A5" w:rsidRPr="000E48A5" w:rsidRDefault="000E48A5" w:rsidP="004836C3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bookmarkStart w:id="3" w:name="_Toc18364"/>
      <w:r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开发软件</w:t>
      </w:r>
      <w:bookmarkEnd w:id="3"/>
    </w:p>
    <w:p w14:paraId="121DBA2A" w14:textId="53B76EB2" w:rsidR="000E48A5" w:rsidRPr="000E48A5" w:rsidRDefault="009E13BC" w:rsidP="000E48A5">
      <w:pPr>
        <w:spacing w:after="0" w:line="240" w:lineRule="auto"/>
        <w:ind w:firstLine="420"/>
        <w:jc w:val="both"/>
        <w:rPr>
          <w:rFonts w:ascii="等线" w:eastAsia="等线" w:hAnsi="等线" w:cs="Times New Roman"/>
          <w:bCs/>
          <w:sz w:val="24"/>
          <w:szCs w:val="22"/>
          <w14:ligatures w14:val="none"/>
        </w:rPr>
      </w:pPr>
      <w:r>
        <w:rPr>
          <w:rFonts w:ascii="等线" w:eastAsia="等线" w:hAnsi="等线" w:cs="Times New Roman" w:hint="eastAsia"/>
          <w:bCs/>
          <w:sz w:val="24"/>
          <w14:ligatures w14:val="none"/>
        </w:rPr>
        <w:t>Visual studio 2022</w:t>
      </w:r>
    </w:p>
    <w:p w14:paraId="197BA45E" w14:textId="77777777" w:rsidR="000E48A5" w:rsidRPr="000E48A5" w:rsidRDefault="000E48A5" w:rsidP="004836C3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bookmarkStart w:id="4" w:name="_Toc742"/>
      <w:r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课题要求</w:t>
      </w:r>
      <w:bookmarkEnd w:id="4"/>
    </w:p>
    <w:p w14:paraId="16085BD7" w14:textId="77777777" w:rsidR="000E48A5" w:rsidRPr="000E48A5" w:rsidRDefault="000E48A5" w:rsidP="000E48A5">
      <w:pPr>
        <w:numPr>
          <w:ilvl w:val="0"/>
          <w:numId w:val="2"/>
        </w:numPr>
        <w:spacing w:after="0" w:line="300" w:lineRule="auto"/>
        <w:ind w:left="845"/>
        <w:jc w:val="both"/>
        <w:rPr>
          <w:rFonts w:ascii="等线" w:eastAsia="等线" w:hAnsi="等线" w:cs="Times New Roman"/>
          <w:sz w:val="24"/>
          <w:szCs w:val="22"/>
          <w14:ligatures w14:val="none"/>
        </w:rPr>
      </w:pPr>
      <w:r w:rsidRPr="000E48A5">
        <w:rPr>
          <w:rFonts w:ascii="等线" w:eastAsia="等线" w:hAnsi="等线" w:cs="Times New Roman" w:hint="eastAsia"/>
          <w:sz w:val="24"/>
          <w14:ligatures w14:val="none"/>
        </w:rPr>
        <w:t>图形化界面。</w:t>
      </w:r>
    </w:p>
    <w:p w14:paraId="32D45B7C" w14:textId="52B671FC" w:rsidR="004836C3" w:rsidRPr="000E48A5" w:rsidRDefault="000E48A5" w:rsidP="004836C3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bookmarkStart w:id="5" w:name="_Toc25240"/>
      <w:r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主要流程</w:t>
      </w:r>
      <w:bookmarkEnd w:id="5"/>
    </w:p>
    <w:p w14:paraId="24486AE1" w14:textId="7F482582" w:rsidR="009E13BC" w:rsidRPr="004836C3" w:rsidRDefault="000E48A5" w:rsidP="004836C3">
      <w:pPr>
        <w:numPr>
          <w:ilvl w:val="1"/>
          <w:numId w:val="1"/>
        </w:numPr>
        <w:spacing w:after="0" w:line="240" w:lineRule="auto"/>
        <w:jc w:val="both"/>
        <w:outlineLvl w:val="1"/>
        <w:rPr>
          <w:rFonts w:ascii="等线" w:eastAsia="等线" w:hAnsi="等线" w:cs="Times New Roman"/>
          <w:b/>
          <w:sz w:val="28"/>
          <w:szCs w:val="28"/>
          <w14:ligatures w14:val="none"/>
        </w:rPr>
      </w:pPr>
      <w:bookmarkStart w:id="6" w:name="_Toc20452"/>
      <w:r w:rsidRPr="000E48A5">
        <w:rPr>
          <w:rFonts w:ascii="等线" w:eastAsia="等线" w:hAnsi="等线" w:cs="Times New Roman" w:hint="eastAsia"/>
          <w:b/>
          <w:sz w:val="28"/>
          <w:szCs w:val="28"/>
          <w14:ligatures w14:val="none"/>
        </w:rPr>
        <w:t>整体流程</w:t>
      </w:r>
      <w:bookmarkEnd w:id="6"/>
    </w:p>
    <w:p w14:paraId="745CC9B5" w14:textId="3DDCD736" w:rsidR="000E48A5" w:rsidRPr="000E48A5" w:rsidRDefault="000E48A5" w:rsidP="000E48A5">
      <w:pPr>
        <w:spacing w:after="0" w:line="300" w:lineRule="auto"/>
        <w:jc w:val="both"/>
        <w:rPr>
          <w:rFonts w:ascii="等线" w:eastAsia="等线" w:hAnsi="等线" w:cs="Times New Roman"/>
          <w:b/>
          <w:bCs/>
          <w:sz w:val="24"/>
          <w:szCs w:val="22"/>
          <w14:ligatures w14:val="none"/>
        </w:rPr>
      </w:pPr>
      <w:r w:rsidRPr="000E48A5">
        <w:rPr>
          <w:rFonts w:ascii="等线" w:eastAsia="等线" w:hAnsi="等线" w:cs="Times New Roman" w:hint="eastAsia"/>
          <w:b/>
          <w:bCs/>
          <w:sz w:val="24"/>
          <w:szCs w:val="22"/>
          <w14:ligatures w14:val="none"/>
        </w:rPr>
        <w:t>1</w:t>
      </w:r>
      <w:r w:rsidRPr="000E48A5">
        <w:rPr>
          <w:rFonts w:ascii="等线" w:eastAsia="等线" w:hAnsi="等线" w:cs="Times New Roman"/>
          <w:b/>
          <w:bCs/>
          <w:sz w:val="24"/>
          <w:szCs w:val="22"/>
          <w14:ligatures w14:val="none"/>
        </w:rPr>
        <w:t>.</w:t>
      </w:r>
      <w:r w:rsidR="009E13BC">
        <w:rPr>
          <w:rFonts w:ascii="等线" w:eastAsia="等线" w:hAnsi="等线" w:cs="Times New Roman" w:hint="eastAsia"/>
          <w:b/>
          <w:bCs/>
          <w:sz w:val="24"/>
          <w:szCs w:val="22"/>
          <w14:ligatures w14:val="none"/>
        </w:rPr>
        <w:t>子弹</w:t>
      </w:r>
      <w:r w:rsidRPr="000E48A5">
        <w:rPr>
          <w:rFonts w:ascii="等线" w:eastAsia="等线" w:hAnsi="等线" w:cs="Times New Roman" w:hint="eastAsia"/>
          <w:b/>
          <w:bCs/>
          <w:sz w:val="24"/>
          <w:szCs w:val="22"/>
          <w14:ligatures w14:val="none"/>
        </w:rPr>
        <w:t>类：</w:t>
      </w:r>
    </w:p>
    <w:p w14:paraId="26B30CC2" w14:textId="02095A1B" w:rsidR="000E48A5" w:rsidRPr="000E48A5" w:rsidRDefault="009E13BC" w:rsidP="000E48A5">
      <w:pPr>
        <w:spacing w:after="0" w:line="300" w:lineRule="auto"/>
        <w:jc w:val="both"/>
        <w:rPr>
          <w:rFonts w:ascii="等线" w:eastAsia="等线" w:hAnsi="等线" w:cs="Times New Roman"/>
          <w:sz w:val="24"/>
          <w:szCs w:val="22"/>
          <w14:ligatures w14:val="none"/>
        </w:rPr>
      </w:pPr>
      <w:r>
        <w:rPr>
          <w:noProof/>
        </w:rPr>
        <w:drawing>
          <wp:inline distT="0" distB="0" distL="0" distR="0" wp14:anchorId="355CD37F" wp14:editId="3F141F80">
            <wp:extent cx="5274310" cy="2396490"/>
            <wp:effectExtent l="0" t="0" r="2540" b="3810"/>
            <wp:docPr id="1108966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66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2673" w14:textId="5F1485BB" w:rsidR="000E48A5" w:rsidRPr="000E48A5" w:rsidRDefault="000E48A5" w:rsidP="000E48A5">
      <w:pPr>
        <w:spacing w:after="0" w:line="300" w:lineRule="auto"/>
        <w:jc w:val="both"/>
        <w:rPr>
          <w:rFonts w:ascii="等线" w:eastAsia="等线" w:hAnsi="等线" w:cs="Times New Roman"/>
          <w:sz w:val="24"/>
          <w:szCs w:val="22"/>
          <w14:ligatures w14:val="none"/>
        </w:rPr>
      </w:pPr>
      <w:r w:rsidRPr="000E48A5">
        <w:rPr>
          <w:rFonts w:ascii="等线" w:eastAsia="等线" w:hAnsi="等线" w:cs="Times New Roman" w:hint="eastAsia"/>
          <w:b/>
          <w:bCs/>
          <w:sz w:val="24"/>
          <w:szCs w:val="22"/>
          <w14:ligatures w14:val="none"/>
        </w:rPr>
        <w:t>2</w:t>
      </w:r>
      <w:r w:rsidRPr="000E48A5">
        <w:rPr>
          <w:rFonts w:ascii="等线" w:eastAsia="等线" w:hAnsi="等线" w:cs="Times New Roman"/>
          <w:b/>
          <w:bCs/>
          <w:sz w:val="24"/>
          <w:szCs w:val="22"/>
          <w14:ligatures w14:val="none"/>
        </w:rPr>
        <w:t>.</w:t>
      </w:r>
      <w:r w:rsidR="009E13BC">
        <w:rPr>
          <w:rFonts w:ascii="等线" w:eastAsia="等线" w:hAnsi="等线" w:cs="Times New Roman" w:hint="eastAsia"/>
          <w:b/>
          <w:bCs/>
          <w:sz w:val="24"/>
          <w:szCs w:val="22"/>
          <w14:ligatures w14:val="none"/>
        </w:rPr>
        <w:t>气球</w:t>
      </w:r>
      <w:r w:rsidRPr="000E48A5">
        <w:rPr>
          <w:rFonts w:ascii="等线" w:eastAsia="等线" w:hAnsi="等线" w:cs="Times New Roman" w:hint="eastAsia"/>
          <w:b/>
          <w:bCs/>
          <w:sz w:val="24"/>
          <w:szCs w:val="22"/>
          <w14:ligatures w14:val="none"/>
        </w:rPr>
        <w:t>类</w:t>
      </w:r>
      <w:r w:rsidRPr="000E48A5">
        <w:rPr>
          <w:rFonts w:ascii="等线" w:eastAsia="等线" w:hAnsi="等线" w:cs="Times New Roman" w:hint="eastAsia"/>
          <w:sz w:val="24"/>
          <w:szCs w:val="22"/>
          <w14:ligatures w14:val="none"/>
        </w:rPr>
        <w:t>：</w:t>
      </w:r>
    </w:p>
    <w:p w14:paraId="33B8D78E" w14:textId="207F535D" w:rsidR="000E48A5" w:rsidRPr="000E48A5" w:rsidRDefault="009E13BC" w:rsidP="000E48A5">
      <w:pPr>
        <w:spacing w:after="0" w:line="300" w:lineRule="auto"/>
        <w:jc w:val="both"/>
        <w:rPr>
          <w:rFonts w:ascii="等线" w:eastAsia="等线" w:hAnsi="等线" w:cs="Times New Roman"/>
          <w:sz w:val="24"/>
          <w:szCs w:val="22"/>
          <w14:ligatures w14:val="none"/>
        </w:rPr>
      </w:pPr>
      <w:r>
        <w:rPr>
          <w:noProof/>
        </w:rPr>
        <w:lastRenderedPageBreak/>
        <w:drawing>
          <wp:inline distT="0" distB="0" distL="0" distR="0" wp14:anchorId="59D2A096" wp14:editId="683B6D1E">
            <wp:extent cx="3361267" cy="1692759"/>
            <wp:effectExtent l="0" t="0" r="0" b="3175"/>
            <wp:docPr id="1653240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40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904" cy="16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9606" w14:textId="4AD60ECF" w:rsidR="000E48A5" w:rsidRPr="000E48A5" w:rsidRDefault="000E48A5" w:rsidP="000E48A5">
      <w:pPr>
        <w:spacing w:after="0" w:line="300" w:lineRule="auto"/>
        <w:jc w:val="both"/>
        <w:rPr>
          <w:rFonts w:ascii="等线" w:eastAsia="等线" w:hAnsi="等线" w:cs="Times New Roman"/>
          <w:sz w:val="28"/>
          <w:szCs w:val="28"/>
          <w14:ligatures w14:val="none"/>
        </w:rPr>
      </w:pPr>
    </w:p>
    <w:p w14:paraId="55C3CEB0" w14:textId="16799AD5" w:rsidR="009E13BC" w:rsidRP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void </w:t>
      </w:r>
      <w:proofErr w:type="spellStart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gamepaint</w:t>
      </w:r>
      <w:proofErr w:type="spellEnd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();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 xml:space="preserve"> //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游戏绘制函数</w:t>
      </w:r>
    </w:p>
    <w:p w14:paraId="53DD286D" w14:textId="343B342D" w:rsidR="009E13BC" w:rsidRP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void </w:t>
      </w:r>
      <w:proofErr w:type="spellStart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GameInit</w:t>
      </w:r>
      <w:proofErr w:type="spellEnd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();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 xml:space="preserve"> //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游戏初始化函数</w:t>
      </w:r>
    </w:p>
    <w:p w14:paraId="6664CC6A" w14:textId="62957B1A" w:rsidR="009E13BC" w:rsidRP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void </w:t>
      </w:r>
      <w:proofErr w:type="spellStart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CreateBullet</w:t>
      </w:r>
      <w:proofErr w:type="spellEnd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(double a);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//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产生子弹</w:t>
      </w:r>
    </w:p>
    <w:p w14:paraId="4402F126" w14:textId="637004C1" w:rsidR="009E13BC" w:rsidRP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void </w:t>
      </w:r>
      <w:proofErr w:type="spellStart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MoveBullet</w:t>
      </w:r>
      <w:proofErr w:type="spellEnd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();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//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子弹移动</w:t>
      </w:r>
    </w:p>
    <w:p w14:paraId="3FEA1533" w14:textId="77B4F5E0" w:rsidR="009E13BC" w:rsidRP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void </w:t>
      </w:r>
      <w:proofErr w:type="spellStart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CreatBalloon</w:t>
      </w:r>
      <w:proofErr w:type="spellEnd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();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//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产生气球</w:t>
      </w:r>
    </w:p>
    <w:p w14:paraId="123C0991" w14:textId="6ED4E303" w:rsidR="009E13BC" w:rsidRP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void </w:t>
      </w:r>
      <w:proofErr w:type="spellStart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MoveBalloon</w:t>
      </w:r>
      <w:proofErr w:type="spellEnd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();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//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气球移动</w:t>
      </w:r>
    </w:p>
    <w:p w14:paraId="2447B075" w14:textId="48070307" w:rsidR="009E13BC" w:rsidRP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void Boom();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//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打气球，气球消失</w:t>
      </w:r>
    </w:p>
    <w:p w14:paraId="6D49357E" w14:textId="797FADB0" w:rsid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void </w:t>
      </w:r>
      <w:proofErr w:type="spellStart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HideCursor</w:t>
      </w:r>
      <w:proofErr w:type="spellEnd"/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();    //</w:t>
      </w:r>
      <w:r w:rsidRPr="009E13BC"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双缓冲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，防止闪烁</w:t>
      </w:r>
    </w:p>
    <w:p w14:paraId="01D9FC1D" w14:textId="6E039CC1" w:rsidR="00CA5AAF" w:rsidRPr="009E13BC" w:rsidRDefault="002B3974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1BA192C6" wp14:editId="1AF38985">
            <wp:extent cx="4724400" cy="3337680"/>
            <wp:effectExtent l="0" t="0" r="0" b="0"/>
            <wp:docPr id="504842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42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321" cy="336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60A9" w14:textId="77FBFD0B" w:rsidR="000E48A5" w:rsidRDefault="000E48A5" w:rsidP="009E13BC">
      <w:pPr>
        <w:numPr>
          <w:ilvl w:val="1"/>
          <w:numId w:val="1"/>
        </w:numPr>
        <w:spacing w:after="0" w:line="240" w:lineRule="auto"/>
        <w:jc w:val="both"/>
        <w:outlineLvl w:val="1"/>
        <w:rPr>
          <w:rFonts w:ascii="等线" w:eastAsia="等线" w:hAnsi="等线" w:cs="Times New Roman"/>
          <w:b/>
          <w:sz w:val="28"/>
          <w:szCs w:val="28"/>
          <w14:ligatures w14:val="none"/>
        </w:rPr>
      </w:pPr>
      <w:bookmarkStart w:id="7" w:name="_Toc25354"/>
      <w:r w:rsidRPr="000E48A5">
        <w:rPr>
          <w:rFonts w:ascii="等线" w:eastAsia="等线" w:hAnsi="等线" w:cs="Times New Roman" w:hint="eastAsia"/>
          <w:b/>
          <w:sz w:val="28"/>
          <w:szCs w:val="28"/>
          <w14:ligatures w14:val="none"/>
        </w:rPr>
        <w:lastRenderedPageBreak/>
        <w:t>算法或公式</w:t>
      </w:r>
      <w:bookmarkEnd w:id="7"/>
      <w:r w:rsidRPr="000E48A5">
        <w:rPr>
          <w:rFonts w:ascii="等线" w:eastAsia="等线" w:hAnsi="等线" w:cs="Times New Roman" w:hint="eastAsia"/>
          <w:b/>
          <w:sz w:val="28"/>
          <w:szCs w:val="28"/>
          <w14:ligatures w14:val="none"/>
        </w:rPr>
        <w:t xml:space="preserve"> </w:t>
      </w:r>
      <w:r w:rsidRPr="000E48A5">
        <w:rPr>
          <w:rFonts w:ascii="等线" w:eastAsia="等线" w:hAnsi="等线" w:cs="Times New Roman"/>
          <w:b/>
          <w:sz w:val="28"/>
          <w:szCs w:val="28"/>
          <w14:ligatures w14:val="none"/>
        </w:rPr>
        <w:t xml:space="preserve"> </w:t>
      </w:r>
    </w:p>
    <w:p w14:paraId="26EC85B4" w14:textId="3054A8C1" w:rsidR="009E13BC" w:rsidRDefault="009E13BC" w:rsidP="009E13BC">
      <w:pPr>
        <w:tabs>
          <w:tab w:val="left" w:pos="4281"/>
        </w:tabs>
        <w:spacing w:after="0" w:line="240" w:lineRule="auto"/>
        <w:jc w:val="both"/>
        <w:outlineLvl w:val="1"/>
        <w:rPr>
          <w:rFonts w:ascii="等线" w:eastAsia="等线" w:hAnsi="等线" w:cs="Times New Roman"/>
          <w:b/>
          <w:sz w:val="28"/>
          <w:szCs w:val="28"/>
          <w14:ligatures w14:val="none"/>
        </w:rPr>
      </w:pPr>
      <w:r>
        <w:rPr>
          <w:rFonts w:ascii="等线" w:eastAsia="等线" w:hAnsi="等线" w:cs="Times New Roman" w:hint="eastAsia"/>
          <w:b/>
          <w:sz w:val="28"/>
          <w:szCs w:val="28"/>
          <w14:ligatures w14:val="none"/>
        </w:rPr>
        <w:t>使用三角函数画气球的弧</w:t>
      </w:r>
    </w:p>
    <w:p w14:paraId="75053EDE" w14:textId="3195F5EC" w:rsidR="009E13BC" w:rsidRDefault="009E13BC" w:rsidP="009E13BC">
      <w:pPr>
        <w:tabs>
          <w:tab w:val="left" w:pos="4281"/>
        </w:tabs>
        <w:spacing w:after="0" w:line="240" w:lineRule="auto"/>
        <w:jc w:val="both"/>
        <w:outlineLvl w:val="1"/>
        <w:rPr>
          <w:rFonts w:ascii="等线" w:eastAsia="等线" w:hAnsi="等线" w:cs="Times New Roman"/>
          <w:b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61083161" wp14:editId="2EA7AC04">
            <wp:extent cx="7270354" cy="1164167"/>
            <wp:effectExtent l="0" t="0" r="6985" b="0"/>
            <wp:docPr id="125979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9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2422" cy="116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D99F" w14:textId="77777777" w:rsidR="009E13BC" w:rsidRDefault="009E13BC" w:rsidP="009E13BC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bookmarkStart w:id="8" w:name="_Toc23116"/>
    </w:p>
    <w:p w14:paraId="6E826D61" w14:textId="77777777" w:rsidR="009E13BC" w:rsidRDefault="009E13BC" w:rsidP="009E13BC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</w:p>
    <w:p w14:paraId="6B6F2524" w14:textId="77777777" w:rsidR="009E13BC" w:rsidRDefault="009E13BC" w:rsidP="009E13BC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</w:p>
    <w:p w14:paraId="19105234" w14:textId="1CAB1C73" w:rsidR="009E13BC" w:rsidRDefault="009E13BC" w:rsidP="009E13BC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双缓冲避免屏幕闪烁</w:t>
      </w:r>
    </w:p>
    <w:p w14:paraId="67E38731" w14:textId="6673EE85" w:rsidR="009E13BC" w:rsidRDefault="009E13BC" w:rsidP="009E13BC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>
        <w:rPr>
          <w:noProof/>
        </w:rPr>
        <w:drawing>
          <wp:inline distT="0" distB="0" distL="0" distR="0" wp14:anchorId="08926340" wp14:editId="2DCAEAFD">
            <wp:extent cx="5274310" cy="1772285"/>
            <wp:effectExtent l="0" t="0" r="2540" b="0"/>
            <wp:docPr id="327908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08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F03C" w14:textId="2DFD89A1" w:rsidR="000E48A5" w:rsidRPr="000E48A5" w:rsidRDefault="009E13BC" w:rsidP="009E13BC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五、</w:t>
      </w:r>
      <w:r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收获</w:t>
      </w:r>
      <w:bookmarkEnd w:id="8"/>
    </w:p>
    <w:p w14:paraId="38F91A85" w14:textId="40C8221D" w:rsidR="000E48A5" w:rsidRDefault="009E13BC" w:rsidP="000E48A5">
      <w:pPr>
        <w:numPr>
          <w:ilvl w:val="0"/>
          <w:numId w:val="4"/>
        </w:numPr>
        <w:tabs>
          <w:tab w:val="left" w:pos="312"/>
        </w:tabs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学会了</w:t>
      </w:r>
      <w:proofErr w:type="spellStart"/>
      <w:r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easyx</w:t>
      </w:r>
      <w:proofErr w:type="spellEnd"/>
      <w:r w:rsidR="000E48A5"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的使用</w:t>
      </w:r>
    </w:p>
    <w:p w14:paraId="334296B7" w14:textId="383A877D" w:rsidR="008D1540" w:rsidRPr="000E48A5" w:rsidRDefault="008D1540" w:rsidP="000E48A5">
      <w:pPr>
        <w:numPr>
          <w:ilvl w:val="0"/>
          <w:numId w:val="4"/>
        </w:numPr>
        <w:tabs>
          <w:tab w:val="left" w:pos="312"/>
        </w:tabs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知道并学会了双缓冲的原理和实现</w:t>
      </w:r>
    </w:p>
    <w:p w14:paraId="5AEEFF2C" w14:textId="77777777" w:rsidR="000E48A5" w:rsidRPr="000E48A5" w:rsidRDefault="000E48A5" w:rsidP="000E48A5">
      <w:pPr>
        <w:numPr>
          <w:ilvl w:val="0"/>
          <w:numId w:val="4"/>
        </w:numPr>
        <w:tabs>
          <w:tab w:val="left" w:pos="312"/>
        </w:tabs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较为完整的完成了项目提高了代码能力</w:t>
      </w:r>
    </w:p>
    <w:p w14:paraId="2004F250" w14:textId="3D52C9D7" w:rsidR="003C3786" w:rsidRDefault="000E48A5" w:rsidP="000E48A5">
      <w:pPr>
        <w:numPr>
          <w:ilvl w:val="0"/>
          <w:numId w:val="4"/>
        </w:numPr>
        <w:tabs>
          <w:tab w:val="left" w:pos="312"/>
        </w:tabs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对函数的复用以减少代码量加深了认识</w:t>
      </w:r>
    </w:p>
    <w:p w14:paraId="683E5F48" w14:textId="2E164AD6" w:rsidR="008D1540" w:rsidRPr="008D1540" w:rsidRDefault="008D1540" w:rsidP="000E48A5">
      <w:pPr>
        <w:numPr>
          <w:ilvl w:val="0"/>
          <w:numId w:val="4"/>
        </w:numPr>
        <w:tabs>
          <w:tab w:val="left" w:pos="312"/>
        </w:tabs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 w:rsidRPr="008D1540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增加了自己对编程的兴趣</w:t>
      </w:r>
    </w:p>
    <w:sectPr w:rsidR="008D1540" w:rsidRPr="008D1540" w:rsidSect="000E48A5"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67A5B" w14:textId="77777777" w:rsidR="00EF7B68" w:rsidRDefault="00EF7B68" w:rsidP="000E48A5">
      <w:pPr>
        <w:spacing w:after="0" w:line="240" w:lineRule="auto"/>
      </w:pPr>
      <w:r>
        <w:separator/>
      </w:r>
    </w:p>
  </w:endnote>
  <w:endnote w:type="continuationSeparator" w:id="0">
    <w:p w14:paraId="1EE98E3C" w14:textId="77777777" w:rsidR="00EF7B68" w:rsidRDefault="00EF7B68" w:rsidP="000E4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FB0E9" w14:textId="77777777" w:rsidR="000E48A5" w:rsidRDefault="000E48A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C62D1F" wp14:editId="55BDC75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4DBFDFD" w14:textId="77777777" w:rsidR="000E48A5" w:rsidRDefault="000E48A5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C62D1F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" filled="f" stroked="f" strokeweight=".5pt">
              <v:textbox style="mso-fit-shape-to-text:t" inset="0,0,0,0">
                <w:txbxContent>
                  <w:p w14:paraId="24DBFDFD" w14:textId="77777777" w:rsidR="000E48A5" w:rsidRDefault="000E48A5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310ED" w14:textId="77777777" w:rsidR="00EF7B68" w:rsidRDefault="00EF7B68" w:rsidP="000E48A5">
      <w:pPr>
        <w:spacing w:after="0" w:line="240" w:lineRule="auto"/>
      </w:pPr>
      <w:r>
        <w:separator/>
      </w:r>
    </w:p>
  </w:footnote>
  <w:footnote w:type="continuationSeparator" w:id="0">
    <w:p w14:paraId="06B03AB2" w14:textId="77777777" w:rsidR="00EF7B68" w:rsidRDefault="00EF7B68" w:rsidP="000E4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4281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4281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4281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4281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4281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4281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4281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4281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4281"/>
        </w:tabs>
      </w:pPr>
      <w:rPr>
        <w:rFonts w:hint="eastAsia"/>
      </w:rPr>
    </w:lvl>
  </w:abstractNum>
  <w:abstractNum w:abstractNumId="1" w15:restartNumberingAfterBreak="0">
    <w:nsid w:val="4740291F"/>
    <w:multiLevelType w:val="hybridMultilevel"/>
    <w:tmpl w:val="474A65E8"/>
    <w:lvl w:ilvl="0" w:tplc="0C744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66B921C3"/>
    <w:multiLevelType w:val="hybridMultilevel"/>
    <w:tmpl w:val="3C0612B6"/>
    <w:lvl w:ilvl="0" w:tplc="E49E3D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1362688">
    <w:abstractNumId w:val="0"/>
  </w:num>
  <w:num w:numId="2" w16cid:durableId="1943339411">
    <w:abstractNumId w:val="2"/>
  </w:num>
  <w:num w:numId="3" w16cid:durableId="556017475">
    <w:abstractNumId w:val="3"/>
  </w:num>
  <w:num w:numId="4" w16cid:durableId="1444614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8B"/>
    <w:rsid w:val="00042BF4"/>
    <w:rsid w:val="0008347C"/>
    <w:rsid w:val="000E48A5"/>
    <w:rsid w:val="002B3974"/>
    <w:rsid w:val="002E5F7A"/>
    <w:rsid w:val="003363A8"/>
    <w:rsid w:val="003C3786"/>
    <w:rsid w:val="003E0943"/>
    <w:rsid w:val="003E79A4"/>
    <w:rsid w:val="003F51E8"/>
    <w:rsid w:val="004300F1"/>
    <w:rsid w:val="004836C3"/>
    <w:rsid w:val="006B7415"/>
    <w:rsid w:val="006D63F0"/>
    <w:rsid w:val="007840AE"/>
    <w:rsid w:val="0089200E"/>
    <w:rsid w:val="008D1540"/>
    <w:rsid w:val="0093462F"/>
    <w:rsid w:val="009E13BC"/>
    <w:rsid w:val="00AE764B"/>
    <w:rsid w:val="00C423F2"/>
    <w:rsid w:val="00CA5AAF"/>
    <w:rsid w:val="00CF758B"/>
    <w:rsid w:val="00D245C5"/>
    <w:rsid w:val="00E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03A9D"/>
  <w15:chartTrackingRefBased/>
  <w15:docId w15:val="{F15565C4-3C5D-4B1B-8425-847A6BE7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8A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8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8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8A5"/>
    <w:rPr>
      <w:sz w:val="18"/>
      <w:szCs w:val="18"/>
    </w:rPr>
  </w:style>
  <w:style w:type="table" w:styleId="a7">
    <w:name w:val="Table Grid"/>
    <w:basedOn w:val="a1"/>
    <w:qFormat/>
    <w:rsid w:val="000E48A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无间隔1"/>
    <w:link w:val="Char"/>
    <w:qFormat/>
    <w:rsid w:val="000E48A5"/>
    <w:pPr>
      <w:spacing w:after="0" w:line="240" w:lineRule="auto"/>
    </w:pPr>
    <w:rPr>
      <w:rFonts w:ascii="Times New Roman" w:eastAsia="宋体" w:hAnsi="Times New Roman" w:cs="Times New Roman"/>
      <w:kern w:val="0"/>
      <w:szCs w:val="20"/>
      <w14:ligatures w14:val="none"/>
    </w:rPr>
  </w:style>
  <w:style w:type="character" w:customStyle="1" w:styleId="Char">
    <w:name w:val="无间隔 Char"/>
    <w:link w:val="1"/>
    <w:qFormat/>
    <w:rsid w:val="000E48A5"/>
    <w:rPr>
      <w:rFonts w:ascii="Times New Roman" w:eastAsia="宋体" w:hAnsi="Times New Roman" w:cs="Times New Roman"/>
      <w:kern w:val="0"/>
      <w:szCs w:val="20"/>
      <w14:ligatures w14:val="none"/>
    </w:rPr>
  </w:style>
  <w:style w:type="paragraph" w:styleId="a8">
    <w:name w:val="List Paragraph"/>
    <w:basedOn w:val="a"/>
    <w:uiPriority w:val="34"/>
    <w:qFormat/>
    <w:rsid w:val="008D15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Evans</dc:creator>
  <cp:keywords/>
  <dc:description/>
  <cp:lastModifiedBy>Eric Evans</cp:lastModifiedBy>
  <cp:revision>7</cp:revision>
  <dcterms:created xsi:type="dcterms:W3CDTF">2024-05-11T13:40:00Z</dcterms:created>
  <dcterms:modified xsi:type="dcterms:W3CDTF">2024-05-14T12:20:00Z</dcterms:modified>
</cp:coreProperties>
</file>