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A71BA" w14:textId="77777777" w:rsidR="008143AF" w:rsidRDefault="008143AF" w:rsidP="008143AF">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H"/>
        </w:rPr>
      </w:pPr>
      <w:r w:rsidRPr="00204262">
        <w:rPr>
          <w:rFonts w:ascii="Times New Roman" w:eastAsia="Times New Roman" w:hAnsi="Times New Roman" w:cs="Times New Roman"/>
          <w:b/>
          <w:bCs/>
          <w:kern w:val="36"/>
          <w:sz w:val="48"/>
          <w:szCs w:val="48"/>
          <w:lang w:eastAsia="fr-CH"/>
        </w:rPr>
        <w:t>Sommaire</w:t>
      </w:r>
    </w:p>
    <w:p w14:paraId="489B394E" w14:textId="36F20954" w:rsidR="004D0819" w:rsidRPr="00204262" w:rsidRDefault="004D0819" w:rsidP="008143AF">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H"/>
        </w:rPr>
      </w:pPr>
      <w:r>
        <w:rPr>
          <w:rFonts w:ascii="Times New Roman" w:eastAsia="Times New Roman" w:hAnsi="Times New Roman" w:cs="Times New Roman"/>
          <w:b/>
          <w:bCs/>
          <w:kern w:val="36"/>
          <w:sz w:val="48"/>
          <w:szCs w:val="48"/>
          <w:lang w:eastAsia="fr-CH"/>
        </w:rPr>
        <w:t xml:space="preserve">J’ai des </w:t>
      </w:r>
      <w:proofErr w:type="spellStart"/>
      <w:r>
        <w:rPr>
          <w:rFonts w:ascii="Times New Roman" w:eastAsia="Times New Roman" w:hAnsi="Times New Roman" w:cs="Times New Roman"/>
          <w:b/>
          <w:bCs/>
          <w:kern w:val="36"/>
          <w:sz w:val="48"/>
          <w:szCs w:val="48"/>
          <w:lang w:eastAsia="fr-CH"/>
        </w:rPr>
        <w:t>chémas</w:t>
      </w:r>
      <w:proofErr w:type="spellEnd"/>
      <w:r>
        <w:rPr>
          <w:rFonts w:ascii="Times New Roman" w:eastAsia="Times New Roman" w:hAnsi="Times New Roman" w:cs="Times New Roman"/>
          <w:b/>
          <w:bCs/>
          <w:kern w:val="36"/>
          <w:sz w:val="48"/>
          <w:szCs w:val="48"/>
          <w:lang w:eastAsia="fr-CH"/>
        </w:rPr>
        <w:t xml:space="preserve"> fait sur </w:t>
      </w:r>
      <w:proofErr w:type="spellStart"/>
      <w:r>
        <w:rPr>
          <w:rFonts w:ascii="Times New Roman" w:eastAsia="Times New Roman" w:hAnsi="Times New Roman" w:cs="Times New Roman"/>
          <w:b/>
          <w:bCs/>
          <w:kern w:val="36"/>
          <w:sz w:val="48"/>
          <w:szCs w:val="48"/>
          <w:lang w:eastAsia="fr-CH"/>
        </w:rPr>
        <w:t>géogebra</w:t>
      </w:r>
      <w:proofErr w:type="spellEnd"/>
    </w:p>
    <w:p w14:paraId="1DE9D147" w14:textId="77777777" w:rsidR="008143AF" w:rsidRPr="00FC3333" w:rsidRDefault="008143AF" w:rsidP="008143AF">
      <w:pPr>
        <w:numPr>
          <w:ilvl w:val="0"/>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Contexte et Motivation</w:t>
      </w:r>
    </w:p>
    <w:p w14:paraId="2E0E4911"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Applications en informatique graphique, modélisation et robotique</w:t>
      </w:r>
    </w:p>
    <w:p w14:paraId="7515D475" w14:textId="77777777" w:rsidR="008143AF" w:rsidRPr="00FC3333" w:rsidRDefault="008143AF" w:rsidP="008143AF">
      <w:pPr>
        <w:numPr>
          <w:ilvl w:val="0"/>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Objectifs du Travail</w:t>
      </w:r>
    </w:p>
    <w:p w14:paraId="6184910D" w14:textId="77777777" w:rsidR="008143AF" w:rsidRPr="00FC3333" w:rsidRDefault="008143AF" w:rsidP="008143AF">
      <w:pPr>
        <w:numPr>
          <w:ilvl w:val="0"/>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Partie 1 : Rotation en 2D</w:t>
      </w:r>
    </w:p>
    <w:p w14:paraId="35BD8600"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1 : Fondements Mathématiques de la Rotation en 2D</w:t>
      </w:r>
    </w:p>
    <w:p w14:paraId="6379538C" w14:textId="0E3CF3D8" w:rsidR="00556E01" w:rsidRDefault="008143AF" w:rsidP="00556E01">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Notions de Base</w:t>
      </w:r>
    </w:p>
    <w:p w14:paraId="2394C1E4" w14:textId="07AA50D9" w:rsidR="00556E01" w:rsidRDefault="00556E01" w:rsidP="00556E01">
      <w:pPr>
        <w:spacing w:before="100" w:beforeAutospacing="1" w:after="100" w:afterAutospacing="1" w:line="240" w:lineRule="auto"/>
        <w:ind w:left="2160"/>
        <w:rPr>
          <w:rFonts w:ascii="Times New Roman" w:eastAsia="Times New Roman" w:hAnsi="Times New Roman" w:cs="Times New Roman"/>
          <w:sz w:val="28"/>
          <w:szCs w:val="28"/>
          <w:lang w:eastAsia="fr-CH"/>
        </w:rPr>
      </w:pPr>
      <w:proofErr w:type="spellStart"/>
      <w:r w:rsidRPr="00556E01">
        <w:rPr>
          <w:rFonts w:ascii="Times New Roman" w:eastAsia="Times New Roman" w:hAnsi="Times New Roman" w:cs="Times New Roman"/>
          <w:sz w:val="28"/>
          <w:szCs w:val="28"/>
          <w:highlight w:val="yellow"/>
          <w:lang w:eastAsia="fr-CH"/>
        </w:rPr>
        <w:t>Jai</w:t>
      </w:r>
      <w:proofErr w:type="spellEnd"/>
      <w:r w:rsidRPr="00556E01">
        <w:rPr>
          <w:rFonts w:ascii="Times New Roman" w:eastAsia="Times New Roman" w:hAnsi="Times New Roman" w:cs="Times New Roman"/>
          <w:sz w:val="28"/>
          <w:szCs w:val="28"/>
          <w:highlight w:val="yellow"/>
          <w:lang w:eastAsia="fr-CH"/>
        </w:rPr>
        <w:t xml:space="preserve"> </w:t>
      </w:r>
      <w:proofErr w:type="spellStart"/>
      <w:r w:rsidRPr="00556E01">
        <w:rPr>
          <w:rFonts w:ascii="Times New Roman" w:eastAsia="Times New Roman" w:hAnsi="Times New Roman" w:cs="Times New Roman"/>
          <w:sz w:val="28"/>
          <w:szCs w:val="28"/>
          <w:highlight w:val="yellow"/>
          <w:lang w:eastAsia="fr-CH"/>
        </w:rPr>
        <w:t>defini</w:t>
      </w:r>
      <w:proofErr w:type="spellEnd"/>
      <w:r w:rsidRPr="00556E01">
        <w:rPr>
          <w:rFonts w:ascii="Times New Roman" w:eastAsia="Times New Roman" w:hAnsi="Times New Roman" w:cs="Times New Roman"/>
          <w:sz w:val="28"/>
          <w:szCs w:val="28"/>
          <w:highlight w:val="yellow"/>
          <w:lang w:eastAsia="fr-CH"/>
        </w:rPr>
        <w:t xml:space="preserve"> le plan et les vecteur grâce au dossier du prof et </w:t>
      </w:r>
      <w:proofErr w:type="spellStart"/>
      <w:r w:rsidRPr="00556E01">
        <w:rPr>
          <w:rFonts w:ascii="Times New Roman" w:eastAsia="Times New Roman" w:hAnsi="Times New Roman" w:cs="Times New Roman"/>
          <w:sz w:val="28"/>
          <w:szCs w:val="28"/>
          <w:highlight w:val="yellow"/>
          <w:lang w:eastAsia="fr-CH"/>
        </w:rPr>
        <w:t>wikipedia</w:t>
      </w:r>
      <w:proofErr w:type="spellEnd"/>
      <w:r>
        <w:rPr>
          <w:rFonts w:ascii="Times New Roman" w:eastAsia="Times New Roman" w:hAnsi="Times New Roman" w:cs="Times New Roman"/>
          <w:sz w:val="28"/>
          <w:szCs w:val="28"/>
          <w:lang w:eastAsia="fr-CH"/>
        </w:rPr>
        <w:t xml:space="preserve"> </w:t>
      </w:r>
    </w:p>
    <w:p w14:paraId="71074E83" w14:textId="45ED3ABB" w:rsidR="00FB0A0B" w:rsidRPr="00FB0A0B" w:rsidRDefault="00FB0A0B" w:rsidP="00556E01">
      <w:pPr>
        <w:spacing w:before="100" w:beforeAutospacing="1" w:after="100" w:afterAutospacing="1" w:line="240" w:lineRule="auto"/>
        <w:ind w:left="2160"/>
        <w:rPr>
          <w:rFonts w:ascii="Times New Roman" w:eastAsia="Times New Roman" w:hAnsi="Times New Roman" w:cs="Times New Roman"/>
          <w:sz w:val="28"/>
          <w:szCs w:val="28"/>
          <w:lang w:eastAsia="fr-CH"/>
        </w:rPr>
      </w:pPr>
      <w:hyperlink r:id="rId5" w:history="1">
        <w:r w:rsidRPr="00FB0A0B">
          <w:rPr>
            <w:rStyle w:val="Lienhypertexte"/>
            <w:rFonts w:ascii="Times New Roman" w:eastAsia="Times New Roman" w:hAnsi="Times New Roman" w:cs="Times New Roman"/>
            <w:sz w:val="28"/>
            <w:szCs w:val="28"/>
            <w:lang w:eastAsia="fr-CH"/>
          </w:rPr>
          <w:t>https://www.nagwa.com/fr/explainers/213163784281/</w:t>
        </w:r>
      </w:hyperlink>
      <w:r w:rsidRPr="00FB0A0B">
        <w:rPr>
          <w:rFonts w:ascii="Times New Roman" w:eastAsia="Times New Roman" w:hAnsi="Times New Roman" w:cs="Times New Roman"/>
          <w:sz w:val="28"/>
          <w:szCs w:val="28"/>
          <w:lang w:eastAsia="fr-CH"/>
        </w:rPr>
        <w:t xml:space="preserve"> po</w:t>
      </w:r>
      <w:r>
        <w:rPr>
          <w:rFonts w:ascii="Times New Roman" w:eastAsia="Times New Roman" w:hAnsi="Times New Roman" w:cs="Times New Roman"/>
          <w:sz w:val="28"/>
          <w:szCs w:val="28"/>
          <w:lang w:eastAsia="fr-CH"/>
        </w:rPr>
        <w:t xml:space="preserve">ur coordonnées polaires </w:t>
      </w:r>
    </w:p>
    <w:p w14:paraId="6E70F8C9"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Matrice de Rotation en 2D</w:t>
      </w:r>
    </w:p>
    <w:p w14:paraId="7F051D11"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Coordonnées Homogènes en 2D</w:t>
      </w:r>
    </w:p>
    <w:p w14:paraId="023924AB"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2 : Implémentation et Visualisation en 2D</w:t>
      </w:r>
    </w:p>
    <w:p w14:paraId="6540619A"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Méthodes Numériques</w:t>
      </w:r>
    </w:p>
    <w:p w14:paraId="71ED3499"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Programmation et Simulation</w:t>
      </w:r>
    </w:p>
    <w:p w14:paraId="3407D8C1"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Applications et Exemples</w:t>
      </w:r>
    </w:p>
    <w:p w14:paraId="2C1331AA" w14:textId="77777777" w:rsidR="008143AF" w:rsidRPr="00FC3333" w:rsidRDefault="008143AF" w:rsidP="008143AF">
      <w:pPr>
        <w:numPr>
          <w:ilvl w:val="0"/>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Partie 2 : Rotation en 3D</w:t>
      </w:r>
    </w:p>
    <w:p w14:paraId="77652085"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3 : Fondements Mathématiques de la Rotation en 3D</w:t>
      </w:r>
    </w:p>
    <w:p w14:paraId="7D9D7F61"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Matrice de Rotation en 3D</w:t>
      </w:r>
    </w:p>
    <w:p w14:paraId="1E2CB030"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Quaternions et Rotation</w:t>
      </w:r>
    </w:p>
    <w:p w14:paraId="336FF655"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Démonstration de toutes choses avancées</w:t>
      </w:r>
    </w:p>
    <w:p w14:paraId="6949ED00"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4 : Implémentation et Visualisation en 3D</w:t>
      </w:r>
    </w:p>
    <w:p w14:paraId="5415F5D6"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Programmation de la Rotation 3D</w:t>
      </w:r>
    </w:p>
    <w:p w14:paraId="6984EE9A" w14:textId="77777777" w:rsidR="008143AF" w:rsidRPr="00FC3333" w:rsidRDefault="008143AF" w:rsidP="008143AF">
      <w:pPr>
        <w:numPr>
          <w:ilvl w:val="0"/>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Conclusion et Perspectives</w:t>
      </w:r>
    </w:p>
    <w:p w14:paraId="2BC27E4F"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Résumé des Résultats Obtenus</w:t>
      </w:r>
    </w:p>
    <w:p w14:paraId="5F7479E9"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Perspectives et Travaux Futurs</w:t>
      </w:r>
    </w:p>
    <w:p w14:paraId="1275B7FD"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49201E4E"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7037756B"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1AA076F8"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1900CD8E"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4EDA82AC"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2FD3E244"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6E9C261D"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776F1773"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r w:rsidRPr="00D14563">
        <w:rPr>
          <w:rFonts w:ascii="Times New Roman" w:eastAsia="Times New Roman" w:hAnsi="Times New Roman" w:cs="Times New Roman"/>
          <w:b/>
          <w:bCs/>
          <w:kern w:val="36"/>
          <w:sz w:val="48"/>
          <w:szCs w:val="48"/>
          <w:lang w:eastAsia="fr-CH"/>
        </w:rPr>
        <w:t>Contexte et Motivation</w:t>
      </w:r>
    </w:p>
    <w:p w14:paraId="7BE38CC9" w14:textId="77777777" w:rsidR="008143AF" w:rsidRPr="00D63D84" w:rsidRDefault="008143AF" w:rsidP="008143AF">
      <w:pPr>
        <w:spacing w:before="100" w:beforeAutospacing="1" w:after="100" w:afterAutospacing="1" w:line="240" w:lineRule="auto"/>
        <w:rPr>
          <w:rFonts w:ascii="Times New Roman" w:eastAsia="Times New Roman" w:hAnsi="Times New Roman" w:cs="Times New Roman"/>
          <w:kern w:val="36"/>
          <w:sz w:val="24"/>
          <w:szCs w:val="24"/>
          <w:lang w:eastAsia="fr-CH"/>
        </w:rPr>
      </w:pPr>
      <w:r w:rsidRPr="00D63D84">
        <w:rPr>
          <w:rFonts w:ascii="Times New Roman" w:eastAsia="Times New Roman" w:hAnsi="Times New Roman" w:cs="Times New Roman"/>
          <w:kern w:val="36"/>
          <w:sz w:val="24"/>
          <w:szCs w:val="24"/>
          <w:lang w:eastAsia="fr-CH"/>
        </w:rPr>
        <w:t xml:space="preserve">Ce qui m’a motivé à choisir ce thème était mon affinité avec les mathématiques. Mais je ne voulais pas </w:t>
      </w:r>
      <w:proofErr w:type="gramStart"/>
      <w:r w:rsidRPr="00D63D84">
        <w:rPr>
          <w:rFonts w:ascii="Times New Roman" w:eastAsia="Times New Roman" w:hAnsi="Times New Roman" w:cs="Times New Roman"/>
          <w:kern w:val="36"/>
          <w:sz w:val="24"/>
          <w:szCs w:val="24"/>
          <w:lang w:eastAsia="fr-CH"/>
        </w:rPr>
        <w:t>faire</w:t>
      </w:r>
      <w:proofErr w:type="gramEnd"/>
      <w:r w:rsidRPr="00D63D84">
        <w:rPr>
          <w:rFonts w:ascii="Times New Roman" w:eastAsia="Times New Roman" w:hAnsi="Times New Roman" w:cs="Times New Roman"/>
          <w:kern w:val="36"/>
          <w:sz w:val="24"/>
          <w:szCs w:val="24"/>
          <w:lang w:eastAsia="fr-CH"/>
        </w:rPr>
        <w:t xml:space="preserve"> un travail de maturité à 100 % en mathématiques, je cherchais une partie pratique dans laquelle je pourrais appliquer des math. Durant la période à laquelle je cherchais un TM, j’ai reçu une mauvaise note en math appliqué sur des matrices, par curiosité et désire de vengeances, j’ai choisi de m’orienter de ce côté-là. Par chance, les matrices cochaient parfaitement mes désirs de mixité et il semblait très intéressent à étudier les applications de celle-ci dans la rotation d’objet. De plus, ce sujet m’offrait une partie de codage challengeant pour moi qui ne suis pas très doué en informatique.</w:t>
      </w:r>
    </w:p>
    <w:p w14:paraId="639CFE84"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r w:rsidRPr="00204262">
        <w:rPr>
          <w:rFonts w:ascii="Times New Roman" w:eastAsia="Times New Roman" w:hAnsi="Times New Roman" w:cs="Times New Roman"/>
          <w:b/>
          <w:bCs/>
          <w:kern w:val="36"/>
          <w:sz w:val="48"/>
          <w:szCs w:val="48"/>
          <w:lang w:eastAsia="fr-CH"/>
        </w:rPr>
        <w:t>Objectifs du Travail</w:t>
      </w:r>
    </w:p>
    <w:p w14:paraId="18DD05C4" w14:textId="77777777" w:rsidR="008143AF" w:rsidRDefault="008143AF" w:rsidP="008143AF">
      <w:pPr>
        <w:spacing w:before="100" w:beforeAutospacing="1" w:after="100" w:afterAutospacing="1" w:line="240" w:lineRule="auto"/>
        <w:rPr>
          <w:rFonts w:ascii="Times New Roman" w:eastAsia="Times New Roman" w:hAnsi="Times New Roman" w:cs="Times New Roman"/>
          <w:kern w:val="36"/>
          <w:sz w:val="24"/>
          <w:szCs w:val="24"/>
          <w:lang w:eastAsia="fr-CH"/>
        </w:rPr>
      </w:pPr>
      <w:r w:rsidRPr="00C671A2">
        <w:rPr>
          <w:rFonts w:ascii="Times New Roman" w:eastAsia="Times New Roman" w:hAnsi="Times New Roman" w:cs="Times New Roman"/>
          <w:kern w:val="36"/>
          <w:sz w:val="24"/>
          <w:szCs w:val="24"/>
          <w:lang w:eastAsia="fr-CH"/>
        </w:rPr>
        <w:t>L’objectif de mon travail est de comprendre et d’expliquer les rotations de forme géométrique que ça soit dans l’espace ou sur le plan. Ma démarche sera de guider le lecteur à travers des explications des sujets, de lui démontrer par voie calculatoire les sujets qui lui seront expliqués et pour finir, le convaincre par des simulations informatiques qui seront bien sûr aussi expliquées. Mon objectif ne sera pas de vulgariser ou d’écrire un texte trop léger, je souhaite être le plus rigoureux possible.</w:t>
      </w:r>
    </w:p>
    <w:p w14:paraId="7232F4AF" w14:textId="77777777" w:rsidR="008143AF" w:rsidRDefault="008143AF" w:rsidP="008143AF">
      <w:pPr>
        <w:spacing w:before="100" w:beforeAutospacing="1" w:after="100" w:afterAutospacing="1" w:line="240" w:lineRule="auto"/>
        <w:rPr>
          <w:rFonts w:ascii="Times New Roman" w:eastAsia="Times New Roman" w:hAnsi="Times New Roman" w:cs="Times New Roman"/>
          <w:kern w:val="36"/>
          <w:sz w:val="24"/>
          <w:szCs w:val="24"/>
          <w:lang w:eastAsia="fr-CH"/>
        </w:rPr>
      </w:pPr>
      <w:r w:rsidRPr="00C671A2">
        <w:rPr>
          <w:rFonts w:ascii="Times New Roman" w:eastAsia="Times New Roman" w:hAnsi="Times New Roman" w:cs="Times New Roman"/>
          <w:kern w:val="36"/>
          <w:sz w:val="24"/>
          <w:szCs w:val="24"/>
          <w:lang w:eastAsia="fr-CH"/>
        </w:rPr>
        <w:t>Durant la lecture de cette feuille, il est conseillé que le concept de matrice vous soit familier</w:t>
      </w:r>
    </w:p>
    <w:p w14:paraId="27E1DE87" w14:textId="77777777" w:rsidR="008143AF" w:rsidRPr="00204262" w:rsidRDefault="008143AF" w:rsidP="00814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Étudier et implémenter la rotation en 2D et en 3D</w:t>
      </w:r>
    </w:p>
    <w:p w14:paraId="1F22ABC0" w14:textId="77777777" w:rsidR="008143AF" w:rsidRPr="00204262" w:rsidRDefault="008143AF" w:rsidP="00814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Explorer les méthodes mathématiques et algorithmiques associées</w:t>
      </w:r>
    </w:p>
    <w:p w14:paraId="10239BE7" w14:textId="77777777" w:rsidR="008143AF" w:rsidRDefault="00000000" w:rsidP="008143AF">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pict w14:anchorId="67AFEDC8">
          <v:rect id="_x0000_i1025" style="width:0;height:1.5pt" o:hralign="center" o:bullet="t" o:hrstd="t" o:hr="t" fillcolor="#a0a0a0" stroked="f"/>
        </w:pict>
      </w:r>
      <w:r w:rsidR="008143AF" w:rsidRPr="00204262">
        <w:rPr>
          <w:rFonts w:ascii="Times New Roman" w:eastAsia="Times New Roman" w:hAnsi="Times New Roman" w:cs="Times New Roman"/>
          <w:b/>
          <w:bCs/>
          <w:kern w:val="36"/>
          <w:sz w:val="48"/>
          <w:szCs w:val="48"/>
          <w:lang w:eastAsia="fr-CH"/>
        </w:rPr>
        <w:t>Partie 1 : Rotation en 2D</w:t>
      </w:r>
    </w:p>
    <w:p w14:paraId="41209468" w14:textId="77777777" w:rsidR="008143AF" w:rsidRDefault="008143AF" w:rsidP="008143AF">
      <w:pPr>
        <w:spacing w:after="0" w:line="240" w:lineRule="auto"/>
        <w:rPr>
          <w:rFonts w:ascii="Times New Roman" w:eastAsia="Times New Roman" w:hAnsi="Times New Roman" w:cs="Times New Roman"/>
          <w:b/>
          <w:bCs/>
          <w:sz w:val="36"/>
          <w:szCs w:val="36"/>
          <w:lang w:eastAsia="fr-CH"/>
        </w:rPr>
      </w:pPr>
    </w:p>
    <w:p w14:paraId="19EA290F" w14:textId="77777777" w:rsidR="008143AF" w:rsidRPr="00002A41" w:rsidRDefault="008143AF" w:rsidP="008143AF">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Chapitre 1 : Fondements Mathématiques de la Rotation en</w:t>
      </w:r>
      <w:r w:rsidRPr="00002A41">
        <w:rPr>
          <w:rFonts w:ascii="Times New Roman" w:eastAsia="Times New Roman" w:hAnsi="Times New Roman" w:cs="Times New Roman"/>
          <w:sz w:val="22"/>
          <w:szCs w:val="22"/>
          <w:lang w:eastAsia="fr-CH"/>
        </w:rPr>
        <w:t xml:space="preserve"> </w:t>
      </w:r>
      <w:r w:rsidRPr="00002A41">
        <w:rPr>
          <w:rFonts w:ascii="Times New Roman" w:eastAsia="Times New Roman" w:hAnsi="Times New Roman" w:cs="Times New Roman"/>
          <w:b/>
          <w:bCs/>
          <w:sz w:val="32"/>
          <w:szCs w:val="32"/>
          <w:lang w:eastAsia="fr-CH"/>
        </w:rPr>
        <w:t>2D</w:t>
      </w:r>
    </w:p>
    <w:p w14:paraId="4735DEAB"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78AC2521" w14:textId="77777777" w:rsidR="008143AF" w:rsidRDefault="008143AF" w:rsidP="008143AF">
      <w:pPr>
        <w:spacing w:after="0" w:line="240" w:lineRule="auto"/>
        <w:rPr>
          <w:rFonts w:ascii="Times New Roman" w:eastAsia="Times New Roman" w:hAnsi="Times New Roman" w:cs="Times New Roman"/>
          <w:b/>
          <w:bCs/>
          <w:sz w:val="27"/>
          <w:szCs w:val="27"/>
          <w:lang w:eastAsia="fr-CH"/>
        </w:rPr>
      </w:pPr>
      <w:r w:rsidRPr="00204262">
        <w:rPr>
          <w:rFonts w:ascii="Times New Roman" w:eastAsia="Times New Roman" w:hAnsi="Times New Roman" w:cs="Times New Roman"/>
          <w:b/>
          <w:bCs/>
          <w:sz w:val="27"/>
          <w:szCs w:val="27"/>
          <w:lang w:eastAsia="fr-CH"/>
        </w:rPr>
        <w:t xml:space="preserve"> Notions de Base</w:t>
      </w:r>
    </w:p>
    <w:p w14:paraId="0816CD8F" w14:textId="77777777" w:rsidR="008143AF" w:rsidRDefault="008143AF" w:rsidP="008143A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lastRenderedPageBreak/>
        <w:t>Espaces vectoriels et matrice de transformations</w:t>
      </w:r>
    </w:p>
    <w:p w14:paraId="0513A3DA" w14:textId="77777777" w:rsidR="008143AF" w:rsidRPr="008143AF" w:rsidRDefault="008143AF" w:rsidP="008143AF">
      <w:pPr>
        <w:spacing w:before="100" w:beforeAutospacing="1" w:after="100" w:afterAutospacing="1" w:line="240" w:lineRule="auto"/>
        <w:ind w:left="720"/>
        <w:rPr>
          <w:rFonts w:ascii="Times New Roman" w:eastAsia="Times New Roman" w:hAnsi="Times New Roman" w:cs="Times New Roman"/>
          <w:color w:val="0070C0"/>
          <w:sz w:val="24"/>
          <w:szCs w:val="24"/>
          <w:lang w:eastAsia="fr-CH"/>
        </w:rPr>
      </w:pPr>
    </w:p>
    <w:p w14:paraId="6DD88957" w14:textId="77777777" w:rsidR="008143AF" w:rsidRDefault="008143AF" w:rsidP="008143A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Systèmes de coordonnées cartésien et polaire</w:t>
      </w:r>
    </w:p>
    <w:p w14:paraId="2719B6C2" w14:textId="77777777" w:rsidR="008143AF" w:rsidRPr="00FC3333" w:rsidRDefault="008143AF" w:rsidP="008143AF">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 xml:space="preserve"> Matrice de Rotation en 2D</w:t>
      </w:r>
    </w:p>
    <w:p w14:paraId="2084F689" w14:textId="77777777" w:rsidR="008143AF" w:rsidRPr="00204262" w:rsidRDefault="008143AF" w:rsidP="008143A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Définition et propriétés</w:t>
      </w:r>
    </w:p>
    <w:p w14:paraId="27F2B93E" w14:textId="77777777" w:rsidR="008143AF" w:rsidRPr="00204262" w:rsidRDefault="008143AF" w:rsidP="008143A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Transformation d’un point dans le plan</w:t>
      </w:r>
    </w:p>
    <w:p w14:paraId="25B94057" w14:textId="77777777" w:rsidR="008143AF" w:rsidRDefault="008143AF" w:rsidP="008143A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Invariants de la rotation</w:t>
      </w:r>
    </w:p>
    <w:p w14:paraId="24B04595" w14:textId="77777777" w:rsidR="00A325F0" w:rsidRDefault="00A325F0" w:rsidP="00A325F0">
      <w:pPr>
        <w:pStyle w:val="Paragraphedeliste"/>
        <w:spacing w:before="100" w:beforeAutospacing="1" w:after="100" w:afterAutospacing="1" w:line="240" w:lineRule="auto"/>
        <w:rPr>
          <w:rFonts w:ascii="Times New Roman" w:eastAsia="Times New Roman" w:hAnsi="Times New Roman" w:cs="Times New Roman"/>
          <w:b/>
          <w:bCs/>
          <w:sz w:val="27"/>
          <w:szCs w:val="27"/>
          <w:lang w:eastAsia="fr-CH"/>
        </w:rPr>
      </w:pPr>
    </w:p>
    <w:p w14:paraId="78D63B8F" w14:textId="45107DA0" w:rsidR="00A325F0" w:rsidRPr="00A325F0" w:rsidRDefault="00A325F0" w:rsidP="00A325F0">
      <w:pPr>
        <w:pStyle w:val="Paragraphedeliste"/>
        <w:spacing w:before="100" w:beforeAutospacing="1" w:after="100" w:afterAutospacing="1" w:line="240" w:lineRule="auto"/>
        <w:rPr>
          <w:rFonts w:ascii="Times New Roman" w:eastAsia="Times New Roman" w:hAnsi="Times New Roman" w:cs="Times New Roman"/>
          <w:b/>
          <w:bCs/>
          <w:sz w:val="27"/>
          <w:szCs w:val="27"/>
          <w:lang w:eastAsia="fr-CH"/>
        </w:rPr>
      </w:pPr>
      <w:r w:rsidRPr="00A325F0">
        <w:rPr>
          <w:rFonts w:ascii="Times New Roman" w:eastAsia="Times New Roman" w:hAnsi="Times New Roman" w:cs="Times New Roman"/>
          <w:b/>
          <w:bCs/>
          <w:sz w:val="27"/>
          <w:szCs w:val="27"/>
          <w:lang w:eastAsia="fr-CH"/>
        </w:rPr>
        <w:t>Rotation autour d’une autre référence</w:t>
      </w:r>
    </w:p>
    <w:p w14:paraId="13171D93" w14:textId="2DADDF64" w:rsidR="00A325F0" w:rsidRDefault="00A325F0" w:rsidP="00A325F0">
      <w:pPr>
        <w:spacing w:before="100" w:beforeAutospacing="1" w:after="100" w:afterAutospacing="1" w:line="240" w:lineRule="auto"/>
        <w:ind w:left="720"/>
        <w:rPr>
          <w:rFonts w:ascii="Times New Roman" w:eastAsia="Times New Roman" w:hAnsi="Times New Roman" w:cs="Times New Roman"/>
          <w:sz w:val="24"/>
          <w:szCs w:val="24"/>
          <w:lang w:eastAsia="fr-CH"/>
        </w:rPr>
      </w:pPr>
      <w:hyperlink r:id="rId6" w:history="1">
        <w:r w:rsidRPr="00A325F0">
          <w:rPr>
            <w:rStyle w:val="Lienhypertexte"/>
            <w:rFonts w:ascii="Times New Roman" w:eastAsia="Times New Roman" w:hAnsi="Times New Roman" w:cs="Times New Roman"/>
            <w:sz w:val="24"/>
            <w:szCs w:val="24"/>
            <w:lang w:eastAsia="fr-CH"/>
          </w:rPr>
          <w:t xml:space="preserve">Les rotations dans un plan cartésien | Secondaire | </w:t>
        </w:r>
        <w:proofErr w:type="spellStart"/>
        <w:r w:rsidRPr="00A325F0">
          <w:rPr>
            <w:rStyle w:val="Lienhypertexte"/>
            <w:rFonts w:ascii="Times New Roman" w:eastAsia="Times New Roman" w:hAnsi="Times New Roman" w:cs="Times New Roman"/>
            <w:sz w:val="24"/>
            <w:szCs w:val="24"/>
            <w:lang w:eastAsia="fr-CH"/>
          </w:rPr>
          <w:t>Alloprof</w:t>
        </w:r>
        <w:proofErr w:type="spellEnd"/>
      </w:hyperlink>
    </w:p>
    <w:p w14:paraId="4EE601A7" w14:textId="77777777" w:rsidR="008143AF" w:rsidRPr="00FC3333" w:rsidRDefault="008143AF" w:rsidP="008143AF">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Coordonnées Homogènes en 2D</w:t>
      </w:r>
    </w:p>
    <w:p w14:paraId="68DA3869" w14:textId="77777777" w:rsidR="008143AF" w:rsidRPr="00204262" w:rsidRDefault="008143AF" w:rsidP="008143AF">
      <w:pPr>
        <w:numPr>
          <w:ilvl w:val="0"/>
          <w:numId w:val="5"/>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Introduction aux matrices 3×3</w:t>
      </w:r>
    </w:p>
    <w:p w14:paraId="16B2FEB2" w14:textId="77777777" w:rsidR="008143AF" w:rsidRPr="00204262" w:rsidRDefault="008143AF" w:rsidP="008143AF">
      <w:pPr>
        <w:numPr>
          <w:ilvl w:val="0"/>
          <w:numId w:val="5"/>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Avantages pour les transformations combinées</w:t>
      </w:r>
    </w:p>
    <w:p w14:paraId="6BE1B160" w14:textId="77777777" w:rsidR="008143AF" w:rsidRPr="00002A41" w:rsidRDefault="00000000" w:rsidP="008143AF">
      <w:pPr>
        <w:spacing w:after="0" w:line="240" w:lineRule="auto"/>
        <w:rPr>
          <w:rFonts w:ascii="Times New Roman" w:eastAsia="Times New Roman" w:hAnsi="Times New Roman" w:cs="Times New Roman"/>
          <w:sz w:val="22"/>
          <w:szCs w:val="22"/>
          <w:lang w:eastAsia="fr-CH"/>
        </w:rPr>
      </w:pPr>
      <w:r>
        <w:rPr>
          <w:rFonts w:ascii="Times New Roman" w:eastAsia="Times New Roman" w:hAnsi="Times New Roman" w:cs="Times New Roman"/>
          <w:sz w:val="24"/>
          <w:szCs w:val="24"/>
          <w:lang w:eastAsia="fr-CH"/>
        </w:rPr>
        <w:pict w14:anchorId="634210A8">
          <v:rect id="_x0000_i1026" style="width:0;height:1.5pt" o:hralign="center" o:bullet="t" o:hrstd="t" o:hr="t" fillcolor="#a0a0a0" stroked="f"/>
        </w:pict>
      </w:r>
      <w:r w:rsidR="008143AF" w:rsidRPr="00002A41">
        <w:rPr>
          <w:rFonts w:ascii="Times New Roman" w:eastAsia="Times New Roman" w:hAnsi="Times New Roman" w:cs="Times New Roman"/>
          <w:b/>
          <w:bCs/>
          <w:sz w:val="32"/>
          <w:szCs w:val="32"/>
          <w:lang w:eastAsia="fr-CH"/>
        </w:rPr>
        <w:t>Chapitre 2 : Implémentation et Visualisation en 2D</w:t>
      </w:r>
    </w:p>
    <w:p w14:paraId="4C5EB15A"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67C69EBD" w14:textId="77777777" w:rsidR="008143AF" w:rsidRPr="00FC3333" w:rsidRDefault="008143AF" w:rsidP="008143AF">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sz w:val="27"/>
          <w:szCs w:val="27"/>
          <w:lang w:eastAsia="fr-CH"/>
        </w:rPr>
        <w:t>1. Méthodes Numériques</w:t>
      </w:r>
    </w:p>
    <w:p w14:paraId="49C498B8" w14:textId="77777777" w:rsidR="008143AF" w:rsidRDefault="008143AF" w:rsidP="008143AF">
      <w:pPr>
        <w:numPr>
          <w:ilvl w:val="0"/>
          <w:numId w:val="6"/>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Rotation par matrice de transformation et de rotation</w:t>
      </w:r>
    </w:p>
    <w:p w14:paraId="16239F71" w14:textId="77777777" w:rsidR="008143AF" w:rsidRPr="00FC3333" w:rsidRDefault="008143AF" w:rsidP="008143AF">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2. Programmation et Simulation</w:t>
      </w:r>
    </w:p>
    <w:p w14:paraId="6FA8684C" w14:textId="77777777" w:rsidR="008143AF" w:rsidRDefault="008143AF" w:rsidP="008143AF">
      <w:pPr>
        <w:numPr>
          <w:ilvl w:val="0"/>
          <w:numId w:val="7"/>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 xml:space="preserve">Implémentation en Python avec </w:t>
      </w:r>
      <w:proofErr w:type="spellStart"/>
      <w:r w:rsidRPr="00204262">
        <w:rPr>
          <w:rFonts w:ascii="Times New Roman" w:eastAsia="Times New Roman" w:hAnsi="Times New Roman" w:cs="Times New Roman"/>
          <w:sz w:val="24"/>
          <w:szCs w:val="24"/>
          <w:lang w:eastAsia="fr-CH"/>
        </w:rPr>
        <w:t>Matplotlib</w:t>
      </w:r>
      <w:proofErr w:type="spellEnd"/>
    </w:p>
    <w:p w14:paraId="2AB618EE" w14:textId="77777777" w:rsidR="008143AF" w:rsidRPr="00FC3333" w:rsidRDefault="008143AF" w:rsidP="008143AF">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3. Applications et Exemples</w:t>
      </w:r>
    </w:p>
    <w:p w14:paraId="26E73CE7" w14:textId="77777777" w:rsidR="008143AF" w:rsidRPr="00204262" w:rsidRDefault="008143AF" w:rsidP="008143AF">
      <w:pPr>
        <w:numPr>
          <w:ilvl w:val="0"/>
          <w:numId w:val="8"/>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Rotation d’objets géométriques (polygones, cercles)</w:t>
      </w:r>
    </w:p>
    <w:p w14:paraId="1018269D"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098E0D76" w14:textId="77777777" w:rsidR="008143AF" w:rsidRDefault="008143AF" w:rsidP="008143AF">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kern w:val="36"/>
          <w:sz w:val="48"/>
          <w:szCs w:val="48"/>
          <w:lang w:eastAsia="fr-CH"/>
        </w:rPr>
        <w:t>Partie 2 : Rotation en 3D</w:t>
      </w:r>
    </w:p>
    <w:p w14:paraId="29A712BA"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09863F84" w14:textId="77777777" w:rsidR="008143AF" w:rsidRPr="00002A41" w:rsidRDefault="008143AF" w:rsidP="008143AF">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Chapitre 3 : Fondements Mathématiques de la Rotation en 3D</w:t>
      </w:r>
    </w:p>
    <w:p w14:paraId="7E3F6B8A"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620D7D00" w14:textId="77777777" w:rsidR="008143AF" w:rsidRPr="00FC3333" w:rsidRDefault="008143AF" w:rsidP="008143AF">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sz w:val="27"/>
          <w:szCs w:val="27"/>
          <w:lang w:eastAsia="fr-CH"/>
        </w:rPr>
        <w:t>1. Matrice de Rotation en 3D</w:t>
      </w:r>
    </w:p>
    <w:p w14:paraId="3A814A2F" w14:textId="77777777" w:rsidR="008143AF" w:rsidRPr="00204262" w:rsidRDefault="008143AF" w:rsidP="008143AF">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Rotation autour des axes X, Y, Z</w:t>
      </w:r>
    </w:p>
    <w:p w14:paraId="0D07B71B" w14:textId="77777777" w:rsidR="008143AF" w:rsidRPr="00204262" w:rsidRDefault="008143AF" w:rsidP="008143AF">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Composition de rotations (angles d'Euler) et effet de Blocage de quadrant</w:t>
      </w:r>
    </w:p>
    <w:p w14:paraId="7C084BF7" w14:textId="77777777" w:rsidR="008143AF" w:rsidRDefault="008143AF" w:rsidP="008143AF">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Partie calculatoire</w:t>
      </w:r>
    </w:p>
    <w:p w14:paraId="655735AB" w14:textId="77777777" w:rsidR="008143AF" w:rsidRPr="00FC3333" w:rsidRDefault="008143AF" w:rsidP="008143AF">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lastRenderedPageBreak/>
        <w:t>2. Quaternions et Rotation</w:t>
      </w:r>
    </w:p>
    <w:p w14:paraId="5DB2D389" w14:textId="77777777" w:rsidR="008143AF" w:rsidRPr="00204262" w:rsidRDefault="008143AF" w:rsidP="008143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Définition et propriétés</w:t>
      </w:r>
    </w:p>
    <w:p w14:paraId="306A169F" w14:textId="77777777" w:rsidR="008143AF" w:rsidRPr="00204262" w:rsidRDefault="008143AF" w:rsidP="008143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Multiplication et interpolation de quaternions</w:t>
      </w:r>
    </w:p>
    <w:p w14:paraId="70F2A228" w14:textId="77777777" w:rsidR="008143AF" w:rsidRDefault="008143AF" w:rsidP="008143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Partie calculatoire</w:t>
      </w:r>
    </w:p>
    <w:p w14:paraId="2743D4EA" w14:textId="77777777" w:rsidR="008143AF" w:rsidRPr="00FC3333" w:rsidRDefault="008143AF" w:rsidP="008143AF">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3. Démonstration de toutes choses avancées</w:t>
      </w:r>
    </w:p>
    <w:p w14:paraId="704BDC90" w14:textId="77777777" w:rsidR="008143AF" w:rsidRDefault="00000000" w:rsidP="008143AF">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pict w14:anchorId="7885F8A9">
          <v:rect id="_x0000_i1027" style="width:0;height:1.5pt" o:hralign="center" o:bullet="t" o:hrstd="t" o:hr="t" fillcolor="#a0a0a0" stroked="f"/>
        </w:pict>
      </w:r>
    </w:p>
    <w:p w14:paraId="29596C10"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66935D14" w14:textId="77777777" w:rsidR="008143AF" w:rsidRPr="00002A41" w:rsidRDefault="008143AF" w:rsidP="008143AF">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Chapitre 4 : Implémentation et Visualisation en 3D</w:t>
      </w:r>
    </w:p>
    <w:p w14:paraId="3E66BC1B" w14:textId="4707E0CA" w:rsidR="008143AF" w:rsidRDefault="00701DE7" w:rsidP="008143AF">
      <w:pPr>
        <w:spacing w:after="0" w:line="240" w:lineRule="auto"/>
        <w:rPr>
          <w:rFonts w:ascii="Times New Roman" w:eastAsia="Times New Roman" w:hAnsi="Times New Roman" w:cs="Times New Roman"/>
          <w:sz w:val="24"/>
          <w:szCs w:val="24"/>
          <w:lang w:eastAsia="fr-CH"/>
        </w:rPr>
      </w:pPr>
      <w:proofErr w:type="spellStart"/>
      <w:r>
        <w:rPr>
          <w:rFonts w:ascii="Times New Roman" w:eastAsia="Times New Roman" w:hAnsi="Times New Roman" w:cs="Times New Roman"/>
          <w:sz w:val="24"/>
          <w:szCs w:val="24"/>
          <w:lang w:eastAsia="fr-CH"/>
        </w:rPr>
        <w:t>Demonstration</w:t>
      </w:r>
      <w:proofErr w:type="spellEnd"/>
      <w:r>
        <w:rPr>
          <w:rFonts w:ascii="Times New Roman" w:eastAsia="Times New Roman" w:hAnsi="Times New Roman" w:cs="Times New Roman"/>
          <w:sz w:val="24"/>
          <w:szCs w:val="24"/>
          <w:lang w:eastAsia="fr-CH"/>
        </w:rPr>
        <w:t xml:space="preserve"> formule de </w:t>
      </w:r>
      <w:proofErr w:type="spellStart"/>
      <w:r>
        <w:rPr>
          <w:rFonts w:ascii="Times New Roman" w:eastAsia="Times New Roman" w:hAnsi="Times New Roman" w:cs="Times New Roman"/>
          <w:sz w:val="24"/>
          <w:szCs w:val="24"/>
          <w:lang w:eastAsia="fr-CH"/>
        </w:rPr>
        <w:t>rodrigue</w:t>
      </w:r>
      <w:proofErr w:type="spellEnd"/>
      <w:r>
        <w:rPr>
          <w:rFonts w:ascii="Times New Roman" w:eastAsia="Times New Roman" w:hAnsi="Times New Roman" w:cs="Times New Roman"/>
          <w:sz w:val="24"/>
          <w:szCs w:val="24"/>
          <w:lang w:eastAsia="fr-CH"/>
        </w:rPr>
        <w:t xml:space="preserve"> de </w:t>
      </w:r>
      <w:proofErr w:type="spellStart"/>
      <w:r>
        <w:rPr>
          <w:rFonts w:ascii="Times New Roman" w:eastAsia="Times New Roman" w:hAnsi="Times New Roman" w:cs="Times New Roman"/>
          <w:sz w:val="24"/>
          <w:szCs w:val="24"/>
          <w:lang w:eastAsia="fr-CH"/>
        </w:rPr>
        <w:t>wikipedia</w:t>
      </w:r>
      <w:proofErr w:type="spellEnd"/>
      <w:r>
        <w:rPr>
          <w:rFonts w:ascii="Times New Roman" w:eastAsia="Times New Roman" w:hAnsi="Times New Roman" w:cs="Times New Roman"/>
          <w:sz w:val="24"/>
          <w:szCs w:val="24"/>
          <w:lang w:eastAsia="fr-CH"/>
        </w:rPr>
        <w:t xml:space="preserve"> et d’autres dossier</w:t>
      </w:r>
    </w:p>
    <w:p w14:paraId="413584AC" w14:textId="0409716E" w:rsidR="006636CB" w:rsidRDefault="006636CB" w:rsidP="008143AF">
      <w:pPr>
        <w:spacing w:after="0" w:line="240" w:lineRule="auto"/>
        <w:rPr>
          <w:rFonts w:ascii="Times New Roman" w:eastAsia="Times New Roman" w:hAnsi="Times New Roman" w:cs="Times New Roman"/>
          <w:sz w:val="24"/>
          <w:szCs w:val="24"/>
          <w:lang w:eastAsia="fr-CH"/>
        </w:rPr>
      </w:pPr>
      <w:proofErr w:type="spellStart"/>
      <w:proofErr w:type="gramStart"/>
      <w:r>
        <w:rPr>
          <w:rFonts w:ascii="Times New Roman" w:eastAsia="Times New Roman" w:hAnsi="Times New Roman" w:cs="Times New Roman"/>
          <w:sz w:val="24"/>
          <w:szCs w:val="24"/>
          <w:lang w:eastAsia="fr-CH"/>
        </w:rPr>
        <w:t>chatGPT</w:t>
      </w:r>
      <w:proofErr w:type="spellEnd"/>
      <w:proofErr w:type="gramEnd"/>
      <w:r>
        <w:rPr>
          <w:rFonts w:ascii="Times New Roman" w:eastAsia="Times New Roman" w:hAnsi="Times New Roman" w:cs="Times New Roman"/>
          <w:sz w:val="24"/>
          <w:szCs w:val="24"/>
          <w:lang w:eastAsia="fr-CH"/>
        </w:rPr>
        <w:t xml:space="preserve"> m’a aidé à comprendre du calcule vectoriel</w:t>
      </w:r>
    </w:p>
    <w:p w14:paraId="064B2A9C" w14:textId="77777777" w:rsidR="008143AF" w:rsidRPr="00FC3333" w:rsidRDefault="008143AF" w:rsidP="008143AF">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sz w:val="27"/>
          <w:szCs w:val="27"/>
          <w:lang w:eastAsia="fr-CH"/>
        </w:rPr>
        <w:t>1. Programmation de la Rotation 3D</w:t>
      </w:r>
    </w:p>
    <w:p w14:paraId="0CAE4B23" w14:textId="77777777" w:rsidR="008143AF" w:rsidRPr="00204262" w:rsidRDefault="008143AF" w:rsidP="008143AF">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Implémentation avec matrices 4×4 (translation)</w:t>
      </w:r>
    </w:p>
    <w:p w14:paraId="1585347E" w14:textId="77777777" w:rsidR="008143AF" w:rsidRPr="00204262" w:rsidRDefault="008143AF" w:rsidP="008143AF">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Gestion des quaternions en Python</w:t>
      </w:r>
    </w:p>
    <w:p w14:paraId="323B70C9" w14:textId="77777777" w:rsidR="008143AF" w:rsidRPr="00204262" w:rsidRDefault="008143AF" w:rsidP="008143AF">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Animation d’objets en 3D</w:t>
      </w:r>
    </w:p>
    <w:p w14:paraId="2D628C8A" w14:textId="77777777" w:rsidR="008143AF" w:rsidRDefault="00000000" w:rsidP="008143AF">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pict w14:anchorId="46A1605C">
          <v:rect id="_x0000_i1028" style="width:0;height:1.5pt" o:hralign="center" o:bullet="t" o:hrstd="t" o:hr="t" fillcolor="#a0a0a0" stroked="f"/>
        </w:pict>
      </w:r>
      <w:r w:rsidR="008143AF" w:rsidRPr="00204262">
        <w:rPr>
          <w:rFonts w:ascii="Times New Roman" w:eastAsia="Times New Roman" w:hAnsi="Times New Roman" w:cs="Times New Roman"/>
          <w:b/>
          <w:bCs/>
          <w:kern w:val="36"/>
          <w:sz w:val="48"/>
          <w:szCs w:val="48"/>
          <w:lang w:eastAsia="fr-CH"/>
        </w:rPr>
        <w:t>Conclusion et Perspectives</w:t>
      </w:r>
    </w:p>
    <w:p w14:paraId="38B6427B"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432132F0" w14:textId="77777777" w:rsidR="008143AF" w:rsidRPr="00002A41" w:rsidRDefault="008143AF" w:rsidP="008143AF">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1. Résumé des Résultats Obtenus</w:t>
      </w:r>
    </w:p>
    <w:p w14:paraId="6BABFB40" w14:textId="77777777" w:rsidR="008143AF" w:rsidRPr="00204262" w:rsidRDefault="008143AF" w:rsidP="008143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Comparaison des méthodes utilisées en 2D et 3D</w:t>
      </w:r>
    </w:p>
    <w:p w14:paraId="3FD2ACD4" w14:textId="77777777" w:rsidR="008143AF" w:rsidRDefault="008143AF" w:rsidP="008143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Avantages et inconvénients des approches étudiées</w:t>
      </w:r>
    </w:p>
    <w:p w14:paraId="103D0E1F" w14:textId="77777777" w:rsidR="008143AF" w:rsidRPr="00002A41" w:rsidRDefault="008143AF" w:rsidP="008143AF">
      <w:pPr>
        <w:spacing w:before="100" w:beforeAutospacing="1" w:after="100" w:afterAutospacing="1"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2. Perspectives et Travaux Futurs</w:t>
      </w:r>
    </w:p>
    <w:p w14:paraId="11536B38" w14:textId="77777777" w:rsidR="008143AF" w:rsidRPr="00204262" w:rsidRDefault="008143AF" w:rsidP="008143AF">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Applications avancées (cinématique inverse, rendu photoréaliste)</w:t>
      </w:r>
    </w:p>
    <w:p w14:paraId="48450069" w14:textId="77777777" w:rsidR="008143AF" w:rsidRPr="00204262" w:rsidRDefault="008143AF" w:rsidP="008143AF">
      <w:pPr>
        <w:rPr>
          <w:rStyle w:val="Rfrencelgre"/>
          <w:rFonts w:ascii="Aptos" w:hAnsi="Aptos"/>
          <w:u w:val="none"/>
        </w:rPr>
      </w:pPr>
    </w:p>
    <w:p w14:paraId="6E313CC0" w14:textId="77777777" w:rsidR="00811C7D" w:rsidRPr="008143AF" w:rsidRDefault="00811C7D"/>
    <w:sectPr w:rsidR="00811C7D" w:rsidRPr="008143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C028A"/>
    <w:multiLevelType w:val="multilevel"/>
    <w:tmpl w:val="4D042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561D0"/>
    <w:multiLevelType w:val="multilevel"/>
    <w:tmpl w:val="47B4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B1B31"/>
    <w:multiLevelType w:val="multilevel"/>
    <w:tmpl w:val="D02A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F70AE"/>
    <w:multiLevelType w:val="multilevel"/>
    <w:tmpl w:val="072A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A422B"/>
    <w:multiLevelType w:val="multilevel"/>
    <w:tmpl w:val="68E4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95C88"/>
    <w:multiLevelType w:val="multilevel"/>
    <w:tmpl w:val="4920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D2459"/>
    <w:multiLevelType w:val="multilevel"/>
    <w:tmpl w:val="6B6A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B15B0"/>
    <w:multiLevelType w:val="multilevel"/>
    <w:tmpl w:val="48BC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E132D"/>
    <w:multiLevelType w:val="multilevel"/>
    <w:tmpl w:val="B0BA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B6736"/>
    <w:multiLevelType w:val="multilevel"/>
    <w:tmpl w:val="B048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33173"/>
    <w:multiLevelType w:val="multilevel"/>
    <w:tmpl w:val="9562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A13C35"/>
    <w:multiLevelType w:val="multilevel"/>
    <w:tmpl w:val="0222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A078A3"/>
    <w:multiLevelType w:val="multilevel"/>
    <w:tmpl w:val="D128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077082">
    <w:abstractNumId w:val="0"/>
  </w:num>
  <w:num w:numId="2" w16cid:durableId="775715551">
    <w:abstractNumId w:val="2"/>
  </w:num>
  <w:num w:numId="3" w16cid:durableId="1818759114">
    <w:abstractNumId w:val="3"/>
  </w:num>
  <w:num w:numId="4" w16cid:durableId="1766419161">
    <w:abstractNumId w:val="11"/>
  </w:num>
  <w:num w:numId="5" w16cid:durableId="616374997">
    <w:abstractNumId w:val="10"/>
  </w:num>
  <w:num w:numId="6" w16cid:durableId="103308622">
    <w:abstractNumId w:val="9"/>
  </w:num>
  <w:num w:numId="7" w16cid:durableId="629408920">
    <w:abstractNumId w:val="6"/>
  </w:num>
  <w:num w:numId="8" w16cid:durableId="1672755209">
    <w:abstractNumId w:val="8"/>
  </w:num>
  <w:num w:numId="9" w16cid:durableId="943806556">
    <w:abstractNumId w:val="7"/>
  </w:num>
  <w:num w:numId="10" w16cid:durableId="2096051638">
    <w:abstractNumId w:val="1"/>
  </w:num>
  <w:num w:numId="11" w16cid:durableId="656761687">
    <w:abstractNumId w:val="5"/>
  </w:num>
  <w:num w:numId="12" w16cid:durableId="488712393">
    <w:abstractNumId w:val="4"/>
  </w:num>
  <w:num w:numId="13" w16cid:durableId="12414030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C1"/>
    <w:rsid w:val="002C4B5A"/>
    <w:rsid w:val="004D0819"/>
    <w:rsid w:val="00556E01"/>
    <w:rsid w:val="006636CB"/>
    <w:rsid w:val="00701DE7"/>
    <w:rsid w:val="00811C7D"/>
    <w:rsid w:val="008143AF"/>
    <w:rsid w:val="008C3A11"/>
    <w:rsid w:val="00935772"/>
    <w:rsid w:val="009C2656"/>
    <w:rsid w:val="00A325F0"/>
    <w:rsid w:val="00A83274"/>
    <w:rsid w:val="00A860F8"/>
    <w:rsid w:val="00B64744"/>
    <w:rsid w:val="00C1043F"/>
    <w:rsid w:val="00CD17BB"/>
    <w:rsid w:val="00D5305E"/>
    <w:rsid w:val="00D81627"/>
    <w:rsid w:val="00F005AB"/>
    <w:rsid w:val="00F34AC1"/>
    <w:rsid w:val="00F679BA"/>
    <w:rsid w:val="00FB0A0B"/>
    <w:rsid w:val="00FD29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324A"/>
  <w15:chartTrackingRefBased/>
  <w15:docId w15:val="{0167A8A5-4403-4429-B385-E19A1D12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3AF"/>
    <w:pPr>
      <w:spacing w:line="312" w:lineRule="auto"/>
    </w:pPr>
    <w:rPr>
      <w:rFonts w:eastAsiaTheme="minorEastAsia"/>
      <w:sz w:val="21"/>
      <w:szCs w:val="21"/>
    </w:rPr>
  </w:style>
  <w:style w:type="paragraph" w:styleId="Titre1">
    <w:name w:val="heading 1"/>
    <w:basedOn w:val="Normal"/>
    <w:next w:val="Normal"/>
    <w:link w:val="Titre1Car"/>
    <w:uiPriority w:val="9"/>
    <w:qFormat/>
    <w:rsid w:val="00F34A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34A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34AC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34AC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34AC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34AC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34AC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34AC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34AC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4AC1"/>
    <w:rPr>
      <w:rFonts w:asciiTheme="majorHAnsi" w:eastAsiaTheme="majorEastAsia" w:hAnsiTheme="majorHAnsi" w:cstheme="majorBidi"/>
      <w:color w:val="0F4761" w:themeColor="accent1" w:themeShade="BF"/>
      <w:sz w:val="40"/>
      <w:szCs w:val="40"/>
      <w:lang w:val="en-GB"/>
    </w:rPr>
  </w:style>
  <w:style w:type="character" w:customStyle="1" w:styleId="Titre2Car">
    <w:name w:val="Titre 2 Car"/>
    <w:basedOn w:val="Policepardfaut"/>
    <w:link w:val="Titre2"/>
    <w:uiPriority w:val="9"/>
    <w:semiHidden/>
    <w:rsid w:val="00F34AC1"/>
    <w:rPr>
      <w:rFonts w:asciiTheme="majorHAnsi" w:eastAsiaTheme="majorEastAsia" w:hAnsiTheme="majorHAnsi" w:cstheme="majorBidi"/>
      <w:color w:val="0F4761" w:themeColor="accent1" w:themeShade="BF"/>
      <w:sz w:val="32"/>
      <w:szCs w:val="32"/>
      <w:lang w:val="en-GB"/>
    </w:rPr>
  </w:style>
  <w:style w:type="character" w:customStyle="1" w:styleId="Titre3Car">
    <w:name w:val="Titre 3 Car"/>
    <w:basedOn w:val="Policepardfaut"/>
    <w:link w:val="Titre3"/>
    <w:uiPriority w:val="9"/>
    <w:semiHidden/>
    <w:rsid w:val="00F34AC1"/>
    <w:rPr>
      <w:rFonts w:eastAsiaTheme="majorEastAsia" w:cstheme="majorBidi"/>
      <w:color w:val="0F4761" w:themeColor="accent1" w:themeShade="BF"/>
      <w:sz w:val="28"/>
      <w:szCs w:val="28"/>
      <w:lang w:val="en-GB"/>
    </w:rPr>
  </w:style>
  <w:style w:type="character" w:customStyle="1" w:styleId="Titre4Car">
    <w:name w:val="Titre 4 Car"/>
    <w:basedOn w:val="Policepardfaut"/>
    <w:link w:val="Titre4"/>
    <w:uiPriority w:val="9"/>
    <w:semiHidden/>
    <w:rsid w:val="00F34AC1"/>
    <w:rPr>
      <w:rFonts w:eastAsiaTheme="majorEastAsia" w:cstheme="majorBidi"/>
      <w:i/>
      <w:iCs/>
      <w:color w:val="0F4761" w:themeColor="accent1" w:themeShade="BF"/>
      <w:lang w:val="en-GB"/>
    </w:rPr>
  </w:style>
  <w:style w:type="character" w:customStyle="1" w:styleId="Titre5Car">
    <w:name w:val="Titre 5 Car"/>
    <w:basedOn w:val="Policepardfaut"/>
    <w:link w:val="Titre5"/>
    <w:uiPriority w:val="9"/>
    <w:semiHidden/>
    <w:rsid w:val="00F34AC1"/>
    <w:rPr>
      <w:rFonts w:eastAsiaTheme="majorEastAsia" w:cstheme="majorBidi"/>
      <w:color w:val="0F4761" w:themeColor="accent1" w:themeShade="BF"/>
      <w:lang w:val="en-GB"/>
    </w:rPr>
  </w:style>
  <w:style w:type="character" w:customStyle="1" w:styleId="Titre6Car">
    <w:name w:val="Titre 6 Car"/>
    <w:basedOn w:val="Policepardfaut"/>
    <w:link w:val="Titre6"/>
    <w:uiPriority w:val="9"/>
    <w:semiHidden/>
    <w:rsid w:val="00F34AC1"/>
    <w:rPr>
      <w:rFonts w:eastAsiaTheme="majorEastAsia" w:cstheme="majorBidi"/>
      <w:i/>
      <w:iCs/>
      <w:color w:val="595959" w:themeColor="text1" w:themeTint="A6"/>
      <w:lang w:val="en-GB"/>
    </w:rPr>
  </w:style>
  <w:style w:type="character" w:customStyle="1" w:styleId="Titre7Car">
    <w:name w:val="Titre 7 Car"/>
    <w:basedOn w:val="Policepardfaut"/>
    <w:link w:val="Titre7"/>
    <w:uiPriority w:val="9"/>
    <w:semiHidden/>
    <w:rsid w:val="00F34AC1"/>
    <w:rPr>
      <w:rFonts w:eastAsiaTheme="majorEastAsia" w:cstheme="majorBidi"/>
      <w:color w:val="595959" w:themeColor="text1" w:themeTint="A6"/>
      <w:lang w:val="en-GB"/>
    </w:rPr>
  </w:style>
  <w:style w:type="character" w:customStyle="1" w:styleId="Titre8Car">
    <w:name w:val="Titre 8 Car"/>
    <w:basedOn w:val="Policepardfaut"/>
    <w:link w:val="Titre8"/>
    <w:uiPriority w:val="9"/>
    <w:semiHidden/>
    <w:rsid w:val="00F34AC1"/>
    <w:rPr>
      <w:rFonts w:eastAsiaTheme="majorEastAsia" w:cstheme="majorBidi"/>
      <w:i/>
      <w:iCs/>
      <w:color w:val="272727" w:themeColor="text1" w:themeTint="D8"/>
      <w:lang w:val="en-GB"/>
    </w:rPr>
  </w:style>
  <w:style w:type="character" w:customStyle="1" w:styleId="Titre9Car">
    <w:name w:val="Titre 9 Car"/>
    <w:basedOn w:val="Policepardfaut"/>
    <w:link w:val="Titre9"/>
    <w:uiPriority w:val="9"/>
    <w:semiHidden/>
    <w:rsid w:val="00F34AC1"/>
    <w:rPr>
      <w:rFonts w:eastAsiaTheme="majorEastAsia" w:cstheme="majorBidi"/>
      <w:color w:val="272727" w:themeColor="text1" w:themeTint="D8"/>
      <w:lang w:val="en-GB"/>
    </w:rPr>
  </w:style>
  <w:style w:type="paragraph" w:styleId="Titre">
    <w:name w:val="Title"/>
    <w:basedOn w:val="Normal"/>
    <w:next w:val="Normal"/>
    <w:link w:val="TitreCar"/>
    <w:uiPriority w:val="10"/>
    <w:qFormat/>
    <w:rsid w:val="00F34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4AC1"/>
    <w:rPr>
      <w:rFonts w:asciiTheme="majorHAnsi" w:eastAsiaTheme="majorEastAsia" w:hAnsiTheme="majorHAnsi" w:cstheme="majorBidi"/>
      <w:spacing w:val="-10"/>
      <w:kern w:val="28"/>
      <w:sz w:val="56"/>
      <w:szCs w:val="56"/>
      <w:lang w:val="en-GB"/>
    </w:rPr>
  </w:style>
  <w:style w:type="paragraph" w:styleId="Sous-titre">
    <w:name w:val="Subtitle"/>
    <w:basedOn w:val="Normal"/>
    <w:next w:val="Normal"/>
    <w:link w:val="Sous-titreCar"/>
    <w:uiPriority w:val="11"/>
    <w:qFormat/>
    <w:rsid w:val="00F34AC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34AC1"/>
    <w:rPr>
      <w:rFonts w:eastAsiaTheme="majorEastAsia" w:cstheme="majorBidi"/>
      <w:color w:val="595959" w:themeColor="text1" w:themeTint="A6"/>
      <w:spacing w:val="15"/>
      <w:sz w:val="28"/>
      <w:szCs w:val="28"/>
      <w:lang w:val="en-GB"/>
    </w:rPr>
  </w:style>
  <w:style w:type="paragraph" w:styleId="Citation">
    <w:name w:val="Quote"/>
    <w:basedOn w:val="Normal"/>
    <w:next w:val="Normal"/>
    <w:link w:val="CitationCar"/>
    <w:uiPriority w:val="29"/>
    <w:qFormat/>
    <w:rsid w:val="00F34AC1"/>
    <w:pPr>
      <w:spacing w:before="160"/>
      <w:jc w:val="center"/>
    </w:pPr>
    <w:rPr>
      <w:i/>
      <w:iCs/>
      <w:color w:val="404040" w:themeColor="text1" w:themeTint="BF"/>
    </w:rPr>
  </w:style>
  <w:style w:type="character" w:customStyle="1" w:styleId="CitationCar">
    <w:name w:val="Citation Car"/>
    <w:basedOn w:val="Policepardfaut"/>
    <w:link w:val="Citation"/>
    <w:uiPriority w:val="29"/>
    <w:rsid w:val="00F34AC1"/>
    <w:rPr>
      <w:i/>
      <w:iCs/>
      <w:color w:val="404040" w:themeColor="text1" w:themeTint="BF"/>
      <w:lang w:val="en-GB"/>
    </w:rPr>
  </w:style>
  <w:style w:type="paragraph" w:styleId="Paragraphedeliste">
    <w:name w:val="List Paragraph"/>
    <w:basedOn w:val="Normal"/>
    <w:uiPriority w:val="34"/>
    <w:qFormat/>
    <w:rsid w:val="00F34AC1"/>
    <w:pPr>
      <w:ind w:left="720"/>
      <w:contextualSpacing/>
    </w:pPr>
  </w:style>
  <w:style w:type="character" w:styleId="Accentuationintense">
    <w:name w:val="Intense Emphasis"/>
    <w:basedOn w:val="Policepardfaut"/>
    <w:uiPriority w:val="21"/>
    <w:qFormat/>
    <w:rsid w:val="00F34AC1"/>
    <w:rPr>
      <w:i/>
      <w:iCs/>
      <w:color w:val="0F4761" w:themeColor="accent1" w:themeShade="BF"/>
    </w:rPr>
  </w:style>
  <w:style w:type="paragraph" w:styleId="Citationintense">
    <w:name w:val="Intense Quote"/>
    <w:basedOn w:val="Normal"/>
    <w:next w:val="Normal"/>
    <w:link w:val="CitationintenseCar"/>
    <w:uiPriority w:val="30"/>
    <w:qFormat/>
    <w:rsid w:val="00F34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34AC1"/>
    <w:rPr>
      <w:i/>
      <w:iCs/>
      <w:color w:val="0F4761" w:themeColor="accent1" w:themeShade="BF"/>
      <w:lang w:val="en-GB"/>
    </w:rPr>
  </w:style>
  <w:style w:type="character" w:styleId="Rfrenceintense">
    <w:name w:val="Intense Reference"/>
    <w:basedOn w:val="Policepardfaut"/>
    <w:uiPriority w:val="32"/>
    <w:qFormat/>
    <w:rsid w:val="00F34AC1"/>
    <w:rPr>
      <w:b/>
      <w:bCs/>
      <w:smallCaps/>
      <w:color w:val="0F4761" w:themeColor="accent1" w:themeShade="BF"/>
      <w:spacing w:val="5"/>
    </w:rPr>
  </w:style>
  <w:style w:type="character" w:styleId="Rfrencelgre">
    <w:name w:val="Subtle Reference"/>
    <w:basedOn w:val="Policepardfaut"/>
    <w:uiPriority w:val="31"/>
    <w:qFormat/>
    <w:rsid w:val="008143A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Lienhypertexte">
    <w:name w:val="Hyperlink"/>
    <w:basedOn w:val="Policepardfaut"/>
    <w:uiPriority w:val="99"/>
    <w:unhideWhenUsed/>
    <w:rsid w:val="00FB0A0B"/>
    <w:rPr>
      <w:color w:val="467886" w:themeColor="hyperlink"/>
      <w:u w:val="single"/>
    </w:rPr>
  </w:style>
  <w:style w:type="character" w:styleId="Mentionnonrsolue">
    <w:name w:val="Unresolved Mention"/>
    <w:basedOn w:val="Policepardfaut"/>
    <w:uiPriority w:val="99"/>
    <w:semiHidden/>
    <w:unhideWhenUsed/>
    <w:rsid w:val="00FB0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oprof.qc.ca/fr/eleves/bv/mathematiques/les-rotations-dans-un-plan-cartesien-m1322" TargetMode="External"/><Relationship Id="rId5" Type="http://schemas.openxmlformats.org/officeDocument/2006/relationships/hyperlink" Target="https://www.nagwa.com/fr/explainers/213163784281/"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671</Words>
  <Characters>3692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Friederich Eric, Gymnase Bienne Jura bernois</dc:creator>
  <cp:keywords/>
  <dc:description/>
  <cp:lastModifiedBy>Eric Friederich</cp:lastModifiedBy>
  <cp:revision>7</cp:revision>
  <dcterms:created xsi:type="dcterms:W3CDTF">2025-03-04T20:07:00Z</dcterms:created>
  <dcterms:modified xsi:type="dcterms:W3CDTF">2025-07-31T23:53:00Z</dcterms:modified>
</cp:coreProperties>
</file>