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71BA" w14:textId="77777777" w:rsidR="008143AF" w:rsidRPr="00204262" w:rsidRDefault="008143AF"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Sommaire</w:t>
      </w:r>
    </w:p>
    <w:p w14:paraId="1DE9D147"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2E0E4911"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515D475"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6184910D"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35BD86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42CA8584"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6E70F8C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7F051D1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023924AB"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6540619A"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71ED349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3407D8C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2C1331A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77652085"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7D9D7F6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1E2CB030"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336FF655"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6949ED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5415F5D6"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6984EE9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2BC27E4F"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5F7479E9"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1275B7F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9201E4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037756B"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AA076F8"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900CD8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EDA82AC"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2FD3E24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6E9C261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76F1773"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7BE38CC9" w14:textId="77777777" w:rsidR="008143AF" w:rsidRPr="00D63D84"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 xml:space="preserve">Ce qui m’a motivé à choisir ce thème était mon affinité avec les mathématiques. Mais je ne voulais pas </w:t>
      </w:r>
      <w:proofErr w:type="gramStart"/>
      <w:r w:rsidRPr="00D63D84">
        <w:rPr>
          <w:rFonts w:ascii="Times New Roman" w:eastAsia="Times New Roman" w:hAnsi="Times New Roman" w:cs="Times New Roman"/>
          <w:kern w:val="36"/>
          <w:sz w:val="24"/>
          <w:szCs w:val="24"/>
          <w:lang w:eastAsia="fr-CH"/>
        </w:rPr>
        <w:t>faire</w:t>
      </w:r>
      <w:proofErr w:type="gramEnd"/>
      <w:r w:rsidRPr="00D63D84">
        <w:rPr>
          <w:rFonts w:ascii="Times New Roman" w:eastAsia="Times New Roman" w:hAnsi="Times New Roman" w:cs="Times New Roman"/>
          <w:kern w:val="36"/>
          <w:sz w:val="24"/>
          <w:szCs w:val="24"/>
          <w:lang w:eastAsia="fr-CH"/>
        </w:rPr>
        <w:t xml:space="preserv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39CFE8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18DD05C4"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7232F4AF"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27E1DE87"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F22ABC0"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10239BE7" w14:textId="77777777" w:rsidR="008143AF" w:rsidRDefault="008143AF"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67AFEDC8">
          <v:rect id="_x0000_i1025" style="width:0;height:1.5pt" o:hralign="center" o:bullet="t" o:hrstd="t" o:hr="t" fillcolor="#a0a0a0" stroked="f"/>
        </w:pict>
      </w:r>
      <w:r w:rsidRPr="00204262">
        <w:rPr>
          <w:rFonts w:ascii="Times New Roman" w:eastAsia="Times New Roman" w:hAnsi="Times New Roman" w:cs="Times New Roman"/>
          <w:b/>
          <w:bCs/>
          <w:kern w:val="36"/>
          <w:sz w:val="48"/>
          <w:szCs w:val="48"/>
          <w:lang w:eastAsia="fr-CH"/>
        </w:rPr>
        <w:t>Partie 1 : Rotation en 2D</w:t>
      </w:r>
    </w:p>
    <w:p w14:paraId="41209468" w14:textId="77777777" w:rsidR="008143AF" w:rsidRDefault="008143AF" w:rsidP="008143AF">
      <w:pPr>
        <w:spacing w:after="0" w:line="240" w:lineRule="auto"/>
        <w:rPr>
          <w:rFonts w:ascii="Times New Roman" w:eastAsia="Times New Roman" w:hAnsi="Times New Roman" w:cs="Times New Roman"/>
          <w:b/>
          <w:bCs/>
          <w:sz w:val="36"/>
          <w:szCs w:val="36"/>
          <w:lang w:eastAsia="fr-CH"/>
        </w:rPr>
      </w:pPr>
    </w:p>
    <w:p w14:paraId="19EA290F"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4735DEA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78AC2521" w14:textId="77777777" w:rsidR="008143AF" w:rsidRDefault="008143AF" w:rsidP="008143AF">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816CD8F"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Espaces vectoriels et matrice de transformations</w:t>
      </w:r>
    </w:p>
    <w:p w14:paraId="0513A3DA" w14:textId="77777777" w:rsidR="008143AF" w:rsidRPr="008143AF" w:rsidRDefault="008143AF" w:rsidP="008143AF">
      <w:pPr>
        <w:spacing w:before="100" w:beforeAutospacing="1" w:after="100" w:afterAutospacing="1" w:line="240" w:lineRule="auto"/>
        <w:ind w:left="720"/>
        <w:rPr>
          <w:rFonts w:ascii="Times New Roman" w:eastAsia="Times New Roman" w:hAnsi="Times New Roman" w:cs="Times New Roman"/>
          <w:color w:val="0070C0"/>
          <w:sz w:val="24"/>
          <w:szCs w:val="24"/>
          <w:lang w:eastAsia="fr-CH"/>
        </w:rPr>
      </w:pPr>
    </w:p>
    <w:p w14:paraId="6DD88957"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719B6C2"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2084F689"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27F2B93E"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5B94057" w14:textId="77777777" w:rsidR="008143AF"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Invariants de la rotation</w:t>
      </w:r>
    </w:p>
    <w:p w14:paraId="4EE601A7"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lastRenderedPageBreak/>
        <w:t>Coordonnées Homogènes en 2D</w:t>
      </w:r>
    </w:p>
    <w:p w14:paraId="68DA3869"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6B2FEB2"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6BE1B160"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634210A8">
          <v:rect id="_x0000_i1026" style="width:0;height:1.5pt" o:hralign="center" o:bullet="t" o:hrstd="t" o:hr="t" fillcolor="#a0a0a0" stroked="f"/>
        </w:pict>
      </w:r>
      <w:r w:rsidRPr="00002A41">
        <w:rPr>
          <w:rFonts w:ascii="Times New Roman" w:eastAsia="Times New Roman" w:hAnsi="Times New Roman" w:cs="Times New Roman"/>
          <w:b/>
          <w:bCs/>
          <w:sz w:val="32"/>
          <w:szCs w:val="32"/>
          <w:lang w:eastAsia="fr-CH"/>
        </w:rPr>
        <w:t>Chapitre 2 : Implémentation et Visualisation en 2D</w:t>
      </w:r>
    </w:p>
    <w:p w14:paraId="4C5EB15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7C69EBD"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49C498B8" w14:textId="77777777" w:rsidR="008143AF" w:rsidRDefault="008143AF" w:rsidP="008143A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16239F71"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FA8684C" w14:textId="77777777" w:rsidR="008143AF" w:rsidRDefault="008143AF" w:rsidP="008143A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 xml:space="preserve">Implémentation en Python avec </w:t>
      </w:r>
      <w:proofErr w:type="spellStart"/>
      <w:r w:rsidRPr="00204262">
        <w:rPr>
          <w:rFonts w:ascii="Times New Roman" w:eastAsia="Times New Roman" w:hAnsi="Times New Roman" w:cs="Times New Roman"/>
          <w:sz w:val="24"/>
          <w:szCs w:val="24"/>
          <w:lang w:eastAsia="fr-CH"/>
        </w:rPr>
        <w:t>Matplotlib</w:t>
      </w:r>
      <w:proofErr w:type="spellEnd"/>
    </w:p>
    <w:p w14:paraId="2AB618EE"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26E73CE7" w14:textId="77777777" w:rsidR="008143AF" w:rsidRPr="00204262" w:rsidRDefault="008143AF" w:rsidP="008143A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1018269D"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E0D76" w14:textId="77777777" w:rsidR="008143AF"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29A712B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63F8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7E3F6B8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20D7D00"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3A814A2F"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0D07B71B"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7C084BF7" w14:textId="77777777" w:rsidR="008143AF"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55735AB"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Quaternions et Rotation</w:t>
      </w:r>
    </w:p>
    <w:p w14:paraId="5DB2D389"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306A169F"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70F2A228" w14:textId="77777777" w:rsidR="008143AF"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2743D4EA"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704BDC90" w14:textId="77777777" w:rsidR="008143AF" w:rsidRDefault="008143AF"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885F8A9">
          <v:rect id="_x0000_i1027" style="width:0;height:1.5pt" o:hralign="center" o:bullet="t" o:hrstd="t" o:hr="t" fillcolor="#a0a0a0" stroked="f"/>
        </w:pict>
      </w:r>
    </w:p>
    <w:p w14:paraId="29596C10"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6935D1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3E66BC1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64B2A9C"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0CAE4B23"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1585347E"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23B70C9"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Animation d’objets en 3D</w:t>
      </w:r>
    </w:p>
    <w:p w14:paraId="2D628C8A" w14:textId="77777777" w:rsidR="008143AF" w:rsidRDefault="008143AF"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6A1605C">
          <v:rect id="_x0000_i1028" style="width:0;height:1.5pt" o:hralign="center" o:bullet="t" o:hrstd="t" o:hr="t" fillcolor="#a0a0a0" stroked="f"/>
        </w:pict>
      </w:r>
      <w:r w:rsidRPr="00204262">
        <w:rPr>
          <w:rFonts w:ascii="Times New Roman" w:eastAsia="Times New Roman" w:hAnsi="Times New Roman" w:cs="Times New Roman"/>
          <w:b/>
          <w:bCs/>
          <w:kern w:val="36"/>
          <w:sz w:val="48"/>
          <w:szCs w:val="48"/>
          <w:lang w:eastAsia="fr-CH"/>
        </w:rPr>
        <w:t>Conclusion et Perspectives</w:t>
      </w:r>
    </w:p>
    <w:p w14:paraId="38B6427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432132F0"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BABFB40" w14:textId="77777777" w:rsidR="008143AF" w:rsidRPr="00204262"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FD2ACD4" w14:textId="77777777" w:rsidR="008143AF"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103D0E1F" w14:textId="77777777" w:rsidR="008143AF" w:rsidRPr="00002A41" w:rsidRDefault="008143AF" w:rsidP="008143AF">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11536B38" w14:textId="77777777" w:rsidR="008143AF" w:rsidRPr="00204262" w:rsidRDefault="008143AF" w:rsidP="008143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p w14:paraId="48450069" w14:textId="77777777" w:rsidR="008143AF" w:rsidRPr="00204262" w:rsidRDefault="008143AF" w:rsidP="008143AF">
      <w:pPr>
        <w:rPr>
          <w:rStyle w:val="Rfrencelgre"/>
          <w:rFonts w:ascii="Aptos" w:hAnsi="Aptos"/>
          <w:u w:val="none"/>
        </w:rPr>
      </w:pPr>
    </w:p>
    <w:p w14:paraId="6E313CC0" w14:textId="77777777" w:rsidR="00811C7D" w:rsidRPr="008143AF" w:rsidRDefault="00811C7D"/>
    <w:sectPr w:rsidR="00811C7D" w:rsidRPr="00814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7082">
    <w:abstractNumId w:val="0"/>
  </w:num>
  <w:num w:numId="2" w16cid:durableId="775715551">
    <w:abstractNumId w:val="2"/>
  </w:num>
  <w:num w:numId="3" w16cid:durableId="1818759114">
    <w:abstractNumId w:val="3"/>
  </w:num>
  <w:num w:numId="4" w16cid:durableId="1766419161">
    <w:abstractNumId w:val="11"/>
  </w:num>
  <w:num w:numId="5" w16cid:durableId="616374997">
    <w:abstractNumId w:val="10"/>
  </w:num>
  <w:num w:numId="6" w16cid:durableId="103308622">
    <w:abstractNumId w:val="9"/>
  </w:num>
  <w:num w:numId="7" w16cid:durableId="629408920">
    <w:abstractNumId w:val="6"/>
  </w:num>
  <w:num w:numId="8" w16cid:durableId="1672755209">
    <w:abstractNumId w:val="8"/>
  </w:num>
  <w:num w:numId="9" w16cid:durableId="943806556">
    <w:abstractNumId w:val="7"/>
  </w:num>
  <w:num w:numId="10" w16cid:durableId="2096051638">
    <w:abstractNumId w:val="1"/>
  </w:num>
  <w:num w:numId="11" w16cid:durableId="656761687">
    <w:abstractNumId w:val="5"/>
  </w:num>
  <w:num w:numId="12" w16cid:durableId="488712393">
    <w:abstractNumId w:val="4"/>
  </w:num>
  <w:num w:numId="13" w16cid:durableId="1241403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C1"/>
    <w:rsid w:val="002C4B5A"/>
    <w:rsid w:val="00811C7D"/>
    <w:rsid w:val="008143AF"/>
    <w:rsid w:val="008C3A11"/>
    <w:rsid w:val="00A83274"/>
    <w:rsid w:val="00A860F8"/>
    <w:rsid w:val="00B64744"/>
    <w:rsid w:val="00CD17BB"/>
    <w:rsid w:val="00D81627"/>
    <w:rsid w:val="00F005AB"/>
    <w:rsid w:val="00F34AC1"/>
    <w:rsid w:val="00F679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324A"/>
  <w15:chartTrackingRefBased/>
  <w15:docId w15:val="{0167A8A5-4403-4429-B385-E19A1D12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AF"/>
    <w:pPr>
      <w:spacing w:line="312" w:lineRule="auto"/>
    </w:pPr>
    <w:rPr>
      <w:rFonts w:eastAsiaTheme="minorEastAsia"/>
      <w:sz w:val="21"/>
      <w:szCs w:val="21"/>
    </w:rPr>
  </w:style>
  <w:style w:type="paragraph" w:styleId="Titre1">
    <w:name w:val="heading 1"/>
    <w:basedOn w:val="Normal"/>
    <w:next w:val="Normal"/>
    <w:link w:val="Titre1Car"/>
    <w:uiPriority w:val="9"/>
    <w:qFormat/>
    <w:rsid w:val="00F3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4A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4A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4A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4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4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4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4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4AC1"/>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F34AC1"/>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F34AC1"/>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F34AC1"/>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F34AC1"/>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F34AC1"/>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F34AC1"/>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F34AC1"/>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F34AC1"/>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F3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AC1"/>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F34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4AC1"/>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F34AC1"/>
    <w:pPr>
      <w:spacing w:before="160"/>
      <w:jc w:val="center"/>
    </w:pPr>
    <w:rPr>
      <w:i/>
      <w:iCs/>
      <w:color w:val="404040" w:themeColor="text1" w:themeTint="BF"/>
    </w:rPr>
  </w:style>
  <w:style w:type="character" w:customStyle="1" w:styleId="CitationCar">
    <w:name w:val="Citation Car"/>
    <w:basedOn w:val="Policepardfaut"/>
    <w:link w:val="Citation"/>
    <w:uiPriority w:val="29"/>
    <w:rsid w:val="00F34AC1"/>
    <w:rPr>
      <w:i/>
      <w:iCs/>
      <w:color w:val="404040" w:themeColor="text1" w:themeTint="BF"/>
      <w:lang w:val="en-GB"/>
    </w:rPr>
  </w:style>
  <w:style w:type="paragraph" w:styleId="Paragraphedeliste">
    <w:name w:val="List Paragraph"/>
    <w:basedOn w:val="Normal"/>
    <w:uiPriority w:val="34"/>
    <w:qFormat/>
    <w:rsid w:val="00F34AC1"/>
    <w:pPr>
      <w:ind w:left="720"/>
      <w:contextualSpacing/>
    </w:pPr>
  </w:style>
  <w:style w:type="character" w:styleId="Accentuationintense">
    <w:name w:val="Intense Emphasis"/>
    <w:basedOn w:val="Policepardfaut"/>
    <w:uiPriority w:val="21"/>
    <w:qFormat/>
    <w:rsid w:val="00F34AC1"/>
    <w:rPr>
      <w:i/>
      <w:iCs/>
      <w:color w:val="0F4761" w:themeColor="accent1" w:themeShade="BF"/>
    </w:rPr>
  </w:style>
  <w:style w:type="paragraph" w:styleId="Citationintense">
    <w:name w:val="Intense Quote"/>
    <w:basedOn w:val="Normal"/>
    <w:next w:val="Normal"/>
    <w:link w:val="CitationintenseCar"/>
    <w:uiPriority w:val="30"/>
    <w:qFormat/>
    <w:rsid w:val="00F3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4AC1"/>
    <w:rPr>
      <w:i/>
      <w:iCs/>
      <w:color w:val="0F4761" w:themeColor="accent1" w:themeShade="BF"/>
      <w:lang w:val="en-GB"/>
    </w:rPr>
  </w:style>
  <w:style w:type="character" w:styleId="Rfrenceintense">
    <w:name w:val="Intense Reference"/>
    <w:basedOn w:val="Policepardfaut"/>
    <w:uiPriority w:val="32"/>
    <w:qFormat/>
    <w:rsid w:val="00F34AC1"/>
    <w:rPr>
      <w:b/>
      <w:bCs/>
      <w:smallCaps/>
      <w:color w:val="0F4761" w:themeColor="accent1" w:themeShade="BF"/>
      <w:spacing w:val="5"/>
    </w:rPr>
  </w:style>
  <w:style w:type="character" w:styleId="Rfrencelgre">
    <w:name w:val="Subtle Reference"/>
    <w:basedOn w:val="Policepardfaut"/>
    <w:uiPriority w:val="31"/>
    <w:qFormat/>
    <w:rsid w:val="008143AF"/>
    <w:rPr>
      <w:rFonts w:asciiTheme="minorHAnsi" w:eastAsiaTheme="minorEastAsia" w:hAnsiTheme="minorHAnsi" w:cstheme="minorBidi"/>
      <w:caps w:val="0"/>
      <w:smallCaps/>
      <w:color w:val="auto"/>
      <w:spacing w:val="10"/>
      <w:w w:val="100"/>
      <w:sz w:val="20"/>
      <w:szCs w:val="20"/>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3203</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Friederich Eric, Gymnase Bienne Jura bernois</cp:lastModifiedBy>
  <cp:revision>2</cp:revision>
  <dcterms:created xsi:type="dcterms:W3CDTF">2025-03-04T20:07:00Z</dcterms:created>
  <dcterms:modified xsi:type="dcterms:W3CDTF">2025-03-04T20:19:00Z</dcterms:modified>
</cp:coreProperties>
</file>