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94F5E" w14:textId="45CDC985" w:rsidR="003F5C07" w:rsidRPr="00853DA2" w:rsidRDefault="00853DA2" w:rsidP="00543ADD">
      <w:pPr>
        <w:spacing w:after="0" w:line="240" w:lineRule="auto"/>
        <w:jc w:val="both"/>
        <w:rPr>
          <w:rFonts w:ascii="Times New Roman" w:hAnsi="Times New Roman" w:cs="Times New Roman"/>
          <w:b/>
          <w:bCs/>
          <w:sz w:val="24"/>
          <w:szCs w:val="24"/>
        </w:rPr>
      </w:pPr>
      <w:r w:rsidRPr="00853DA2">
        <w:rPr>
          <w:rFonts w:ascii="Times New Roman" w:hAnsi="Times New Roman" w:cs="Times New Roman"/>
          <w:b/>
          <w:bCs/>
          <w:noProof/>
          <w:sz w:val="24"/>
          <w:szCs w:val="24"/>
        </w:rPr>
        <w:drawing>
          <wp:anchor distT="0" distB="0" distL="114300" distR="114300" simplePos="0" relativeHeight="251659264" behindDoc="0" locked="0" layoutInCell="1" allowOverlap="1" wp14:anchorId="64213B47" wp14:editId="2D236ABF">
            <wp:simplePos x="0" y="0"/>
            <wp:positionH relativeFrom="margin">
              <wp:posOffset>4846041</wp:posOffset>
            </wp:positionH>
            <wp:positionV relativeFrom="paragraph">
              <wp:posOffset>-361976</wp:posOffset>
            </wp:positionV>
            <wp:extent cx="2178863" cy="79225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78863" cy="792259"/>
                    </a:xfrm>
                    <a:prstGeom prst="rect">
                      <a:avLst/>
                    </a:prstGeom>
                    <a:noFill/>
                    <a:ln>
                      <a:noFill/>
                    </a:ln>
                  </pic:spPr>
                </pic:pic>
              </a:graphicData>
            </a:graphic>
            <wp14:sizeRelH relativeFrom="page">
              <wp14:pctWidth>0</wp14:pctWidth>
            </wp14:sizeRelH>
            <wp14:sizeRelV relativeFrom="page">
              <wp14:pctHeight>0</wp14:pctHeight>
            </wp14:sizeRelV>
          </wp:anchor>
        </w:drawing>
      </w:r>
      <w:r w:rsidR="003F3C1E">
        <w:rPr>
          <w:rFonts w:ascii="Times New Roman" w:hAnsi="Times New Roman" w:cs="Times New Roman"/>
          <w:b/>
          <w:bCs/>
          <w:noProof/>
          <w:sz w:val="24"/>
          <w:szCs w:val="24"/>
        </w:rPr>
        <w:t>MAT-427 Project Data Usage Contract</w:t>
      </w:r>
    </w:p>
    <w:p w14:paraId="08106492" w14:textId="3C7D9963" w:rsidR="00543ADD" w:rsidRDefault="00543ADD" w:rsidP="00543ADD">
      <w:pPr>
        <w:spacing w:after="0" w:line="240" w:lineRule="auto"/>
        <w:jc w:val="both"/>
        <w:rPr>
          <w:rFonts w:ascii="Times New Roman" w:hAnsi="Times New Roman" w:cs="Times New Roman"/>
          <w:sz w:val="24"/>
          <w:szCs w:val="24"/>
        </w:rPr>
      </w:pPr>
    </w:p>
    <w:p w14:paraId="397251EB" w14:textId="77777777" w:rsidR="00853DA2" w:rsidRDefault="00853DA2" w:rsidP="00543ADD">
      <w:pPr>
        <w:spacing w:after="0" w:line="240" w:lineRule="auto"/>
        <w:jc w:val="both"/>
        <w:rPr>
          <w:rFonts w:ascii="Times New Roman" w:hAnsi="Times New Roman" w:cs="Times New Roman"/>
          <w:sz w:val="24"/>
          <w:szCs w:val="24"/>
        </w:rPr>
      </w:pPr>
    </w:p>
    <w:p w14:paraId="38C6C1CD" w14:textId="399D1EA7" w:rsidR="00543ADD" w:rsidRDefault="003F3C1E" w:rsidP="00543AD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data that you will be using for this project is proprietary and contains sensitive information about students at the College of Idaho. You are forbidden from sharing or otherwise redistributing the data in any way, shape, or form without </w:t>
      </w:r>
      <w:r>
        <w:rPr>
          <w:rFonts w:ascii="Times New Roman" w:hAnsi="Times New Roman" w:cs="Times New Roman"/>
          <w:b/>
          <w:bCs/>
          <w:sz w:val="24"/>
          <w:szCs w:val="24"/>
        </w:rPr>
        <w:t>WRITTEN</w:t>
      </w:r>
      <w:r>
        <w:rPr>
          <w:rFonts w:ascii="Times New Roman" w:hAnsi="Times New Roman" w:cs="Times New Roman"/>
          <w:sz w:val="24"/>
          <w:szCs w:val="24"/>
        </w:rPr>
        <w:t xml:space="preserve"> permission from Dr. Eric Friedlander or Brian Bava. Failure to adhere to this will result in an AUTOMATIC failing grade given in MAT-427. Please initial next to each of the following conditions below.</w:t>
      </w:r>
    </w:p>
    <w:p w14:paraId="5BADC455" w14:textId="77777777" w:rsidR="003F3C1E" w:rsidRDefault="003F3C1E" w:rsidP="00543ADD">
      <w:pPr>
        <w:spacing w:after="0" w:line="240" w:lineRule="auto"/>
        <w:jc w:val="both"/>
        <w:rPr>
          <w:rFonts w:ascii="Times New Roman" w:hAnsi="Times New Roman" w:cs="Times New Roman"/>
          <w:sz w:val="24"/>
          <w:szCs w:val="24"/>
        </w:rPr>
      </w:pPr>
    </w:p>
    <w:p w14:paraId="1171969D" w14:textId="2880D2BC" w:rsidR="0044049C"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Unless given written permission by Dr. Eric Friedlander or Brian Bava, I will not publish any of the College of Idaho Admissions data given to me as part of the MAT-427. ____</w:t>
      </w:r>
    </w:p>
    <w:p w14:paraId="53C6231C" w14:textId="138BC313" w:rsidR="003F3C1E"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Unless given written permission by Dr. Eric Friedlander or Brian Bava, </w:t>
      </w:r>
      <w:r>
        <w:rPr>
          <w:rFonts w:ascii="Times New Roman" w:hAnsi="Times New Roman" w:cs="Times New Roman"/>
          <w:sz w:val="24"/>
          <w:szCs w:val="24"/>
        </w:rPr>
        <w:t>I will not redistribute the raw data, summaries of the data, or information gained from the data.</w:t>
      </w:r>
      <w:r>
        <w:rPr>
          <w:rFonts w:ascii="Times New Roman" w:hAnsi="Times New Roman" w:cs="Times New Roman"/>
          <w:sz w:val="24"/>
          <w:szCs w:val="24"/>
        </w:rPr>
        <w:t xml:space="preserve"> ____</w:t>
      </w:r>
    </w:p>
    <w:p w14:paraId="2A8130D9" w14:textId="6715FA60" w:rsidR="003F3C1E"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will not attempt to identify any of the students in the data set. </w:t>
      </w:r>
      <w:r>
        <w:rPr>
          <w:rFonts w:ascii="Times New Roman" w:hAnsi="Times New Roman" w:cs="Times New Roman"/>
          <w:sz w:val="24"/>
          <w:szCs w:val="24"/>
        </w:rPr>
        <w:t>____</w:t>
      </w:r>
    </w:p>
    <w:p w14:paraId="513321BF" w14:textId="6AA1AF63" w:rsidR="003F3C1E"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I happen to identify a student in the data set, I will notify Dr. Friedlander immediately. </w:t>
      </w:r>
      <w:r>
        <w:rPr>
          <w:rFonts w:ascii="Times New Roman" w:hAnsi="Times New Roman" w:cs="Times New Roman"/>
          <w:sz w:val="24"/>
          <w:szCs w:val="24"/>
        </w:rPr>
        <w:t>____</w:t>
      </w:r>
    </w:p>
    <w:p w14:paraId="57D26BB7" w14:textId="391D80DD" w:rsidR="003F3C1E"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I notice anything about the data that could potentially lead to identification of a student, I will notify Dr. Friedlander immediately. </w:t>
      </w:r>
      <w:r>
        <w:rPr>
          <w:rFonts w:ascii="Times New Roman" w:hAnsi="Times New Roman" w:cs="Times New Roman"/>
          <w:sz w:val="24"/>
          <w:szCs w:val="24"/>
        </w:rPr>
        <w:t>____</w:t>
      </w:r>
    </w:p>
    <w:p w14:paraId="3BE5656E" w14:textId="46895820" w:rsidR="003F3C1E"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will make a good faith effort to comply with not just the literal interpretation of these rules, but the spirit of these rules. </w:t>
      </w:r>
      <w:r>
        <w:rPr>
          <w:rFonts w:ascii="Times New Roman" w:hAnsi="Times New Roman" w:cs="Times New Roman"/>
          <w:sz w:val="24"/>
          <w:szCs w:val="24"/>
        </w:rPr>
        <w:t>____</w:t>
      </w:r>
    </w:p>
    <w:p w14:paraId="1E06A02A" w14:textId="2A159F04" w:rsidR="00992B14" w:rsidRDefault="00992B14"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If I am unsure whether a certain action will violate this contract, I will ask Dr. Friedlander beforehand. ____</w:t>
      </w:r>
    </w:p>
    <w:p w14:paraId="4415D144" w14:textId="1568B498" w:rsidR="003F3C1E" w:rsidRDefault="003F3C1E" w:rsidP="003F3C1E">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 acknowledge that failure to adhere to these rules will result in a failing grade in MAT-427.</w:t>
      </w:r>
      <w:r w:rsidRPr="003F3C1E">
        <w:rPr>
          <w:rFonts w:ascii="Times New Roman" w:hAnsi="Times New Roman" w:cs="Times New Roman"/>
          <w:sz w:val="24"/>
          <w:szCs w:val="24"/>
        </w:rPr>
        <w:t xml:space="preserve"> </w:t>
      </w:r>
      <w:r>
        <w:rPr>
          <w:rFonts w:ascii="Times New Roman" w:hAnsi="Times New Roman" w:cs="Times New Roman"/>
          <w:sz w:val="24"/>
          <w:szCs w:val="24"/>
        </w:rPr>
        <w:t>____</w:t>
      </w:r>
    </w:p>
    <w:p w14:paraId="37B320BB" w14:textId="3890C531" w:rsidR="003F3C1E" w:rsidRDefault="003F3C1E" w:rsidP="003F3C1E">
      <w:pPr>
        <w:spacing w:after="0" w:line="240" w:lineRule="auto"/>
        <w:jc w:val="both"/>
        <w:rPr>
          <w:rFonts w:ascii="Times New Roman" w:hAnsi="Times New Roman" w:cs="Times New Roman"/>
          <w:sz w:val="24"/>
          <w:szCs w:val="24"/>
        </w:rPr>
      </w:pPr>
    </w:p>
    <w:p w14:paraId="24E9B48E" w14:textId="34C07790" w:rsidR="003F3C1E" w:rsidRDefault="003F3C1E" w:rsidP="003F3C1E">
      <w:pPr>
        <w:spacing w:after="0" w:line="240" w:lineRule="auto"/>
        <w:jc w:val="both"/>
        <w:rPr>
          <w:rFonts w:ascii="Times New Roman" w:hAnsi="Times New Roman" w:cs="Times New Roman"/>
          <w:sz w:val="24"/>
          <w:szCs w:val="24"/>
        </w:rPr>
      </w:pPr>
    </w:p>
    <w:p w14:paraId="56B7B032" w14:textId="53E07D07" w:rsidR="003F3C1E" w:rsidRDefault="003F3C1E" w:rsidP="003F3C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have read the above </w:t>
      </w:r>
      <w:r w:rsidR="00C57D56">
        <w:rPr>
          <w:rFonts w:ascii="Times New Roman" w:hAnsi="Times New Roman" w:cs="Times New Roman"/>
          <w:sz w:val="24"/>
          <w:szCs w:val="24"/>
        </w:rPr>
        <w:t>contract and agree to follow all rules described above.</w:t>
      </w:r>
    </w:p>
    <w:p w14:paraId="662960B0" w14:textId="5C6F3666" w:rsidR="00C57D56" w:rsidRDefault="00C57D56" w:rsidP="003F3C1E">
      <w:pPr>
        <w:spacing w:after="0" w:line="240" w:lineRule="auto"/>
        <w:jc w:val="both"/>
        <w:rPr>
          <w:rFonts w:ascii="Times New Roman" w:hAnsi="Times New Roman" w:cs="Times New Roman"/>
          <w:sz w:val="24"/>
          <w:szCs w:val="24"/>
        </w:rPr>
      </w:pPr>
    </w:p>
    <w:p w14:paraId="3186C790" w14:textId="2E6F616D" w:rsidR="00C57D56" w:rsidRDefault="00C57D56" w:rsidP="003F3C1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Print Name: ________________________________________________</w:t>
      </w:r>
    </w:p>
    <w:p w14:paraId="62B6FE85" w14:textId="214F0F82" w:rsidR="00C57D56" w:rsidRDefault="00C57D56" w:rsidP="003F3C1E">
      <w:pPr>
        <w:spacing w:after="0" w:line="240" w:lineRule="auto"/>
        <w:jc w:val="both"/>
        <w:rPr>
          <w:rFonts w:ascii="Times New Roman" w:hAnsi="Times New Roman" w:cs="Times New Roman"/>
          <w:sz w:val="24"/>
          <w:szCs w:val="24"/>
        </w:rPr>
      </w:pPr>
    </w:p>
    <w:p w14:paraId="7112A3DF" w14:textId="7325A44F" w:rsidR="00C57D56" w:rsidRDefault="00C57D56" w:rsidP="003F3C1E">
      <w:pPr>
        <w:spacing w:after="0" w:line="240" w:lineRule="auto"/>
        <w:jc w:val="both"/>
        <w:rPr>
          <w:rFonts w:ascii="Times New Roman" w:hAnsi="Times New Roman" w:cs="Times New Roman"/>
          <w:sz w:val="24"/>
          <w:szCs w:val="24"/>
        </w:rPr>
      </w:pPr>
    </w:p>
    <w:p w14:paraId="061D661C" w14:textId="30E2F9F1" w:rsidR="00C57D56" w:rsidRDefault="00C57D56" w:rsidP="003F3C1E">
      <w:pPr>
        <w:spacing w:after="0" w:line="240" w:lineRule="auto"/>
        <w:jc w:val="both"/>
        <w:rPr>
          <w:rFonts w:ascii="Times New Roman" w:hAnsi="Times New Roman" w:cs="Times New Roman"/>
          <w:sz w:val="24"/>
          <w:szCs w:val="24"/>
        </w:rPr>
      </w:pPr>
    </w:p>
    <w:p w14:paraId="7BDC2706" w14:textId="7DFFE154" w:rsidR="00C57D56" w:rsidRDefault="00C57D56" w:rsidP="00C57D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_________________________________________________</w:t>
      </w:r>
    </w:p>
    <w:p w14:paraId="5C74513E" w14:textId="755DAFEE" w:rsidR="00C57D56" w:rsidRDefault="00C57D56" w:rsidP="00C57D56">
      <w:pPr>
        <w:spacing w:after="0" w:line="240" w:lineRule="auto"/>
        <w:jc w:val="both"/>
        <w:rPr>
          <w:rFonts w:ascii="Times New Roman" w:hAnsi="Times New Roman" w:cs="Times New Roman"/>
          <w:sz w:val="24"/>
          <w:szCs w:val="24"/>
        </w:rPr>
      </w:pPr>
    </w:p>
    <w:p w14:paraId="263339B2" w14:textId="16391B70" w:rsidR="00C57D56" w:rsidRDefault="00C57D56" w:rsidP="00C57D56">
      <w:pPr>
        <w:spacing w:after="0" w:line="240" w:lineRule="auto"/>
        <w:jc w:val="both"/>
        <w:rPr>
          <w:rFonts w:ascii="Times New Roman" w:hAnsi="Times New Roman" w:cs="Times New Roman"/>
          <w:sz w:val="24"/>
          <w:szCs w:val="24"/>
        </w:rPr>
      </w:pPr>
    </w:p>
    <w:p w14:paraId="0F851657" w14:textId="7FB6B815" w:rsidR="00C57D56" w:rsidRDefault="00C57D56" w:rsidP="00C57D56">
      <w:pPr>
        <w:spacing w:after="0" w:line="240" w:lineRule="auto"/>
        <w:jc w:val="both"/>
        <w:rPr>
          <w:rFonts w:ascii="Times New Roman" w:hAnsi="Times New Roman" w:cs="Times New Roman"/>
          <w:sz w:val="24"/>
          <w:szCs w:val="24"/>
        </w:rPr>
      </w:pPr>
    </w:p>
    <w:p w14:paraId="2AC59CE6" w14:textId="5DA8E8BE" w:rsidR="00C57D56" w:rsidRPr="003F3C1E" w:rsidRDefault="00C57D56" w:rsidP="00C57D5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 </w:t>
      </w:r>
      <w:r>
        <w:rPr>
          <w:rFonts w:ascii="Times New Roman" w:hAnsi="Times New Roman" w:cs="Times New Roman"/>
          <w:sz w:val="24"/>
          <w:szCs w:val="24"/>
        </w:rPr>
        <w:t>_________________________________________________</w:t>
      </w:r>
    </w:p>
    <w:p w14:paraId="1FC0EB7A" w14:textId="7A20F6CC" w:rsidR="00C57D56" w:rsidRPr="003F3C1E" w:rsidRDefault="00C57D56" w:rsidP="00C57D56">
      <w:pPr>
        <w:spacing w:after="0" w:line="240" w:lineRule="auto"/>
        <w:jc w:val="both"/>
        <w:rPr>
          <w:rFonts w:ascii="Times New Roman" w:hAnsi="Times New Roman" w:cs="Times New Roman"/>
          <w:sz w:val="24"/>
          <w:szCs w:val="24"/>
        </w:rPr>
      </w:pPr>
    </w:p>
    <w:p w14:paraId="0E9B6E1E" w14:textId="77777777" w:rsidR="00C57D56" w:rsidRPr="003F3C1E" w:rsidRDefault="00C57D56" w:rsidP="003F3C1E">
      <w:pPr>
        <w:spacing w:after="0" w:line="240" w:lineRule="auto"/>
        <w:jc w:val="both"/>
        <w:rPr>
          <w:rFonts w:ascii="Times New Roman" w:hAnsi="Times New Roman" w:cs="Times New Roman"/>
          <w:sz w:val="24"/>
          <w:szCs w:val="24"/>
        </w:rPr>
      </w:pPr>
    </w:p>
    <w:sectPr w:rsidR="00C57D56" w:rsidRPr="003F3C1E" w:rsidSect="00853D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549BB"/>
    <w:multiLevelType w:val="hybridMultilevel"/>
    <w:tmpl w:val="4FE8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F414D"/>
    <w:multiLevelType w:val="hybridMultilevel"/>
    <w:tmpl w:val="DFF08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607132"/>
    <w:multiLevelType w:val="hybridMultilevel"/>
    <w:tmpl w:val="944CB5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DD"/>
    <w:rsid w:val="000547AA"/>
    <w:rsid w:val="00364E50"/>
    <w:rsid w:val="003A319E"/>
    <w:rsid w:val="003F3C1E"/>
    <w:rsid w:val="003F5C07"/>
    <w:rsid w:val="0044049C"/>
    <w:rsid w:val="00543ADD"/>
    <w:rsid w:val="00616573"/>
    <w:rsid w:val="00804BEA"/>
    <w:rsid w:val="00853DA2"/>
    <w:rsid w:val="00992B14"/>
    <w:rsid w:val="009B4659"/>
    <w:rsid w:val="00A62F28"/>
    <w:rsid w:val="00C57D56"/>
    <w:rsid w:val="00DB1FF2"/>
    <w:rsid w:val="00E90155"/>
    <w:rsid w:val="00FA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41DB"/>
  <w15:chartTrackingRefBased/>
  <w15:docId w15:val="{66E3C81F-3ADB-4A74-9F4D-58B7C463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3A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The College of Idaho</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Campitelli</dc:creator>
  <cp:keywords/>
  <dc:description/>
  <cp:lastModifiedBy>Eric Friedlander</cp:lastModifiedBy>
  <cp:revision>4</cp:revision>
  <dcterms:created xsi:type="dcterms:W3CDTF">2025-03-31T15:37:00Z</dcterms:created>
  <dcterms:modified xsi:type="dcterms:W3CDTF">2025-03-31T15:51:00Z</dcterms:modified>
</cp:coreProperties>
</file>