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Nomes: Alexandre Lacerda, Eric Hauer, Davi Branco, Miguel Cançado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Tema/Objetivo: IA de aprendizado reforçado para aprender a jogar um jogo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Lista de jogos: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1 - Space Invaders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2 - Pac-Man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3 - Flappy Bird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4 - Frogger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5 - Breakout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