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B4D6" w14:textId="77777777" w:rsidR="009C6637" w:rsidRPr="009C6637" w:rsidRDefault="009C6637" w:rsidP="009C6637">
      <w:pPr>
        <w:rPr>
          <w:b/>
          <w:bCs/>
        </w:rPr>
      </w:pPr>
      <w:r w:rsidRPr="009C6637">
        <w:rPr>
          <w:b/>
          <w:bCs/>
        </w:rPr>
        <w:t>White House unveils details of ‘historic’ trade agreement with China following Trump-Xi meeting</w:t>
      </w:r>
    </w:p>
    <w:p w14:paraId="472E38A7" w14:textId="77777777" w:rsidR="009C6637" w:rsidRPr="009C6637" w:rsidRDefault="009C6637" w:rsidP="009C6637">
      <w:proofErr w:type="gramStart"/>
      <w:r w:rsidRPr="009C6637">
        <w:t>By</w:t>
      </w:r>
      <w:proofErr w:type="gramEnd"/>
      <w:r w:rsidRPr="009C6637">
        <w:t> </w:t>
      </w:r>
    </w:p>
    <w:p w14:paraId="53404060" w14:textId="77777777" w:rsidR="009C6637" w:rsidRPr="009C6637" w:rsidRDefault="009C6637" w:rsidP="009C6637">
      <w:r w:rsidRPr="009C6637">
        <w:t>Sophia Compton, Fox Business</w:t>
      </w:r>
    </w:p>
    <w:p w14:paraId="62F27751" w14:textId="77777777" w:rsidR="009C6637" w:rsidRPr="009C6637" w:rsidRDefault="009C6637" w:rsidP="009C6637">
      <w:r w:rsidRPr="009C6637">
        <w:t>Published Nov. 2, 2025, 6:26 a.m. ET</w:t>
      </w:r>
    </w:p>
    <w:p w14:paraId="2806CB6E" w14:textId="77777777" w:rsidR="009C6637" w:rsidRPr="009C6637" w:rsidRDefault="009C6637" w:rsidP="009C6637">
      <w:pPr>
        <w:rPr>
          <w:b/>
          <w:bCs/>
        </w:rPr>
      </w:pPr>
      <w:hyperlink r:id="rId5" w:tgtFrame="_blank" w:history="1">
        <w:r w:rsidRPr="009C6637">
          <w:rPr>
            <w:rStyle w:val="Hyperlink"/>
            <w:b/>
            <w:bCs/>
          </w:rPr>
          <w:t>Originally Published by:</w:t>
        </w:r>
      </w:hyperlink>
    </w:p>
    <w:p w14:paraId="5A683EF4" w14:textId="77777777" w:rsidR="009C6637" w:rsidRPr="009C6637" w:rsidRDefault="009C6637" w:rsidP="009C6637">
      <w:r w:rsidRPr="009C6637">
        <w:t>The White House on Saturday unveiled details </w:t>
      </w:r>
      <w:hyperlink r:id="rId6" w:history="1">
        <w:r w:rsidRPr="009C6637">
          <w:rPr>
            <w:rStyle w:val="Hyperlink"/>
          </w:rPr>
          <w:t>of a “historic” trade agreement</w:t>
        </w:r>
      </w:hyperlink>
      <w:r w:rsidRPr="009C6637">
        <w:t> between President Donald Trump and Chinese President Xi Jinping — a sweeping deal at easing tensions between the world’s two largest economies.</w:t>
      </w:r>
    </w:p>
    <w:p w14:paraId="6C43FA11" w14:textId="77777777" w:rsidR="009C6637" w:rsidRPr="009C6637" w:rsidRDefault="009C6637" w:rsidP="009C6637">
      <w:r w:rsidRPr="009C6637">
        <w:t>The agreement, which was described by the administration as a “massive victory,” was finalized this week during a bilateral meeting in Busan, South Korea.</w:t>
      </w:r>
    </w:p>
    <w:p w14:paraId="06DD5FCE" w14:textId="77777777" w:rsidR="009C6637" w:rsidRPr="009C6637" w:rsidRDefault="009C6637" w:rsidP="009C6637">
      <w:r w:rsidRPr="009C6637">
        <w:t>It includes US tariff reductions and a series of Chinese commitments on fentanyl, rare earth exports and agricultural trade, according to a White House news release.</w:t>
      </w:r>
    </w:p>
    <w:p w14:paraId="75B11E9A" w14:textId="77777777" w:rsidR="009C6637" w:rsidRPr="009C6637" w:rsidRDefault="009C6637" w:rsidP="009C6637">
      <w:r w:rsidRPr="009C6637">
        <w:t>The agreement “safeguards US economic strength and national security while putting American workers, farmers, and families first,” according to the White House.</w:t>
      </w:r>
    </w:p>
    <w:p w14:paraId="26EFDFB3" w14:textId="77777777" w:rsidR="009C6637" w:rsidRPr="009C6637" w:rsidRDefault="009C6637" w:rsidP="009C6637">
      <w:r w:rsidRPr="009C6637">
        <w:t>Under the deal, China will curb the flow of fentanyl precursor chemicals into the US, pause new export controls on rare earth elements and magnets, reopen its </w:t>
      </w:r>
      <w:hyperlink r:id="rId7" w:history="1">
        <w:r w:rsidRPr="009C6637">
          <w:rPr>
            <w:rStyle w:val="Hyperlink"/>
          </w:rPr>
          <w:t>markets to US soybeans</w:t>
        </w:r>
      </w:hyperlink>
      <w:r w:rsidRPr="009C6637">
        <w:t> and other agricultural goods and lift retaliatory measures against major US companies, according to the announcement.</w:t>
      </w:r>
    </w:p>
    <w:p w14:paraId="6535BF0C" w14:textId="77777777" w:rsidR="009C6637" w:rsidRPr="009C6637" w:rsidRDefault="009C6637" w:rsidP="009C6637">
      <w:r w:rsidRPr="009C6637">
        <w:t xml:space="preserve">President Donald Trump points to Chinese President Xi Jinping before a meeting at </w:t>
      </w:r>
      <w:proofErr w:type="spellStart"/>
      <w:r w:rsidRPr="009C6637">
        <w:t>Gimhae</w:t>
      </w:r>
      <w:proofErr w:type="spellEnd"/>
      <w:r w:rsidRPr="009C6637">
        <w:t xml:space="preserve"> Air Base in Busan, South Korea, on Oct. 30, 2025.Getty Images</w:t>
      </w:r>
    </w:p>
    <w:p w14:paraId="427478DF" w14:textId="77777777" w:rsidR="009C6637" w:rsidRPr="009C6637" w:rsidRDefault="009C6637" w:rsidP="009C6637">
      <w:r w:rsidRPr="009C6637">
        <w:t xml:space="preserve">President Donald Trump and US officials take part in a bilateral meeting with Chinese counterparts before announcing a trade </w:t>
      </w:r>
      <w:proofErr w:type="spellStart"/>
      <w:proofErr w:type="gramStart"/>
      <w:r w:rsidRPr="009C6637">
        <w:t>deal.Getty</w:t>
      </w:r>
      <w:proofErr w:type="spellEnd"/>
      <w:proofErr w:type="gramEnd"/>
      <w:r w:rsidRPr="009C6637">
        <w:t xml:space="preserve"> Images</w:t>
      </w:r>
    </w:p>
    <w:p w14:paraId="094DDEF4" w14:textId="77777777" w:rsidR="009C6637" w:rsidRPr="009C6637" w:rsidRDefault="009C6637" w:rsidP="009C6637">
      <w:r w:rsidRPr="009C6637">
        <w:t>China specifically agreed to:</w:t>
      </w:r>
    </w:p>
    <w:p w14:paraId="0B6EE540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 xml:space="preserve">Suspend new export controls on rare </w:t>
      </w:r>
      <w:proofErr w:type="gramStart"/>
      <w:r w:rsidRPr="009C6637">
        <w:t>earths</w:t>
      </w:r>
      <w:proofErr w:type="gramEnd"/>
      <w:r w:rsidRPr="009C6637">
        <w:t xml:space="preserve"> announced on Oct. 9.</w:t>
      </w:r>
    </w:p>
    <w:p w14:paraId="385D7AFA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Issue general licenses for exports of rare earths, gallium, germanium, antimony and graphite.</w:t>
      </w:r>
    </w:p>
    <w:p w14:paraId="7543A188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Take “significant measures” to curb the </w:t>
      </w:r>
      <w:hyperlink r:id="rId8" w:tgtFrame="_blank" w:history="1">
        <w:r w:rsidRPr="009C6637">
          <w:rPr>
            <w:rStyle w:val="Hyperlink"/>
          </w:rPr>
          <w:t>flow of fentanyl</w:t>
        </w:r>
      </w:hyperlink>
      <w:r w:rsidRPr="009C6637">
        <w:t> to America.</w:t>
      </w:r>
    </w:p>
    <w:p w14:paraId="3E98E102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Suspend all retaliatory tariffs imposed since March, including on US farm products such as soybeans, pork, corn and dairy.</w:t>
      </w:r>
    </w:p>
    <w:p w14:paraId="09FCD449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lastRenderedPageBreak/>
        <w:t>Remove non-tariff countermeasures targeting US industries.</w:t>
      </w:r>
    </w:p>
    <w:p w14:paraId="43689DBB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Purchase 12 million metric tons of US soybeans by year’s end and 25 million tons annually through 2028.</w:t>
      </w:r>
    </w:p>
    <w:p w14:paraId="1F77E507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Resume imports of US sorghum and hardwood logs.</w:t>
      </w:r>
    </w:p>
    <w:p w14:paraId="559A0C11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 xml:space="preserve">Resume trade from </w:t>
      </w:r>
      <w:proofErr w:type="spellStart"/>
      <w:r w:rsidRPr="009C6637">
        <w:t>Nexperia’s</w:t>
      </w:r>
      <w:proofErr w:type="spellEnd"/>
      <w:r w:rsidRPr="009C6637">
        <w:t xml:space="preserve"> chip facilities in China.</w:t>
      </w:r>
    </w:p>
    <w:p w14:paraId="11CDCFCE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Lift sanctions taken in retaliation for the US investigation into China’s maritime, logistics and shipbuilding sectors.</w:t>
      </w:r>
    </w:p>
    <w:p w14:paraId="1FA9CD55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End investigations of US semiconductor companies.</w:t>
      </w:r>
    </w:p>
    <w:p w14:paraId="5036F1E5" w14:textId="77777777" w:rsidR="009C6637" w:rsidRPr="009C6637" w:rsidRDefault="009C6637" w:rsidP="009C6637">
      <w:pPr>
        <w:numPr>
          <w:ilvl w:val="0"/>
          <w:numId w:val="5"/>
        </w:numPr>
      </w:pPr>
      <w:r w:rsidRPr="009C6637">
        <w:t>Extend its market-based tariff exclusion process for US imports through Dec. 31, 2026.</w:t>
      </w:r>
    </w:p>
    <w:p w14:paraId="587A1BDC" w14:textId="77777777" w:rsidR="009C6637" w:rsidRPr="009C6637" w:rsidRDefault="009C6637" w:rsidP="009C6637">
      <w:r w:rsidRPr="009C6637">
        <w:t xml:space="preserve">President Donald Trump and Xi Jinping greet each other before their summit in South </w:t>
      </w:r>
      <w:proofErr w:type="spellStart"/>
      <w:r w:rsidRPr="009C6637">
        <w:t>Korea.AP</w:t>
      </w:r>
      <w:proofErr w:type="spellEnd"/>
    </w:p>
    <w:p w14:paraId="5F8B997E" w14:textId="77777777" w:rsidR="009C6637" w:rsidRPr="009C6637" w:rsidRDefault="009C6637" w:rsidP="009C6637">
      <w:r w:rsidRPr="009C6637">
        <w:t>In return, the US agreed to:</w:t>
      </w:r>
    </w:p>
    <w:p w14:paraId="098C570F" w14:textId="77777777" w:rsidR="009C6637" w:rsidRPr="009C6637" w:rsidRDefault="009C6637" w:rsidP="009C6637">
      <w:pPr>
        <w:numPr>
          <w:ilvl w:val="0"/>
          <w:numId w:val="6"/>
        </w:numPr>
      </w:pPr>
      <w:r w:rsidRPr="009C6637">
        <w:t>Cut tariffs on </w:t>
      </w:r>
      <w:hyperlink r:id="rId9" w:tgtFrame="_blank" w:history="1">
        <w:r w:rsidRPr="009C6637">
          <w:rPr>
            <w:rStyle w:val="Hyperlink"/>
          </w:rPr>
          <w:t>Chinese imports</w:t>
        </w:r>
      </w:hyperlink>
      <w:r w:rsidRPr="009C6637">
        <w:t> — originally imposed to curb fentanyl flows — by 10 percentage points starting Nov. 10, while keeping higher reciprocal tariffs suspended until Nov. 10, 2026.</w:t>
      </w:r>
    </w:p>
    <w:p w14:paraId="67F49D95" w14:textId="77777777" w:rsidR="009C6637" w:rsidRPr="009C6637" w:rsidRDefault="009C6637" w:rsidP="009C6637">
      <w:pPr>
        <w:numPr>
          <w:ilvl w:val="0"/>
          <w:numId w:val="6"/>
        </w:numPr>
      </w:pPr>
      <w:r w:rsidRPr="009C6637">
        <w:t>Extend certain Section 301 tariff exclusions through Nov. 10, 2026.</w:t>
      </w:r>
    </w:p>
    <w:p w14:paraId="2E4E53BE" w14:textId="77777777" w:rsidR="009C6637" w:rsidRPr="009C6637" w:rsidRDefault="009C6637" w:rsidP="009C6637">
      <w:pPr>
        <w:numPr>
          <w:ilvl w:val="0"/>
          <w:numId w:val="6"/>
        </w:numPr>
      </w:pPr>
      <w:r w:rsidRPr="009C6637">
        <w:t>Delay enforcement of a new export rule targeting affiliates of blacklisted Chinese firms until Nov. 10, 2026.</w:t>
      </w:r>
    </w:p>
    <w:p w14:paraId="0DEF681C" w14:textId="77777777" w:rsidR="009C6637" w:rsidRPr="009C6637" w:rsidRDefault="009C6637" w:rsidP="009C6637">
      <w:pPr>
        <w:numPr>
          <w:ilvl w:val="0"/>
          <w:numId w:val="6"/>
        </w:numPr>
      </w:pPr>
      <w:r w:rsidRPr="009C6637">
        <w:t>Suspend new trade actions linked to investigations of China’s shipbuilding and logistics sectors until late 2026, while continuing coordination with South Korea and Japan to strengthen US shipbuilding.</w:t>
      </w:r>
    </w:p>
    <w:p w14:paraId="3479A39C" w14:textId="77777777" w:rsidR="009C6637" w:rsidRPr="009C6637" w:rsidRDefault="009C6637" w:rsidP="009C6637">
      <w:r w:rsidRPr="009C6637">
        <w:t>The White House hailed the agreement as the latest in a string of “historic wins for the American people” during Trump’s Asia trip.</w:t>
      </w:r>
    </w:p>
    <w:p w14:paraId="1A1754AD" w14:textId="77777777" w:rsidR="009C6637" w:rsidRPr="009C6637" w:rsidRDefault="009C6637" w:rsidP="009C6637">
      <w:r w:rsidRPr="009C6637">
        <w:t>The visit also produced new trade agreements with Malaysia and Cambodia and established frameworks for negotiations with Thailand and Vietnam.</w:t>
      </w:r>
    </w:p>
    <w:p w14:paraId="0C1821EE" w14:textId="77777777" w:rsidR="009C6637" w:rsidRPr="009C6637" w:rsidRDefault="009C6637" w:rsidP="009C6637">
      <w:r w:rsidRPr="009C6637">
        <w:t>Additionally, the trip secured expanded investment commitments from both Japan and South Korea.</w:t>
      </w:r>
    </w:p>
    <w:p w14:paraId="14DA59F7" w14:textId="77777777" w:rsidR="009C6637" w:rsidRPr="009C6637" w:rsidRDefault="009C6637" w:rsidP="009C6637">
      <w:r w:rsidRPr="009C6637">
        <w:t>“This trade and economic deal caps President Trump’s successful trip to Asia, where he delivered a series of historic wins for the American people,” the White House wrote.</w:t>
      </w:r>
    </w:p>
    <w:p w14:paraId="1AAE27E9" w14:textId="6882E4A7" w:rsidR="00D22D1D" w:rsidRDefault="004F2E22" w:rsidP="009C6637">
      <w:r>
        <w:lastRenderedPageBreak/>
        <w:t xml:space="preserve">Source: </w:t>
      </w:r>
      <w:hyperlink r:id="rId10" w:history="1">
        <w:r w:rsidRPr="00290AAB">
          <w:rPr>
            <w:rStyle w:val="Hyperlink"/>
          </w:rPr>
          <w:t>https://nypost.com/2025/11/02/us-news/donald-trump-us-china-trade-agreement-details-released-by-white-house/</w:t>
        </w:r>
      </w:hyperlink>
    </w:p>
    <w:p w14:paraId="12BD929A" w14:textId="77777777" w:rsidR="004F2E22" w:rsidRPr="009C6637" w:rsidRDefault="004F2E22" w:rsidP="009C6637"/>
    <w:sectPr w:rsidR="004F2E22" w:rsidRPr="009C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173AD"/>
    <w:multiLevelType w:val="multilevel"/>
    <w:tmpl w:val="1B4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21617"/>
    <w:multiLevelType w:val="multilevel"/>
    <w:tmpl w:val="4AB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A39D6"/>
    <w:multiLevelType w:val="multilevel"/>
    <w:tmpl w:val="067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97E47"/>
    <w:multiLevelType w:val="multilevel"/>
    <w:tmpl w:val="6B4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C2A37"/>
    <w:multiLevelType w:val="multilevel"/>
    <w:tmpl w:val="6EB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01340"/>
    <w:multiLevelType w:val="multilevel"/>
    <w:tmpl w:val="5F2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657461">
    <w:abstractNumId w:val="4"/>
  </w:num>
  <w:num w:numId="2" w16cid:durableId="1517115495">
    <w:abstractNumId w:val="1"/>
  </w:num>
  <w:num w:numId="3" w16cid:durableId="962271687">
    <w:abstractNumId w:val="2"/>
  </w:num>
  <w:num w:numId="4" w16cid:durableId="895508130">
    <w:abstractNumId w:val="3"/>
  </w:num>
  <w:num w:numId="5" w16cid:durableId="212039720">
    <w:abstractNumId w:val="0"/>
  </w:num>
  <w:num w:numId="6" w16cid:durableId="1821463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DB"/>
    <w:rsid w:val="001A7EEC"/>
    <w:rsid w:val="00216601"/>
    <w:rsid w:val="003C2E89"/>
    <w:rsid w:val="004D36DF"/>
    <w:rsid w:val="004F2E22"/>
    <w:rsid w:val="00563122"/>
    <w:rsid w:val="00965905"/>
    <w:rsid w:val="00993E51"/>
    <w:rsid w:val="009C6637"/>
    <w:rsid w:val="00A530B0"/>
    <w:rsid w:val="00AA001A"/>
    <w:rsid w:val="00D22D1D"/>
    <w:rsid w:val="00D6413C"/>
    <w:rsid w:val="00EB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5DF6"/>
  <w15:chartTrackingRefBased/>
  <w15:docId w15:val="{31C63FAA-4EF2-4F4A-BDA9-CFBCCFA8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6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xbusiness.com/category/fox-news-dru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ypost.com/2025/10/30/business/scott-bessent-hails-us-china-soybeans-truce-but-it-could-be-too-late-for-this-years-cro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ypost.com/2025/10/29/us-news/trump-chinas-xi-jinping-meet-at-south-korea-summit-with-prez-optimistic-as-trade-war-rages-on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oxbusiness.com/politics/white-house-unveils-details-historic-trade-agreement-china-following-trump-xi-meeting" TargetMode="External"/><Relationship Id="rId10" Type="http://schemas.openxmlformats.org/officeDocument/2006/relationships/hyperlink" Target="https://nypost.com/2025/11/02/us-news/donald-trump-us-china-trade-agreement-details-released-by-white-hou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xbusiness.com/category/china-tarif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751</Words>
  <Characters>3715</Characters>
  <Application>Microsoft Office Word</Application>
  <DocSecurity>0</DocSecurity>
  <Lines>67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Hu</dc:creator>
  <cp:keywords/>
  <dc:description/>
  <cp:lastModifiedBy>Eric Hu</cp:lastModifiedBy>
  <cp:revision>2</cp:revision>
  <dcterms:created xsi:type="dcterms:W3CDTF">2025-11-03T00:18:00Z</dcterms:created>
  <dcterms:modified xsi:type="dcterms:W3CDTF">2025-11-03T01:42:00Z</dcterms:modified>
</cp:coreProperties>
</file>