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6121C" w14:textId="12491407" w:rsidR="00DA7152" w:rsidRDefault="006F1F53" w:rsidP="00275430">
      <w:pPr>
        <w:pStyle w:val="Heading1"/>
      </w:pPr>
      <w:proofErr w:type="spellStart"/>
      <w:r>
        <w:t>simplePeakPick</w:t>
      </w:r>
      <w:proofErr w:type="spellEnd"/>
    </w:p>
    <w:p w14:paraId="360CD5D7" w14:textId="77777777" w:rsidR="006F1F53" w:rsidRDefault="006F1F53"/>
    <w:p w14:paraId="7F5C203B" w14:textId="636F2DA0" w:rsidR="006F1F53" w:rsidRDefault="006F1F53" w:rsidP="00275430">
      <w:pPr>
        <w:pStyle w:val="Heading2"/>
      </w:pPr>
      <w:r>
        <w:t>Introduction</w:t>
      </w:r>
    </w:p>
    <w:p w14:paraId="2B16D27F" w14:textId="77777777" w:rsidR="006F1F53" w:rsidRDefault="006F1F53"/>
    <w:p w14:paraId="07BA60A6" w14:textId="0BF3AAAC" w:rsidR="006F1F53" w:rsidRDefault="006F1F53">
      <w:r>
        <w:t xml:space="preserve">Precise 2D peak picking is required for the </w:t>
      </w:r>
      <w:proofErr w:type="spellStart"/>
      <w:r>
        <w:t>simpleNMR</w:t>
      </w:r>
      <w:proofErr w:type="spellEnd"/>
      <w:r>
        <w:t xml:space="preserve"> tools to work correctly. Using MNOVA 2D manual peak picking is </w:t>
      </w:r>
      <w:r w:rsidR="007658CB">
        <w:t>somewhat challenging, but if it is necessary you should refer to the notes in the Data Preparation document</w:t>
      </w:r>
      <w:r>
        <w:t xml:space="preserve">. The </w:t>
      </w:r>
      <w:proofErr w:type="spellStart"/>
      <w:r>
        <w:t>simplePeakPick</w:t>
      </w:r>
      <w:proofErr w:type="spellEnd"/>
      <w:r>
        <w:t xml:space="preserve"> tool has been developed to make the process simpler. </w:t>
      </w:r>
      <w:r w:rsidR="00CE0BA3">
        <w:t xml:space="preserve">The tool requires a </w:t>
      </w:r>
      <w:r w:rsidR="007658CB" w:rsidRPr="007658CB">
        <w:rPr>
          <w:vertAlign w:val="superscript"/>
        </w:rPr>
        <w:t>1</w:t>
      </w:r>
      <w:r w:rsidR="007658CB">
        <w:t xml:space="preserve">H </w:t>
      </w:r>
      <w:proofErr w:type="spellStart"/>
      <w:r w:rsidR="007658CB">
        <w:t>P</w:t>
      </w:r>
      <w:r w:rsidR="00CE0BA3">
        <w:t>ureshift</w:t>
      </w:r>
      <w:proofErr w:type="spellEnd"/>
      <w:r w:rsidR="007658CB">
        <w:t xml:space="preserve"> (PSYCHE)</w:t>
      </w:r>
      <w:r w:rsidR="00CE0BA3">
        <w:t xml:space="preserve"> and </w:t>
      </w:r>
      <w:r w:rsidR="007658CB">
        <w:t>a 1D-</w:t>
      </w:r>
      <w:r w:rsidR="00CE0BA3">
        <w:t>carbon spectrum to be available.</w:t>
      </w:r>
      <w:r w:rsidR="00233F20">
        <w:t xml:space="preserve"> If the </w:t>
      </w:r>
      <w:proofErr w:type="spellStart"/>
      <w:r w:rsidR="00300A8B">
        <w:t>Pureshift</w:t>
      </w:r>
      <w:proofErr w:type="spellEnd"/>
      <w:r w:rsidR="00300A8B">
        <w:t xml:space="preserve"> spectrum is not available, the tool has been updated so that the user can use the proton information </w:t>
      </w:r>
      <w:r w:rsidR="001F2ABC">
        <w:t xml:space="preserve">from the HSQC spectrum to peak pick </w:t>
      </w:r>
      <w:r w:rsidR="0003421B">
        <w:t xml:space="preserve">automatically </w:t>
      </w:r>
      <w:r w:rsidR="001F2ABC">
        <w:t xml:space="preserve">the other </w:t>
      </w:r>
      <w:r w:rsidR="0003421B">
        <w:t>2D datasets.</w:t>
      </w:r>
    </w:p>
    <w:p w14:paraId="40992AA8" w14:textId="77777777" w:rsidR="004E3732" w:rsidRDefault="004E3732"/>
    <w:p w14:paraId="3E1DF095" w14:textId="15879C05" w:rsidR="004E3732" w:rsidRDefault="00CD039F" w:rsidP="00CD039F">
      <w:pPr>
        <w:pStyle w:val="Heading2"/>
      </w:pPr>
      <w:r>
        <w:t xml:space="preserve">1-D peak picking the </w:t>
      </w:r>
      <w:proofErr w:type="spellStart"/>
      <w:r>
        <w:t>Pureshift</w:t>
      </w:r>
      <w:proofErr w:type="spellEnd"/>
      <w:r>
        <w:t xml:space="preserve"> and Ca</w:t>
      </w:r>
      <w:r w:rsidR="0087449C">
        <w:t>r</w:t>
      </w:r>
      <w:r>
        <w:t>bon Spectra</w:t>
      </w:r>
    </w:p>
    <w:p w14:paraId="56290DB5" w14:textId="6C7B4DCA" w:rsidR="006F1F53" w:rsidRDefault="006F1F53"/>
    <w:p w14:paraId="0B9FAAD0" w14:textId="189758FD" w:rsidR="00CE0BA3" w:rsidRDefault="00CE0BA3">
      <w:r>
        <w:t xml:space="preserve">The </w:t>
      </w:r>
      <w:proofErr w:type="spellStart"/>
      <w:r>
        <w:t>pureshift</w:t>
      </w:r>
      <w:proofErr w:type="spellEnd"/>
      <w:r>
        <w:t xml:space="preserve"> and carbon spect</w:t>
      </w:r>
      <w:r w:rsidR="00247714">
        <w:t>ra</w:t>
      </w:r>
      <w:r>
        <w:t xml:space="preserve"> are first peak picked and the positions of the peaks are used as cluster points t</w:t>
      </w:r>
      <w:r w:rsidR="007658CB">
        <w:t>hat the picked 2D peaks</w:t>
      </w:r>
      <w:r>
        <w:t xml:space="preserve"> snap to.</w:t>
      </w:r>
    </w:p>
    <w:p w14:paraId="1508FE5D" w14:textId="77777777" w:rsidR="00CE0BA3" w:rsidRDefault="00CE0BA3"/>
    <w:p w14:paraId="10F8E79C" w14:textId="35C94998" w:rsidR="00CE0BA3" w:rsidRDefault="00CE0BA3">
      <w:r>
        <w:t xml:space="preserve">Peak pick the carbon and </w:t>
      </w:r>
      <w:proofErr w:type="spellStart"/>
      <w:r>
        <w:t>pureshift</w:t>
      </w:r>
      <w:proofErr w:type="spellEnd"/>
      <w:r>
        <w:t xml:space="preserve"> spectra.</w:t>
      </w:r>
      <w:r w:rsidR="00A311C3">
        <w:t xml:space="preserve"> </w:t>
      </w:r>
      <w:r>
        <w:t>This is best done using the</w:t>
      </w:r>
      <w:r w:rsidR="00247714">
        <w:t xml:space="preserve"> MNOVA</w:t>
      </w:r>
      <w:r>
        <w:t xml:space="preserve"> manual threshold peak picking tool.</w:t>
      </w:r>
      <w:r w:rsidR="007079FE">
        <w:t xml:space="preserve">  Do not include the solvent signal, TMS, or any impurities.  Check that the number of carbon peaks you have picked is the same as the number of carbon signals you expect for your structure.</w:t>
      </w:r>
    </w:p>
    <w:p w14:paraId="35C5CB3E" w14:textId="77777777" w:rsidR="00CE0BA3" w:rsidRDefault="00CE0BA3"/>
    <w:p w14:paraId="6BFCF78F" w14:textId="77777777" w:rsidR="005D009E" w:rsidRDefault="005D009E" w:rsidP="005D009E">
      <w:pPr>
        <w:keepNext/>
      </w:pPr>
      <w:r w:rsidRPr="005D009E">
        <w:rPr>
          <w:noProof/>
        </w:rPr>
        <w:drawing>
          <wp:inline distT="0" distB="0" distL="0" distR="0" wp14:anchorId="663D3561" wp14:editId="564A7B37">
            <wp:extent cx="5731510" cy="1063625"/>
            <wp:effectExtent l="0" t="0" r="2540" b="3175"/>
            <wp:docPr id="1338619505" name="Picture 1" descr="Manual thresholding in M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19505" name="Picture 1" descr="Manual thresholding in MNOVA"/>
                    <pic:cNvPicPr/>
                  </pic:nvPicPr>
                  <pic:blipFill>
                    <a:blip r:embed="rId4"/>
                    <a:stretch>
                      <a:fillRect/>
                    </a:stretch>
                  </pic:blipFill>
                  <pic:spPr>
                    <a:xfrm>
                      <a:off x="0" y="0"/>
                      <a:ext cx="5731510" cy="1063625"/>
                    </a:xfrm>
                    <a:prstGeom prst="rect">
                      <a:avLst/>
                    </a:prstGeom>
                  </pic:spPr>
                </pic:pic>
              </a:graphicData>
            </a:graphic>
          </wp:inline>
        </w:drawing>
      </w:r>
    </w:p>
    <w:p w14:paraId="5C609947" w14:textId="55CF3D55" w:rsidR="005D009E" w:rsidRDefault="005D009E" w:rsidP="005D009E">
      <w:pPr>
        <w:pStyle w:val="Caption"/>
      </w:pPr>
      <w:r>
        <w:t xml:space="preserve">Figure </w:t>
      </w:r>
      <w:r w:rsidR="00C57EB9">
        <w:fldChar w:fldCharType="begin"/>
      </w:r>
      <w:r w:rsidR="00C57EB9">
        <w:instrText xml:space="preserve"> SEQ Figure \* ARABIC </w:instrText>
      </w:r>
      <w:r w:rsidR="00C57EB9">
        <w:fldChar w:fldCharType="separate"/>
      </w:r>
      <w:r w:rsidR="00C57EB9">
        <w:rPr>
          <w:noProof/>
        </w:rPr>
        <w:t>1</w:t>
      </w:r>
      <w:r w:rsidR="00C57EB9">
        <w:rPr>
          <w:noProof/>
        </w:rPr>
        <w:fldChar w:fldCharType="end"/>
      </w:r>
      <w:r w:rsidR="00DA41D1">
        <w:t xml:space="preserve"> </w:t>
      </w:r>
      <w:r w:rsidR="00A56806">
        <w:t xml:space="preserve"> Manua</w:t>
      </w:r>
      <w:r w:rsidR="00102680">
        <w:t>l</w:t>
      </w:r>
      <w:r w:rsidR="0034791C">
        <w:t xml:space="preserve"> Threshold</w:t>
      </w:r>
      <w:r w:rsidR="00734833">
        <w:t xml:space="preserve"> bei</w:t>
      </w:r>
      <w:r w:rsidR="00A311C3">
        <w:t>ng</w:t>
      </w:r>
      <w:r w:rsidR="00734833">
        <w:t xml:space="preserve"> chosen for peak picking</w:t>
      </w:r>
    </w:p>
    <w:p w14:paraId="72E122A7" w14:textId="77777777" w:rsidR="005D009E" w:rsidRDefault="005D009E"/>
    <w:p w14:paraId="317C7437" w14:textId="58789B33" w:rsidR="00856703" w:rsidRDefault="00BD3CC4">
      <w:r>
        <w:t>Figure 2 shows the manual threshold tool in action.</w:t>
      </w:r>
    </w:p>
    <w:p w14:paraId="224781FD" w14:textId="77777777" w:rsidR="00BD3CC4" w:rsidRDefault="00BD3CC4"/>
    <w:p w14:paraId="543BEB7C" w14:textId="77777777" w:rsidR="008061D6" w:rsidRDefault="00014987" w:rsidP="008061D6">
      <w:pPr>
        <w:keepNext/>
      </w:pPr>
      <w:r w:rsidRPr="00014987">
        <w:rPr>
          <w:noProof/>
        </w:rPr>
        <w:lastRenderedPageBreak/>
        <w:drawing>
          <wp:inline distT="0" distB="0" distL="0" distR="0" wp14:anchorId="1F557DE5" wp14:editId="1548E254">
            <wp:extent cx="4038600" cy="2843486"/>
            <wp:effectExtent l="0" t="0" r="0" b="0"/>
            <wp:docPr id="1742633406" name="Picture 1" descr="Pureshift manual thres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3406" name="Picture 1" descr="Pureshift manual thresholding"/>
                    <pic:cNvPicPr/>
                  </pic:nvPicPr>
                  <pic:blipFill>
                    <a:blip r:embed="rId5"/>
                    <a:stretch>
                      <a:fillRect/>
                    </a:stretch>
                  </pic:blipFill>
                  <pic:spPr>
                    <a:xfrm>
                      <a:off x="0" y="0"/>
                      <a:ext cx="4041798" cy="2845737"/>
                    </a:xfrm>
                    <a:prstGeom prst="rect">
                      <a:avLst/>
                    </a:prstGeom>
                  </pic:spPr>
                </pic:pic>
              </a:graphicData>
            </a:graphic>
          </wp:inline>
        </w:drawing>
      </w:r>
    </w:p>
    <w:p w14:paraId="72EBDC9C" w14:textId="26FC2AC7" w:rsidR="00BD3CC4" w:rsidRDefault="008061D6" w:rsidP="008061D6">
      <w:pPr>
        <w:pStyle w:val="Caption"/>
      </w:pPr>
      <w:r>
        <w:t xml:space="preserve">Figure </w:t>
      </w:r>
      <w:r w:rsidR="00C57EB9">
        <w:fldChar w:fldCharType="begin"/>
      </w:r>
      <w:r w:rsidR="00C57EB9">
        <w:instrText xml:space="preserve"> SEQ Figure \* ARABIC </w:instrText>
      </w:r>
      <w:r w:rsidR="00C57EB9">
        <w:fldChar w:fldCharType="separate"/>
      </w:r>
      <w:r w:rsidR="00C57EB9">
        <w:rPr>
          <w:noProof/>
        </w:rPr>
        <w:t>2</w:t>
      </w:r>
      <w:r w:rsidR="00C57EB9">
        <w:rPr>
          <w:noProof/>
        </w:rPr>
        <w:fldChar w:fldCharType="end"/>
      </w:r>
      <w:r w:rsidR="00C50A09">
        <w:t xml:space="preserve"> Manual Threshold </w:t>
      </w:r>
      <w:r w:rsidR="00AE2506">
        <w:t xml:space="preserve">being used on a </w:t>
      </w:r>
      <w:proofErr w:type="spellStart"/>
      <w:r w:rsidR="00AE2506">
        <w:t>pureshift</w:t>
      </w:r>
      <w:proofErr w:type="spellEnd"/>
      <w:r w:rsidR="00AE2506">
        <w:t xml:space="preserve"> spectrum</w:t>
      </w:r>
    </w:p>
    <w:p w14:paraId="73FB73B9" w14:textId="77777777" w:rsidR="008061D6" w:rsidRDefault="008061D6"/>
    <w:p w14:paraId="2C0021B6" w14:textId="4C931834" w:rsidR="00CD039F" w:rsidRDefault="006C0FC9" w:rsidP="002E61B6">
      <w:pPr>
        <w:pStyle w:val="Heading2"/>
      </w:pPr>
      <w:r>
        <w:t>HSQC spectrum alternative</w:t>
      </w:r>
    </w:p>
    <w:p w14:paraId="2563BF02" w14:textId="77777777" w:rsidR="006C0FC9" w:rsidRDefault="006C0FC9"/>
    <w:p w14:paraId="6082CCA2" w14:textId="5CB0A980" w:rsidR="006C0FC9" w:rsidRDefault="006C0FC9">
      <w:r>
        <w:t xml:space="preserve">As stated in the introduction, if the </w:t>
      </w:r>
      <w:proofErr w:type="spellStart"/>
      <w:r w:rsidR="005B1B2E">
        <w:t>Pureshift</w:t>
      </w:r>
      <w:proofErr w:type="spellEnd"/>
      <w:r w:rsidR="005B1B2E">
        <w:t xml:space="preserve"> pr</w:t>
      </w:r>
      <w:r w:rsidR="00B14886">
        <w:t>o</w:t>
      </w:r>
      <w:r w:rsidR="005B1B2E">
        <w:t xml:space="preserve">ton spectrum is unavailable, the tool has been updated to use the proton </w:t>
      </w:r>
      <w:r w:rsidR="00580496">
        <w:t xml:space="preserve">information from a </w:t>
      </w:r>
      <w:r w:rsidR="00B14886">
        <w:t xml:space="preserve">manually </w:t>
      </w:r>
      <w:r w:rsidR="00580496">
        <w:t>peak picked HSQC spectrum.</w:t>
      </w:r>
    </w:p>
    <w:p w14:paraId="3224016D" w14:textId="77777777" w:rsidR="00580496" w:rsidRDefault="00580496"/>
    <w:p w14:paraId="7829FF18" w14:textId="3E094465" w:rsidR="00580496" w:rsidRDefault="00580496">
      <w:r>
        <w:t xml:space="preserve">The HSQC </w:t>
      </w:r>
      <w:r w:rsidR="003170E6">
        <w:t xml:space="preserve">spectrum should be peak picked manually. With </w:t>
      </w:r>
      <w:r w:rsidR="00CB1F70">
        <w:t xml:space="preserve">peaks picked at the centre of the </w:t>
      </w:r>
      <w:r w:rsidR="00347795">
        <w:t>HSQC</w:t>
      </w:r>
      <w:r w:rsidR="00493A97">
        <w:t xml:space="preserve"> peak in the proton dimension which could be at the centre of </w:t>
      </w:r>
      <w:r w:rsidR="001B7D82">
        <w:t xml:space="preserve">proton doublet or even </w:t>
      </w:r>
      <w:proofErr w:type="spellStart"/>
      <w:r w:rsidR="001B7D82">
        <w:t>multiplet</w:t>
      </w:r>
      <w:proofErr w:type="spellEnd"/>
      <w:r w:rsidR="001B7D82">
        <w:t xml:space="preserve"> and not at the peak maximum.</w:t>
      </w:r>
    </w:p>
    <w:p w14:paraId="7206229D" w14:textId="77777777" w:rsidR="00397754" w:rsidRDefault="00397754"/>
    <w:p w14:paraId="4E38DF87" w14:textId="0E8B5DBC" w:rsidR="00397754" w:rsidRDefault="00397754">
      <w:r>
        <w:t xml:space="preserve">Use </w:t>
      </w:r>
      <w:proofErr w:type="spellStart"/>
      <w:r>
        <w:t>CTRL+k</w:t>
      </w:r>
      <w:proofErr w:type="spellEnd"/>
      <w:r>
        <w:t xml:space="preserve"> to peak pick and press the shift key </w:t>
      </w:r>
      <w:r w:rsidR="000B41E6">
        <w:t>once to</w:t>
      </w:r>
      <w:r w:rsidR="002E61B6">
        <w:t xml:space="preserve"> move the mouse smoothly over the peak and not jump to a maximum peak.</w:t>
      </w:r>
    </w:p>
    <w:p w14:paraId="6B086D3E" w14:textId="77777777" w:rsidR="009D270E" w:rsidRDefault="009D270E"/>
    <w:p w14:paraId="55711275" w14:textId="47A76225" w:rsidR="009D270E" w:rsidRDefault="009D270E" w:rsidP="009D270E">
      <w:pPr>
        <w:pStyle w:val="Heading2"/>
      </w:pPr>
      <w:r>
        <w:t>Snap to Carbon HSQC tool</w:t>
      </w:r>
    </w:p>
    <w:p w14:paraId="4A582C95" w14:textId="77777777" w:rsidR="00B639B5" w:rsidRDefault="00B639B5"/>
    <w:p w14:paraId="7E631DF9" w14:textId="7EE71698" w:rsidR="00B639B5" w:rsidRDefault="00B639B5">
      <w:r>
        <w:t xml:space="preserve">When </w:t>
      </w:r>
      <w:r w:rsidR="000B41E6">
        <w:t>all</w:t>
      </w:r>
      <w:r>
        <w:t xml:space="preserve"> the peaks in the HSQC spectrum have been picked, use the </w:t>
      </w:r>
      <w:proofErr w:type="spellStart"/>
      <w:r w:rsidR="004E3913">
        <w:t>simpleNMR</w:t>
      </w:r>
      <w:proofErr w:type="spellEnd"/>
      <w:r w:rsidR="004E3913">
        <w:t xml:space="preserve"> 2-D integrate button to integrate all the peaks at once. The </w:t>
      </w:r>
      <w:r w:rsidR="00C24D83">
        <w:t>scatter in the carbon</w:t>
      </w:r>
      <w:r w:rsidR="00B44AAD">
        <w:t xml:space="preserve"> </w:t>
      </w:r>
      <w:r w:rsidR="00C24D83">
        <w:t>dimension of the picked HSQC peaks can be removed by clicking on the s</w:t>
      </w:r>
      <w:r w:rsidR="00B7490F">
        <w:t xml:space="preserve">nap to carbon button. This tool </w:t>
      </w:r>
      <w:r w:rsidR="00780DC2">
        <w:t xml:space="preserve">replaces </w:t>
      </w:r>
      <w:r w:rsidR="00B7490F">
        <w:t xml:space="preserve">the carbon </w:t>
      </w:r>
      <w:r w:rsidR="00780DC2">
        <w:t xml:space="preserve">positions </w:t>
      </w:r>
      <w:r w:rsidR="00B44AAD">
        <w:t xml:space="preserve">of the HSQC peaks with the values found in the </w:t>
      </w:r>
      <w:r w:rsidR="009D270E">
        <w:t>1-D carbon spectrum.</w:t>
      </w:r>
    </w:p>
    <w:p w14:paraId="211B204B" w14:textId="77777777" w:rsidR="002E61B6" w:rsidRDefault="002E61B6"/>
    <w:p w14:paraId="2EB38D40" w14:textId="364F390E" w:rsidR="00CD039F" w:rsidRDefault="00603741" w:rsidP="00603741">
      <w:pPr>
        <w:pStyle w:val="Heading2"/>
      </w:pPr>
      <w:r>
        <w:t>Peak Picking a 2-D Spectrum using the</w:t>
      </w:r>
      <w:r w:rsidR="004C1FAD">
        <w:t xml:space="preserve"> </w:t>
      </w:r>
      <w:proofErr w:type="spellStart"/>
      <w:r w:rsidR="004C1FAD">
        <w:t>simpleNMR</w:t>
      </w:r>
      <w:proofErr w:type="spellEnd"/>
      <w:r w:rsidR="004C1FAD">
        <w:t xml:space="preserve"> Peak-Pick</w:t>
      </w:r>
      <w:r>
        <w:t xml:space="preserve"> Tool.</w:t>
      </w:r>
    </w:p>
    <w:p w14:paraId="06ADB20C" w14:textId="77777777" w:rsidR="00603741" w:rsidRDefault="00603741"/>
    <w:p w14:paraId="70868E7F" w14:textId="437695E8" w:rsidR="00CE0BA3" w:rsidRDefault="00CE0BA3">
      <w:r>
        <w:t xml:space="preserve">Choose a 2-D spectrum. Zoom in around a few peaks.  Set the threshold so that the weak peaks are removed and the peaks remaining are well above the noise. Click the </w:t>
      </w:r>
      <w:proofErr w:type="spellStart"/>
      <w:r>
        <w:lastRenderedPageBreak/>
        <w:t>simplePeakPick</w:t>
      </w:r>
      <w:proofErr w:type="spellEnd"/>
      <w:r>
        <w:t xml:space="preserve"> tool and if the 2-D peaks </w:t>
      </w:r>
      <w:r w:rsidR="007658CB">
        <w:t>occur</w:t>
      </w:r>
      <w:r>
        <w:t xml:space="preserve"> at a carbon/</w:t>
      </w:r>
      <w:proofErr w:type="spellStart"/>
      <w:r>
        <w:t>pureshift</w:t>
      </w:r>
      <w:proofErr w:type="spellEnd"/>
      <w:r w:rsidR="00285754">
        <w:t xml:space="preserve"> </w:t>
      </w:r>
      <w:r w:rsidR="007658CB">
        <w:t>intersection</w:t>
      </w:r>
      <w:r w:rsidR="00285754">
        <w:t xml:space="preserve"> then the peak will be picked at the coordinates of the intersection.</w:t>
      </w:r>
    </w:p>
    <w:p w14:paraId="6BA575AF" w14:textId="77777777" w:rsidR="00632D37" w:rsidRDefault="00632D37"/>
    <w:p w14:paraId="48F9A441" w14:textId="77777777" w:rsidR="00C53DFE" w:rsidRDefault="00632D37" w:rsidP="00C53DFE">
      <w:pPr>
        <w:keepNext/>
      </w:pPr>
      <w:r w:rsidRPr="00632D37">
        <w:rPr>
          <w:noProof/>
        </w:rPr>
        <w:drawing>
          <wp:inline distT="0" distB="0" distL="0" distR="0" wp14:anchorId="024BE11C" wp14:editId="7E0D2DF7">
            <wp:extent cx="5731510" cy="4462145"/>
            <wp:effectExtent l="0" t="0" r="2540" b="0"/>
            <wp:docPr id="665247698" name="Picture 1" descr="simplePeakPick tool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247698" name="Picture 1" descr="simplePeakPick tool in use"/>
                    <pic:cNvPicPr/>
                  </pic:nvPicPr>
                  <pic:blipFill>
                    <a:blip r:embed="rId6"/>
                    <a:stretch>
                      <a:fillRect/>
                    </a:stretch>
                  </pic:blipFill>
                  <pic:spPr>
                    <a:xfrm>
                      <a:off x="0" y="0"/>
                      <a:ext cx="5731510" cy="4462145"/>
                    </a:xfrm>
                    <a:prstGeom prst="rect">
                      <a:avLst/>
                    </a:prstGeom>
                  </pic:spPr>
                </pic:pic>
              </a:graphicData>
            </a:graphic>
          </wp:inline>
        </w:drawing>
      </w:r>
    </w:p>
    <w:p w14:paraId="15ECCEA0" w14:textId="5AFA8CF9" w:rsidR="00632D37" w:rsidRDefault="00C53DFE" w:rsidP="00C53DFE">
      <w:pPr>
        <w:pStyle w:val="Caption"/>
      </w:pPr>
      <w:r>
        <w:t xml:space="preserve">Figure </w:t>
      </w:r>
      <w:r w:rsidR="00C57EB9">
        <w:fldChar w:fldCharType="begin"/>
      </w:r>
      <w:r w:rsidR="00C57EB9">
        <w:instrText xml:space="preserve"> SEQ Figure \* ARABIC </w:instrText>
      </w:r>
      <w:r w:rsidR="00C57EB9">
        <w:fldChar w:fldCharType="separate"/>
      </w:r>
      <w:r w:rsidR="00C57EB9">
        <w:rPr>
          <w:noProof/>
        </w:rPr>
        <w:t>3</w:t>
      </w:r>
      <w:r w:rsidR="00C57EB9">
        <w:rPr>
          <w:noProof/>
        </w:rPr>
        <w:fldChar w:fldCharType="end"/>
      </w:r>
      <w:r w:rsidR="006E09D8">
        <w:t xml:space="preserve"> Peak</w:t>
      </w:r>
      <w:r w:rsidR="00A915C2">
        <w:t xml:space="preserve"> picking of 2-D dataset using </w:t>
      </w:r>
      <w:proofErr w:type="spellStart"/>
      <w:r w:rsidR="00A915C2">
        <w:t>simplePeakPick</w:t>
      </w:r>
      <w:proofErr w:type="spellEnd"/>
      <w:r w:rsidR="00A915C2">
        <w:t xml:space="preserve"> Took</w:t>
      </w:r>
      <w:r w:rsidR="0066271A">
        <w:t>.</w:t>
      </w:r>
    </w:p>
    <w:p w14:paraId="60FAC230" w14:textId="77777777" w:rsidR="00C53DFE" w:rsidRDefault="00C53DFE"/>
    <w:p w14:paraId="3D78AC19" w14:textId="77777777" w:rsidR="00632D37" w:rsidRDefault="00632D37"/>
    <w:p w14:paraId="29E2AEBA" w14:textId="121785C6" w:rsidR="00285754" w:rsidRDefault="00285754">
      <w:r>
        <w:t>If the 2-D peak is a</w:t>
      </w:r>
      <w:r w:rsidR="00052716">
        <w:t>n</w:t>
      </w:r>
      <w:r>
        <w:t xml:space="preserve"> even </w:t>
      </w:r>
      <w:proofErr w:type="spellStart"/>
      <w:r>
        <w:t>multiplet</w:t>
      </w:r>
      <w:proofErr w:type="spellEnd"/>
      <w:r>
        <w:t xml:space="preserve"> </w:t>
      </w:r>
      <w:r w:rsidR="007658CB">
        <w:t xml:space="preserve">(such as a doublet) </w:t>
      </w:r>
      <w:r>
        <w:t xml:space="preserve">then the </w:t>
      </w:r>
      <w:r w:rsidR="00B82714">
        <w:t xml:space="preserve">position of </w:t>
      </w:r>
      <w:r w:rsidR="00C63AB1">
        <w:t xml:space="preserve">the </w:t>
      </w:r>
      <w:r w:rsidR="00CC4177">
        <w:t xml:space="preserve">picked </w:t>
      </w:r>
      <w:r>
        <w:t xml:space="preserve">peak will be in the centre </w:t>
      </w:r>
      <w:r w:rsidR="007658CB">
        <w:t xml:space="preserve">of the </w:t>
      </w:r>
      <w:proofErr w:type="spellStart"/>
      <w:r w:rsidR="007658CB">
        <w:t>multiplet</w:t>
      </w:r>
      <w:proofErr w:type="spellEnd"/>
      <w:r w:rsidR="007658CB">
        <w:t xml:space="preserve">, </w:t>
      </w:r>
      <w:r>
        <w:t>which will not correspond to a peak maximum</w:t>
      </w:r>
      <w:r w:rsidR="007658CB">
        <w:t xml:space="preserve"> in the 2D spectrum</w:t>
      </w:r>
      <w:r>
        <w:t>.</w:t>
      </w:r>
    </w:p>
    <w:p w14:paraId="5202C24D" w14:textId="77777777" w:rsidR="00285754" w:rsidRDefault="00285754"/>
    <w:p w14:paraId="2B04054B" w14:textId="77777777" w:rsidR="00C57EB9" w:rsidRDefault="00C57EB9" w:rsidP="00C57EB9">
      <w:pPr>
        <w:keepNext/>
      </w:pPr>
      <w:r w:rsidRPr="00C57EB9">
        <w:rPr>
          <w:noProof/>
        </w:rPr>
        <w:lastRenderedPageBreak/>
        <w:drawing>
          <wp:inline distT="0" distB="0" distL="0" distR="0" wp14:anchorId="7F05789A" wp14:editId="7F196813">
            <wp:extent cx="5731510" cy="3218180"/>
            <wp:effectExtent l="0" t="0" r="0" b="1270"/>
            <wp:docPr id="1237695415" name="Picture 1" descr="simplePeakPick tool choosing centre of dou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5415" name="Picture 1" descr="simplePeakPick tool choosing centre of doublet"/>
                    <pic:cNvPicPr/>
                  </pic:nvPicPr>
                  <pic:blipFill>
                    <a:blip r:embed="rId7"/>
                    <a:stretch>
                      <a:fillRect/>
                    </a:stretch>
                  </pic:blipFill>
                  <pic:spPr>
                    <a:xfrm>
                      <a:off x="0" y="0"/>
                      <a:ext cx="5731510" cy="3218180"/>
                    </a:xfrm>
                    <a:prstGeom prst="rect">
                      <a:avLst/>
                    </a:prstGeom>
                  </pic:spPr>
                </pic:pic>
              </a:graphicData>
            </a:graphic>
          </wp:inline>
        </w:drawing>
      </w:r>
    </w:p>
    <w:p w14:paraId="5BEA55C0" w14:textId="2101EB0A" w:rsidR="00C57EB9" w:rsidRDefault="00C57EB9" w:rsidP="00C57EB9">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rsidR="00E93FF3">
        <w:t xml:space="preserve"> P</w:t>
      </w:r>
      <w:r w:rsidR="008E4FF9">
        <w:t>eak picked at centre of doublet</w:t>
      </w:r>
      <w:r w:rsidR="00675D70">
        <w:t xml:space="preserve"> using </w:t>
      </w:r>
      <w:proofErr w:type="spellStart"/>
      <w:r w:rsidR="00BE66BA">
        <w:t>simplePeakPick</w:t>
      </w:r>
      <w:proofErr w:type="spellEnd"/>
      <w:r w:rsidR="00BE66BA">
        <w:t xml:space="preserve"> tool</w:t>
      </w:r>
      <w:r w:rsidR="00B57CF8">
        <w:t xml:space="preserve">, not at </w:t>
      </w:r>
      <w:r w:rsidR="007658CB">
        <w:t xml:space="preserve">a 2D </w:t>
      </w:r>
      <w:r w:rsidR="00B57CF8">
        <w:t>peak maximu</w:t>
      </w:r>
      <w:r w:rsidR="003C1925">
        <w:t>m</w:t>
      </w:r>
      <w:r w:rsidR="00F4229A">
        <w:t>.</w:t>
      </w:r>
    </w:p>
    <w:p w14:paraId="0B8704C0" w14:textId="77777777" w:rsidR="00C57EB9" w:rsidRDefault="00C57EB9"/>
    <w:p w14:paraId="3D8B8152" w14:textId="7A8A6ED4" w:rsidR="00285754" w:rsidRDefault="00285754">
      <w:r>
        <w:t>If the peak position is offset or misaligned</w:t>
      </w:r>
      <w:r w:rsidR="0060093C">
        <w:t>,</w:t>
      </w:r>
      <w:r>
        <w:t xml:space="preserve"> then this corresponds to an incorrect peak and should be deleted before moving on to a new area of the spectrum.</w:t>
      </w:r>
    </w:p>
    <w:p w14:paraId="4BD317BB" w14:textId="77777777" w:rsidR="00285754" w:rsidRDefault="00285754"/>
    <w:p w14:paraId="13F52E2F" w14:textId="77777777" w:rsidR="00285754" w:rsidRDefault="00285754"/>
    <w:sectPr w:rsidR="00285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53"/>
    <w:rsid w:val="00014987"/>
    <w:rsid w:val="0003421B"/>
    <w:rsid w:val="00052716"/>
    <w:rsid w:val="000B41E6"/>
    <w:rsid w:val="00102680"/>
    <w:rsid w:val="001406F0"/>
    <w:rsid w:val="00195E02"/>
    <w:rsid w:val="001B7D82"/>
    <w:rsid w:val="001F2ABC"/>
    <w:rsid w:val="0022156D"/>
    <w:rsid w:val="00222F96"/>
    <w:rsid w:val="0022661A"/>
    <w:rsid w:val="00233F20"/>
    <w:rsid w:val="00247714"/>
    <w:rsid w:val="00275430"/>
    <w:rsid w:val="00285754"/>
    <w:rsid w:val="002C48DA"/>
    <w:rsid w:val="002E61B6"/>
    <w:rsid w:val="00300A8B"/>
    <w:rsid w:val="003170E6"/>
    <w:rsid w:val="00347795"/>
    <w:rsid w:val="0034791C"/>
    <w:rsid w:val="00397754"/>
    <w:rsid w:val="003C1925"/>
    <w:rsid w:val="00416253"/>
    <w:rsid w:val="0042122D"/>
    <w:rsid w:val="00493A97"/>
    <w:rsid w:val="004C1FAD"/>
    <w:rsid w:val="004E3732"/>
    <w:rsid w:val="004E3913"/>
    <w:rsid w:val="00580496"/>
    <w:rsid w:val="005B1B2E"/>
    <w:rsid w:val="005D009E"/>
    <w:rsid w:val="0060093C"/>
    <w:rsid w:val="00603741"/>
    <w:rsid w:val="00632D37"/>
    <w:rsid w:val="0066271A"/>
    <w:rsid w:val="00675D70"/>
    <w:rsid w:val="006C0FC9"/>
    <w:rsid w:val="006D115F"/>
    <w:rsid w:val="006E09D8"/>
    <w:rsid w:val="006F1F53"/>
    <w:rsid w:val="007079FE"/>
    <w:rsid w:val="00734833"/>
    <w:rsid w:val="007658CB"/>
    <w:rsid w:val="00780DC2"/>
    <w:rsid w:val="008061D6"/>
    <w:rsid w:val="00856703"/>
    <w:rsid w:val="0087449C"/>
    <w:rsid w:val="008A22F3"/>
    <w:rsid w:val="008A57E0"/>
    <w:rsid w:val="008E4FF9"/>
    <w:rsid w:val="008F409A"/>
    <w:rsid w:val="00991CE6"/>
    <w:rsid w:val="009D270E"/>
    <w:rsid w:val="00A311C3"/>
    <w:rsid w:val="00A56806"/>
    <w:rsid w:val="00A915C2"/>
    <w:rsid w:val="00A96118"/>
    <w:rsid w:val="00AC1DC5"/>
    <w:rsid w:val="00AE2506"/>
    <w:rsid w:val="00B14886"/>
    <w:rsid w:val="00B30D72"/>
    <w:rsid w:val="00B44AAD"/>
    <w:rsid w:val="00B57CF8"/>
    <w:rsid w:val="00B639B5"/>
    <w:rsid w:val="00B7490F"/>
    <w:rsid w:val="00B82714"/>
    <w:rsid w:val="00BD3CC4"/>
    <w:rsid w:val="00BE66BA"/>
    <w:rsid w:val="00C24D83"/>
    <w:rsid w:val="00C50A09"/>
    <w:rsid w:val="00C53DFE"/>
    <w:rsid w:val="00C57EB9"/>
    <w:rsid w:val="00C63AB1"/>
    <w:rsid w:val="00C80C77"/>
    <w:rsid w:val="00C96D6D"/>
    <w:rsid w:val="00CB1F70"/>
    <w:rsid w:val="00CB278B"/>
    <w:rsid w:val="00CC4177"/>
    <w:rsid w:val="00CD039F"/>
    <w:rsid w:val="00CE0BA3"/>
    <w:rsid w:val="00DA41D1"/>
    <w:rsid w:val="00DA7152"/>
    <w:rsid w:val="00E93FF3"/>
    <w:rsid w:val="00E97A28"/>
    <w:rsid w:val="00EC1C98"/>
    <w:rsid w:val="00F42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C796"/>
  <w15:chartTrackingRefBased/>
  <w15:docId w15:val="{787E1F14-4744-4A7D-8123-B02A36E2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F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F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F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F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F53"/>
    <w:rPr>
      <w:rFonts w:eastAsiaTheme="majorEastAsia" w:cstheme="majorBidi"/>
      <w:color w:val="272727" w:themeColor="text1" w:themeTint="D8"/>
    </w:rPr>
  </w:style>
  <w:style w:type="paragraph" w:styleId="Title">
    <w:name w:val="Title"/>
    <w:basedOn w:val="Normal"/>
    <w:next w:val="Normal"/>
    <w:link w:val="TitleChar"/>
    <w:uiPriority w:val="10"/>
    <w:qFormat/>
    <w:rsid w:val="006F1F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F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F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1F53"/>
    <w:rPr>
      <w:i/>
      <w:iCs/>
      <w:color w:val="404040" w:themeColor="text1" w:themeTint="BF"/>
    </w:rPr>
  </w:style>
  <w:style w:type="paragraph" w:styleId="ListParagraph">
    <w:name w:val="List Paragraph"/>
    <w:basedOn w:val="Normal"/>
    <w:uiPriority w:val="34"/>
    <w:qFormat/>
    <w:rsid w:val="006F1F53"/>
    <w:pPr>
      <w:ind w:left="720"/>
      <w:contextualSpacing/>
    </w:pPr>
  </w:style>
  <w:style w:type="character" w:styleId="IntenseEmphasis">
    <w:name w:val="Intense Emphasis"/>
    <w:basedOn w:val="DefaultParagraphFont"/>
    <w:uiPriority w:val="21"/>
    <w:qFormat/>
    <w:rsid w:val="006F1F53"/>
    <w:rPr>
      <w:i/>
      <w:iCs/>
      <w:color w:val="0F4761" w:themeColor="accent1" w:themeShade="BF"/>
    </w:rPr>
  </w:style>
  <w:style w:type="paragraph" w:styleId="IntenseQuote">
    <w:name w:val="Intense Quote"/>
    <w:basedOn w:val="Normal"/>
    <w:next w:val="Normal"/>
    <w:link w:val="IntenseQuoteChar"/>
    <w:uiPriority w:val="30"/>
    <w:qFormat/>
    <w:rsid w:val="006F1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F53"/>
    <w:rPr>
      <w:i/>
      <w:iCs/>
      <w:color w:val="0F4761" w:themeColor="accent1" w:themeShade="BF"/>
    </w:rPr>
  </w:style>
  <w:style w:type="character" w:styleId="IntenseReference">
    <w:name w:val="Intense Reference"/>
    <w:basedOn w:val="DefaultParagraphFont"/>
    <w:uiPriority w:val="32"/>
    <w:qFormat/>
    <w:rsid w:val="006F1F53"/>
    <w:rPr>
      <w:b/>
      <w:bCs/>
      <w:smallCaps/>
      <w:color w:val="0F4761" w:themeColor="accent1" w:themeShade="BF"/>
      <w:spacing w:val="5"/>
    </w:rPr>
  </w:style>
  <w:style w:type="paragraph" w:styleId="Caption">
    <w:name w:val="caption"/>
    <w:basedOn w:val="Normal"/>
    <w:next w:val="Normal"/>
    <w:uiPriority w:val="35"/>
    <w:unhideWhenUsed/>
    <w:qFormat/>
    <w:rsid w:val="005D009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ERIC</dc:creator>
  <cp:keywords/>
  <dc:description/>
  <cp:lastModifiedBy>HUGHES, ERIC</cp:lastModifiedBy>
  <cp:revision>33</cp:revision>
  <dcterms:created xsi:type="dcterms:W3CDTF">2025-02-21T10:46:00Z</dcterms:created>
  <dcterms:modified xsi:type="dcterms:W3CDTF">2025-04-10T10:15:00Z</dcterms:modified>
</cp:coreProperties>
</file>