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D1" w:rsidRPr="006C5DD1" w:rsidRDefault="006C5DD1" w:rsidP="006C5DD1">
      <w:pPr>
        <w:widowControl/>
        <w:shd w:val="clear" w:color="auto" w:fill="F3F3F3"/>
        <w:spacing w:before="180"/>
        <w:outlineLvl w:val="2"/>
        <w:rPr>
          <w:rFonts w:ascii="Trebuchet MS" w:eastAsia="新細明體" w:hAnsi="Trebuchet MS" w:cs="新細明體"/>
          <w:color w:val="000000"/>
          <w:kern w:val="0"/>
          <w:sz w:val="33"/>
          <w:szCs w:val="33"/>
        </w:rPr>
      </w:pPr>
      <w:r w:rsidRPr="006C5DD1">
        <w:rPr>
          <w:rFonts w:ascii="Trebuchet MS" w:eastAsia="新細明體" w:hAnsi="Trebuchet MS" w:cs="新細明體"/>
          <w:color w:val="000000"/>
          <w:kern w:val="0"/>
          <w:sz w:val="33"/>
          <w:szCs w:val="33"/>
        </w:rPr>
        <w:t xml:space="preserve">Python 3.1 </w:t>
      </w:r>
      <w:r w:rsidRPr="006C5DD1">
        <w:rPr>
          <w:rFonts w:ascii="Trebuchet MS" w:eastAsia="新細明體" w:hAnsi="Trebuchet MS" w:cs="新細明體"/>
          <w:color w:val="000000"/>
          <w:kern w:val="0"/>
          <w:sz w:val="33"/>
          <w:szCs w:val="33"/>
        </w:rPr>
        <w:t>快速導覽</w:t>
      </w:r>
      <w:r w:rsidRPr="006C5DD1">
        <w:rPr>
          <w:rFonts w:ascii="Trebuchet MS" w:eastAsia="新細明體" w:hAnsi="Trebuchet MS" w:cs="新細明體"/>
          <w:color w:val="000000"/>
          <w:kern w:val="0"/>
          <w:sz w:val="33"/>
          <w:szCs w:val="33"/>
        </w:rPr>
        <w:t xml:space="preserve"> - </w:t>
      </w:r>
      <w:r w:rsidRPr="006C5DD1">
        <w:rPr>
          <w:rFonts w:ascii="Trebuchet MS" w:eastAsia="新細明體" w:hAnsi="Trebuchet MS" w:cs="新細明體"/>
          <w:color w:val="000000"/>
          <w:kern w:val="0"/>
          <w:sz w:val="33"/>
          <w:szCs w:val="33"/>
        </w:rPr>
        <w:t>迭代器型態</w:t>
      </w:r>
      <w:r w:rsidRPr="006C5DD1">
        <w:rPr>
          <w:rFonts w:ascii="Trebuchet MS" w:eastAsia="新細明體" w:hAnsi="Trebuchet MS" w:cs="新細明體"/>
          <w:color w:val="000000"/>
          <w:kern w:val="0"/>
          <w:sz w:val="33"/>
          <w:szCs w:val="33"/>
        </w:rPr>
        <w:t xml:space="preserve"> (iterator)</w:t>
      </w:r>
    </w:p>
    <w:p w:rsidR="006C5DD1" w:rsidRPr="006C5DD1" w:rsidRDefault="006C5DD1" w:rsidP="006C5DD1">
      <w:pPr>
        <w:widowControl/>
        <w:shd w:val="clear" w:color="auto" w:fill="F3F3F3"/>
        <w:rPr>
          <w:rFonts w:ascii="Arial" w:eastAsia="新細明體" w:hAnsi="Arial" w:cs="Arial"/>
          <w:color w:val="000000"/>
          <w:kern w:val="0"/>
          <w:sz w:val="20"/>
          <w:szCs w:val="20"/>
        </w:rPr>
      </w:pPr>
      <w:r w:rsidRPr="006C5DD1">
        <w:rPr>
          <w:rFonts w:ascii="Arial" w:eastAsia="新細明體" w:hAnsi="Arial" w:cs="Arial"/>
          <w:color w:val="000000"/>
          <w:kern w:val="0"/>
          <w:sz w:val="20"/>
          <w:szCs w:val="20"/>
        </w:rPr>
        <w:t>所謂的迭代器型態</w:t>
      </w:r>
      <w:r w:rsidRPr="006C5DD1">
        <w:rPr>
          <w:rFonts w:ascii="Arial" w:eastAsia="新細明體" w:hAnsi="Arial" w:cs="Arial"/>
          <w:color w:val="000000"/>
          <w:kern w:val="0"/>
          <w:sz w:val="20"/>
          <w:szCs w:val="20"/>
        </w:rPr>
        <w:t xml:space="preserve"> (iterator types) </w:t>
      </w:r>
      <w:r w:rsidRPr="006C5DD1">
        <w:rPr>
          <w:rFonts w:ascii="Arial" w:eastAsia="新細明體" w:hAnsi="Arial" w:cs="Arial"/>
          <w:color w:val="000000"/>
          <w:kern w:val="0"/>
          <w:sz w:val="20"/>
          <w:szCs w:val="20"/>
        </w:rPr>
        <w:t>是一種複合資料型態</w:t>
      </w:r>
      <w:r w:rsidRPr="006C5DD1">
        <w:rPr>
          <w:rFonts w:ascii="Arial" w:eastAsia="新細明體" w:hAnsi="Arial" w:cs="Arial"/>
          <w:color w:val="000000"/>
          <w:kern w:val="0"/>
          <w:sz w:val="20"/>
          <w:szCs w:val="20"/>
        </w:rPr>
        <w:t xml:space="preserve"> (compound data type) </w:t>
      </w:r>
      <w:r w:rsidRPr="006C5DD1">
        <w:rPr>
          <w:rFonts w:ascii="Arial" w:eastAsia="新細明體" w:hAnsi="Arial" w:cs="Arial"/>
          <w:color w:val="000000"/>
          <w:kern w:val="0"/>
          <w:sz w:val="20"/>
          <w:szCs w:val="20"/>
        </w:rPr>
        <w:t>，其內的元素</w:t>
      </w:r>
      <w:r w:rsidRPr="006C5DD1">
        <w:rPr>
          <w:rFonts w:ascii="Arial" w:eastAsia="新細明體" w:hAnsi="Arial" w:cs="Arial"/>
          <w:color w:val="000000"/>
          <w:kern w:val="0"/>
          <w:sz w:val="20"/>
          <w:szCs w:val="20"/>
        </w:rPr>
        <w:t xml:space="preserve"> (element) </w:t>
      </w:r>
      <w:r w:rsidRPr="006C5DD1">
        <w:rPr>
          <w:rFonts w:ascii="Arial" w:eastAsia="新細明體" w:hAnsi="Arial" w:cs="Arial"/>
          <w:color w:val="000000"/>
          <w:kern w:val="0"/>
          <w:sz w:val="20"/>
          <w:szCs w:val="20"/>
        </w:rPr>
        <w:t>可依序由迭代規則計算出來，因此可用於</w:t>
      </w:r>
      <w:r w:rsidRPr="006C5DD1">
        <w:rPr>
          <w:rFonts w:ascii="Arial" w:eastAsia="新細明體" w:hAnsi="Arial" w:cs="Arial"/>
          <w:color w:val="000000"/>
          <w:kern w:val="0"/>
          <w:sz w:val="20"/>
          <w:szCs w:val="20"/>
        </w:rPr>
        <w:t> </w:t>
      </w:r>
      <w:r w:rsidRPr="006C5DD1">
        <w:rPr>
          <w:rFonts w:ascii="Arial" w:eastAsia="新細明體" w:hAnsi="Arial" w:cs="Arial"/>
          <w:b/>
          <w:bCs/>
          <w:color w:val="000000"/>
          <w:kern w:val="0"/>
          <w:sz w:val="20"/>
          <w:szCs w:val="20"/>
        </w:rPr>
        <w:t>for</w:t>
      </w:r>
      <w:r w:rsidRPr="006C5DD1">
        <w:rPr>
          <w:rFonts w:ascii="Arial" w:eastAsia="新細明體" w:hAnsi="Arial" w:cs="Arial"/>
          <w:color w:val="000000"/>
          <w:kern w:val="0"/>
          <w:sz w:val="20"/>
          <w:szCs w:val="20"/>
        </w:rPr>
        <w:t> </w:t>
      </w:r>
      <w:r w:rsidRPr="006C5DD1">
        <w:rPr>
          <w:rFonts w:ascii="Arial" w:eastAsia="新細明體" w:hAnsi="Arial" w:cs="Arial"/>
          <w:color w:val="000000"/>
          <w:kern w:val="0"/>
          <w:sz w:val="20"/>
          <w:szCs w:val="20"/>
        </w:rPr>
        <w:t>迴圈</w:t>
      </w:r>
      <w:r w:rsidRPr="006C5DD1">
        <w:rPr>
          <w:rFonts w:ascii="Arial" w:eastAsia="新細明體" w:hAnsi="Arial" w:cs="Arial"/>
          <w:color w:val="000000"/>
          <w:kern w:val="0"/>
          <w:sz w:val="20"/>
          <w:szCs w:val="20"/>
        </w:rPr>
        <w:t xml:space="preserve"> (for loop) </w:t>
      </w:r>
      <w:r w:rsidRPr="006C5DD1">
        <w:rPr>
          <w:rFonts w:ascii="Arial" w:eastAsia="新細明體" w:hAnsi="Arial" w:cs="Arial"/>
          <w:color w:val="000000"/>
          <w:kern w:val="0"/>
          <w:sz w:val="20"/>
          <w:szCs w:val="20"/>
        </w:rPr>
        <w:t>。</w:t>
      </w:r>
      <w:r w:rsidRPr="006C5DD1">
        <w:rPr>
          <w:rFonts w:ascii="Arial" w:eastAsia="新細明體" w:hAnsi="Arial" w:cs="Arial"/>
          <w:color w:val="000000"/>
          <w:kern w:val="0"/>
          <w:sz w:val="20"/>
          <w:szCs w:val="20"/>
        </w:rPr>
        <w:br/>
      </w:r>
      <w:bookmarkStart w:id="0" w:name="more"/>
      <w:bookmarkEnd w:id="0"/>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t>迭代器型態依據迭代器協定</w:t>
      </w:r>
      <w:r w:rsidRPr="006C5DD1">
        <w:rPr>
          <w:rFonts w:ascii="Arial" w:eastAsia="新細明體" w:hAnsi="Arial" w:cs="Arial"/>
          <w:color w:val="000000"/>
          <w:kern w:val="0"/>
          <w:sz w:val="20"/>
          <w:szCs w:val="20"/>
        </w:rPr>
        <w:t xml:space="preserve"> (iterator protocol) </w:t>
      </w:r>
      <w:r w:rsidRPr="006C5DD1">
        <w:rPr>
          <w:rFonts w:ascii="Arial" w:eastAsia="新細明體" w:hAnsi="Arial" w:cs="Arial"/>
          <w:color w:val="000000"/>
          <w:kern w:val="0"/>
          <w:sz w:val="20"/>
          <w:szCs w:val="20"/>
        </w:rPr>
        <w:t>定義，也就是設計類別實需加入以下兩個方法</w:t>
      </w:r>
      <w:r w:rsidRPr="006C5DD1">
        <w:rPr>
          <w:rFonts w:ascii="Arial" w:eastAsia="新細明體" w:hAnsi="Arial" w:cs="Arial"/>
          <w:color w:val="000000"/>
          <w:kern w:val="0"/>
          <w:sz w:val="20"/>
          <w:szCs w:val="20"/>
        </w:rPr>
        <w:t xml:space="preserve"> (method)</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1"/>
        <w:gridCol w:w="9397"/>
      </w:tblGrid>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jc w:val="center"/>
              <w:rPr>
                <w:rFonts w:ascii="新細明體" w:eastAsia="新細明體" w:hAnsi="新細明體" w:cs="新細明體"/>
                <w:b/>
                <w:bCs/>
                <w:kern w:val="0"/>
                <w:szCs w:val="24"/>
              </w:rPr>
            </w:pPr>
            <w:r w:rsidRPr="006C5DD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jc w:val="center"/>
              <w:rPr>
                <w:rFonts w:ascii="新細明體" w:eastAsia="新細明體" w:hAnsi="新細明體" w:cs="新細明體"/>
                <w:b/>
                <w:bCs/>
                <w:kern w:val="0"/>
                <w:szCs w:val="24"/>
              </w:rPr>
            </w:pPr>
            <w:r w:rsidRPr="006C5DD1">
              <w:rPr>
                <w:rFonts w:ascii="新細明體" w:eastAsia="新細明體" w:hAnsi="新細明體" w:cs="新細明體"/>
                <w:b/>
                <w:bCs/>
                <w:kern w:val="0"/>
                <w:szCs w:val="24"/>
              </w:rPr>
              <w:t>描述</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__iter__()</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回傳迭代器物件 (object) 本身</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__next__()</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取得下一個元素值</w:t>
            </w:r>
          </w:p>
        </w:tc>
      </w:tr>
    </w:tbl>
    <w:p w:rsidR="006C5DD1" w:rsidRPr="006C5DD1" w:rsidRDefault="006C5DD1" w:rsidP="006C5DD1">
      <w:pPr>
        <w:widowControl/>
        <w:shd w:val="clear" w:color="auto" w:fill="F3F3F3"/>
        <w:rPr>
          <w:rFonts w:ascii="Arial" w:eastAsia="新細明體" w:hAnsi="Arial" w:cs="Arial"/>
          <w:color w:val="000000"/>
          <w:kern w:val="0"/>
          <w:sz w:val="20"/>
          <w:szCs w:val="20"/>
        </w:rPr>
      </w:pP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t>舉例示範如下</w:t>
      </w:r>
    </w:p>
    <w:p w:rsidR="006C5DD1" w:rsidRPr="006C5DD1" w:rsidRDefault="006038C7" w:rsidP="006C5DD1">
      <w:pPr>
        <w:widowControl/>
        <w:shd w:val="clear" w:color="auto" w:fill="F3F3F3"/>
        <w:rPr>
          <w:rFonts w:ascii="Arial" w:eastAsia="新細明體" w:hAnsi="Arial" w:cs="Arial"/>
          <w:color w:val="000000"/>
          <w:kern w:val="0"/>
          <w:sz w:val="20"/>
          <w:szCs w:val="20"/>
        </w:rPr>
      </w:pPr>
      <w:hyperlink r:id="rId6" w:history="1">
        <w:r w:rsidR="006C5DD1" w:rsidRPr="006C5DD1">
          <w:rPr>
            <w:rFonts w:ascii="Arial" w:eastAsia="新細明體" w:hAnsi="Arial" w:cs="Arial"/>
            <w:color w:val="0000FF"/>
            <w:kern w:val="0"/>
            <w:sz w:val="20"/>
            <w:szCs w:val="20"/>
            <w:u w:val="single"/>
          </w:rPr>
          <w:t>?</w:t>
        </w:r>
      </w:hyperlink>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6C5DD1" w:rsidRPr="006C5DD1" w:rsidTr="006C5DD1">
        <w:trPr>
          <w:tblCellSpacing w:w="0" w:type="dxa"/>
        </w:trPr>
        <w:tc>
          <w:tcPr>
            <w:tcW w:w="0" w:type="auto"/>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3</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4</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5</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6</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lastRenderedPageBreak/>
              <w:t>7</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8</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9</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10</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11</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12</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13</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14</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15</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16</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17</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18</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19</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20</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21</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22</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23</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24</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25</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26</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27</w:t>
            </w:r>
          </w:p>
        </w:tc>
        <w:tc>
          <w:tcPr>
            <w:tcW w:w="11235" w:type="dxa"/>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lastRenderedPageBreak/>
              <w:t>class</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Fibs:</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__init__(self):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self.i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0</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self.j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1</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w:t>
            </w:r>
            <w:r w:rsidRPr="006C5DD1">
              <w:rPr>
                <w:rFonts w:ascii="新細明體" w:eastAsia="新細明體" w:hAnsi="新細明體" w:cs="新細明體"/>
                <w:kern w:val="0"/>
                <w:szCs w:val="24"/>
              </w:rPr>
              <w:t>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__str__(self):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lastRenderedPageBreak/>
              <w:t>        return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str(self.i)</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w:t>
            </w:r>
            <w:r w:rsidRPr="006C5DD1">
              <w:rPr>
                <w:rFonts w:ascii="新細明體" w:eastAsia="新細明體" w:hAnsi="新細明體" w:cs="新細明體"/>
                <w:kern w:val="0"/>
                <w:szCs w:val="24"/>
              </w:rPr>
              <w:t>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__iter__(self):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return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w:t>
            </w:r>
            <w:r w:rsidRPr="006C5DD1">
              <w:rPr>
                <w:rFonts w:ascii="新細明體" w:eastAsia="新細明體" w:hAnsi="新細明體" w:cs="新細明體"/>
                <w:kern w:val="0"/>
                <w:szCs w:val="24"/>
              </w:rPr>
              <w:t>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__next__(self):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self.i, self.j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self.j, self.i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self.j</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return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self.i</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fibs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Fibs()</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for</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f in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fibs:</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print(f)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if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f &gt; 10000:</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break</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《程式語言教學誌》的範例程式</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xml:space="preserve"># </w:t>
            </w:r>
            <w:hyperlink r:id="rId7" w:history="1">
              <w:r w:rsidRPr="006C5DD1">
                <w:rPr>
                  <w:rFonts w:ascii="細明體" w:eastAsia="細明體" w:hAnsi="細明體" w:cs="細明體"/>
                  <w:color w:val="0000FF"/>
                  <w:kern w:val="0"/>
                  <w:szCs w:val="24"/>
                </w:rPr>
                <w:t>http://pydoing.blogspot.com/</w:t>
              </w:r>
            </w:hyperlink>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檔名：iterator.py</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xml:space="preserve"># 功能：示範 Python 程式 </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作者：張凱慶</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時間：西元 2010 年 12 月</w:t>
            </w:r>
          </w:p>
        </w:tc>
      </w:tr>
    </w:tbl>
    <w:p w:rsidR="006C5DD1" w:rsidRPr="006C5DD1" w:rsidRDefault="006C5DD1" w:rsidP="006C5DD1">
      <w:pPr>
        <w:widowControl/>
        <w:shd w:val="clear" w:color="auto" w:fill="F3F3F3"/>
        <w:rPr>
          <w:rFonts w:ascii="Arial" w:eastAsia="新細明體" w:hAnsi="Arial" w:cs="Arial"/>
          <w:color w:val="000000"/>
          <w:kern w:val="0"/>
          <w:sz w:val="20"/>
          <w:szCs w:val="20"/>
        </w:rPr>
      </w:pPr>
      <w:r w:rsidRPr="006C5DD1">
        <w:rPr>
          <w:rFonts w:ascii="Arial" w:eastAsia="新細明體" w:hAnsi="Arial" w:cs="Arial"/>
          <w:color w:val="000000"/>
          <w:kern w:val="0"/>
          <w:sz w:val="20"/>
          <w:szCs w:val="20"/>
        </w:rPr>
        <w:lastRenderedPageBreak/>
        <w:br/>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lastRenderedPageBreak/>
        <w:t>執行結果如下</w:t>
      </w:r>
      <w:r w:rsidRPr="006C5DD1">
        <w:rPr>
          <w:rFonts w:ascii="Arial" w:eastAsia="新細明體" w:hAnsi="Arial" w:cs="Arial"/>
          <w:color w:val="000000"/>
          <w:kern w:val="0"/>
          <w:sz w:val="20"/>
          <w:szCs w:val="20"/>
        </w:rPr>
        <w:br/>
      </w:r>
      <w:r w:rsidRPr="006C5DD1">
        <w:rPr>
          <w:rFonts w:ascii="Arial" w:eastAsia="新細明體" w:hAnsi="Arial" w:cs="Arial"/>
          <w:noProof/>
          <w:color w:val="000000"/>
          <w:kern w:val="0"/>
          <w:sz w:val="20"/>
          <w:szCs w:val="20"/>
        </w:rPr>
        <w:drawing>
          <wp:inline distT="0" distB="0" distL="0" distR="0">
            <wp:extent cx="4762500" cy="2838450"/>
            <wp:effectExtent l="0" t="0" r="0" b="0"/>
            <wp:docPr id="1" name="圖片 1" descr="https://lh4.googleusercontent.com/_N8SLZ89dGJc/TV-wmiBiZxI/AAAAAAAADcY/sbMuIh3Byig/s800/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N8SLZ89dGJc/TV-wmiBiZxI/AAAAAAAADcY/sbMuIh3Byig/s800/iter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t xml:space="preserve">__iter__() </w:t>
      </w:r>
      <w:r w:rsidRPr="006C5DD1">
        <w:rPr>
          <w:rFonts w:ascii="Arial" w:eastAsia="新細明體" w:hAnsi="Arial" w:cs="Arial"/>
          <w:color w:val="000000"/>
          <w:kern w:val="0"/>
          <w:sz w:val="20"/>
          <w:szCs w:val="20"/>
        </w:rPr>
        <w:t>就是回傳</w:t>
      </w:r>
      <w:r w:rsidRPr="006C5DD1">
        <w:rPr>
          <w:rFonts w:ascii="Arial" w:eastAsia="新細明體" w:hAnsi="Arial" w:cs="Arial"/>
          <w:color w:val="000000"/>
          <w:kern w:val="0"/>
          <w:sz w:val="20"/>
          <w:szCs w:val="20"/>
        </w:rPr>
        <w:t xml:space="preserve"> self </w:t>
      </w:r>
      <w:r w:rsidRPr="006C5DD1">
        <w:rPr>
          <w:rFonts w:ascii="Arial" w:eastAsia="新細明體" w:hAnsi="Arial" w:cs="Arial"/>
          <w:color w:val="000000"/>
          <w:kern w:val="0"/>
          <w:sz w:val="20"/>
          <w:szCs w:val="20"/>
        </w:rPr>
        <w:t>本身</w:t>
      </w:r>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6C5DD1" w:rsidRPr="006C5DD1" w:rsidTr="006C5DD1">
        <w:trPr>
          <w:tblCellSpacing w:w="0" w:type="dxa"/>
        </w:trPr>
        <w:tc>
          <w:tcPr>
            <w:tcW w:w="0" w:type="auto"/>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9</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10</w:t>
            </w:r>
          </w:p>
        </w:tc>
        <w:tc>
          <w:tcPr>
            <w:tcW w:w="11235" w:type="dxa"/>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__iter__(self):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return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w:t>
            </w:r>
          </w:p>
        </w:tc>
      </w:tr>
    </w:tbl>
    <w:p w:rsidR="006C5DD1" w:rsidRPr="006C5DD1" w:rsidRDefault="006C5DD1" w:rsidP="006C5DD1">
      <w:pPr>
        <w:widowControl/>
        <w:shd w:val="clear" w:color="auto" w:fill="F3F3F3"/>
        <w:rPr>
          <w:rFonts w:ascii="Arial" w:eastAsia="新細明體" w:hAnsi="Arial" w:cs="Arial"/>
          <w:color w:val="000000"/>
          <w:kern w:val="0"/>
          <w:sz w:val="20"/>
          <w:szCs w:val="20"/>
        </w:rPr>
      </w:pPr>
      <w:r w:rsidRPr="006C5DD1">
        <w:rPr>
          <w:rFonts w:ascii="Arial" w:eastAsia="新細明體" w:hAnsi="Arial" w:cs="Arial"/>
          <w:color w:val="000000"/>
          <w:kern w:val="0"/>
          <w:sz w:val="20"/>
          <w:szCs w:val="20"/>
        </w:rPr>
        <w:br/>
      </w:r>
      <w:r w:rsidRPr="006C5DD1">
        <w:rPr>
          <w:rFonts w:ascii="Arial" w:eastAsia="新細明體" w:hAnsi="Arial" w:cs="Arial"/>
          <w:color w:val="000000"/>
          <w:kern w:val="0"/>
          <w:sz w:val="20"/>
          <w:szCs w:val="20"/>
        </w:rPr>
        <w:br/>
        <w:t xml:space="preserve">__next__() </w:t>
      </w:r>
      <w:r w:rsidRPr="006C5DD1">
        <w:rPr>
          <w:rFonts w:ascii="Arial" w:eastAsia="新細明體" w:hAnsi="Arial" w:cs="Arial"/>
          <w:color w:val="000000"/>
          <w:kern w:val="0"/>
          <w:sz w:val="20"/>
          <w:szCs w:val="20"/>
        </w:rPr>
        <w:t>取得下一個元素，此例中就是前兩個數字相加</w:t>
      </w:r>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6C5DD1" w:rsidRPr="006C5DD1" w:rsidTr="006C5DD1">
        <w:trPr>
          <w:tblCellSpacing w:w="0" w:type="dxa"/>
        </w:trPr>
        <w:tc>
          <w:tcPr>
            <w:tcW w:w="0" w:type="auto"/>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12</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lastRenderedPageBreak/>
              <w:t>13</w:t>
            </w:r>
          </w:p>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14</w:t>
            </w:r>
          </w:p>
        </w:tc>
        <w:tc>
          <w:tcPr>
            <w:tcW w:w="11235" w:type="dxa"/>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lastRenderedPageBreak/>
              <w:t>def</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__next__(self):</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lastRenderedPageBreak/>
              <w:t>    self.i, self.j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self.j, self.i +</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self.j</w:t>
            </w:r>
          </w:p>
          <w:p w:rsidR="006C5DD1" w:rsidRPr="006C5DD1" w:rsidRDefault="006C5DD1" w:rsidP="006C5DD1">
            <w:pPr>
              <w:widowControl/>
              <w:rPr>
                <w:rFonts w:ascii="新細明體" w:eastAsia="新細明體" w:hAnsi="新細明體" w:cs="新細明體"/>
                <w:kern w:val="0"/>
                <w:szCs w:val="24"/>
              </w:rPr>
            </w:pPr>
            <w:r w:rsidRPr="006C5DD1">
              <w:rPr>
                <w:rFonts w:ascii="細明體" w:eastAsia="細明體" w:hAnsi="細明體" w:cs="細明體"/>
                <w:kern w:val="0"/>
                <w:szCs w:val="24"/>
              </w:rPr>
              <w:t>    return</w:t>
            </w:r>
            <w:r w:rsidRPr="006C5DD1">
              <w:rPr>
                <w:rFonts w:ascii="新細明體" w:eastAsia="新細明體" w:hAnsi="新細明體" w:cs="新細明體"/>
                <w:kern w:val="0"/>
                <w:szCs w:val="24"/>
              </w:rPr>
              <w:t xml:space="preserve"> </w:t>
            </w:r>
            <w:r w:rsidRPr="006C5DD1">
              <w:rPr>
                <w:rFonts w:ascii="細明體" w:eastAsia="細明體" w:hAnsi="細明體" w:cs="細明體"/>
                <w:kern w:val="0"/>
                <w:szCs w:val="24"/>
              </w:rPr>
              <w:t>self.i</w:t>
            </w:r>
          </w:p>
        </w:tc>
      </w:tr>
    </w:tbl>
    <w:p w:rsidR="006C5DD1" w:rsidRPr="006C5DD1" w:rsidRDefault="006C5DD1" w:rsidP="006C5DD1">
      <w:pPr>
        <w:widowControl/>
        <w:shd w:val="clear" w:color="auto" w:fill="F3F3F3"/>
        <w:spacing w:after="240"/>
        <w:rPr>
          <w:rFonts w:ascii="Arial" w:eastAsia="新細明體" w:hAnsi="Arial" w:cs="Arial"/>
          <w:color w:val="000000"/>
          <w:kern w:val="0"/>
          <w:sz w:val="20"/>
          <w:szCs w:val="20"/>
        </w:rPr>
      </w:pPr>
      <w:r w:rsidRPr="006C5DD1">
        <w:rPr>
          <w:rFonts w:ascii="Arial" w:eastAsia="新細明體" w:hAnsi="Arial" w:cs="Arial"/>
          <w:color w:val="000000"/>
          <w:kern w:val="0"/>
          <w:sz w:val="20"/>
          <w:szCs w:val="20"/>
        </w:rPr>
        <w:lastRenderedPageBreak/>
        <w:br/>
      </w:r>
      <w:r w:rsidRPr="006C5DD1">
        <w:rPr>
          <w:rFonts w:ascii="Arial" w:eastAsia="新細明體" w:hAnsi="Arial" w:cs="Arial"/>
          <w:color w:val="000000"/>
          <w:kern w:val="0"/>
          <w:sz w:val="20"/>
          <w:szCs w:val="20"/>
        </w:rPr>
        <w:br/>
        <w:t xml:space="preserve">Fibs </w:t>
      </w:r>
      <w:r w:rsidRPr="006C5DD1">
        <w:rPr>
          <w:rFonts w:ascii="Arial" w:eastAsia="新細明體" w:hAnsi="Arial" w:cs="Arial"/>
          <w:color w:val="000000"/>
          <w:kern w:val="0"/>
          <w:sz w:val="20"/>
          <w:szCs w:val="20"/>
        </w:rPr>
        <w:t>提供的是費伯納西數的迭代計算模式，因此可以很快的計算出費伯納西數列。</w:t>
      </w:r>
      <w:r w:rsidRPr="006C5DD1">
        <w:rPr>
          <w:rFonts w:ascii="Arial" w:eastAsia="新細明體" w:hAnsi="Arial" w:cs="Arial"/>
          <w:color w:val="000000"/>
          <w:kern w:val="0"/>
          <w:sz w:val="20"/>
          <w:szCs w:val="20"/>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4"/>
        <w:gridCol w:w="7788"/>
      </w:tblGrid>
      <w:tr w:rsidR="006C5DD1" w:rsidRPr="006C5DD1" w:rsidTr="006C5DD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jc w:val="center"/>
              <w:rPr>
                <w:rFonts w:ascii="新細明體" w:eastAsia="新細明體" w:hAnsi="新細明體" w:cs="新細明體"/>
                <w:b/>
                <w:bCs/>
                <w:kern w:val="0"/>
                <w:szCs w:val="24"/>
              </w:rPr>
            </w:pPr>
            <w:r w:rsidRPr="006C5DD1">
              <w:rPr>
                <w:rFonts w:ascii="新細明體" w:eastAsia="新細明體" w:hAnsi="新細明體" w:cs="新細明體"/>
                <w:b/>
                <w:bCs/>
                <w:kern w:val="0"/>
                <w:szCs w:val="24"/>
              </w:rPr>
              <w:t>中英文術語對照</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迭代器型態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iterator types</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複合資料型態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compound data type</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元素</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element</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b/>
                <w:bCs/>
                <w:kern w:val="0"/>
                <w:szCs w:val="24"/>
              </w:rPr>
              <w:t>for</w:t>
            </w:r>
            <w:r w:rsidRPr="006C5DD1">
              <w:rPr>
                <w:rFonts w:ascii="新細明體" w:eastAsia="新細明體" w:hAnsi="新細明體" w:cs="新細明體"/>
                <w:kern w:val="0"/>
                <w:szCs w:val="24"/>
              </w:rPr>
              <w:t> 迴圈</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for loop</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迭代器協定</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iterator protocol</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method</w:t>
            </w:r>
          </w:p>
        </w:tc>
      </w:tr>
      <w:tr w:rsidR="006C5DD1" w:rsidRPr="006C5DD1" w:rsidTr="006C5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物件</w:t>
            </w:r>
          </w:p>
        </w:tc>
        <w:tc>
          <w:tcPr>
            <w:tcW w:w="0" w:type="auto"/>
            <w:tcBorders>
              <w:top w:val="outset" w:sz="6" w:space="0" w:color="auto"/>
              <w:left w:val="outset" w:sz="6" w:space="0" w:color="auto"/>
              <w:bottom w:val="outset" w:sz="6" w:space="0" w:color="auto"/>
              <w:right w:val="outset" w:sz="6" w:space="0" w:color="auto"/>
            </w:tcBorders>
            <w:vAlign w:val="center"/>
            <w:hideMark/>
          </w:tcPr>
          <w:p w:rsidR="006C5DD1" w:rsidRPr="006C5DD1" w:rsidRDefault="006C5DD1" w:rsidP="006C5DD1">
            <w:pPr>
              <w:widowControl/>
              <w:rPr>
                <w:rFonts w:ascii="新細明體" w:eastAsia="新細明體" w:hAnsi="新細明體" w:cs="新細明體"/>
                <w:kern w:val="0"/>
                <w:szCs w:val="24"/>
              </w:rPr>
            </w:pPr>
            <w:r w:rsidRPr="006C5DD1">
              <w:rPr>
                <w:rFonts w:ascii="新細明體" w:eastAsia="新細明體" w:hAnsi="新細明體" w:cs="新細明體"/>
                <w:kern w:val="0"/>
                <w:szCs w:val="24"/>
              </w:rPr>
              <w:t>object</w:t>
            </w:r>
          </w:p>
        </w:tc>
      </w:tr>
    </w:tbl>
    <w:p w:rsidR="006C5DD1" w:rsidRPr="006C5DD1" w:rsidRDefault="006C5DD1" w:rsidP="006C5DD1">
      <w:pPr>
        <w:widowControl/>
        <w:shd w:val="clear" w:color="auto" w:fill="F3F3F3"/>
        <w:rPr>
          <w:rFonts w:ascii="Arial" w:eastAsia="新細明體" w:hAnsi="Arial" w:cs="Arial"/>
          <w:color w:val="000000"/>
          <w:kern w:val="0"/>
          <w:sz w:val="20"/>
          <w:szCs w:val="20"/>
        </w:rPr>
      </w:pPr>
    </w:p>
    <w:p w:rsidR="00856579" w:rsidRDefault="00856579">
      <w:pPr>
        <w:rPr>
          <w:color w:val="FF0000"/>
        </w:rPr>
      </w:pPr>
      <w:r w:rsidRPr="004A76AD">
        <w:rPr>
          <w:rFonts w:hint="eastAsia"/>
          <w:color w:val="FF0000"/>
        </w:rPr>
        <w:t>要把迭代的結果存放在</w:t>
      </w:r>
      <w:r w:rsidRPr="004A76AD">
        <w:rPr>
          <w:rFonts w:hint="eastAsia"/>
          <w:color w:val="FF0000"/>
        </w:rPr>
        <w:t>set</w:t>
      </w:r>
      <w:r w:rsidRPr="004A76AD">
        <w:rPr>
          <w:color w:val="FF0000"/>
        </w:rPr>
        <w:t>,list,tuple,dict</w:t>
      </w:r>
      <w:r w:rsidRPr="004A76AD">
        <w:rPr>
          <w:rFonts w:hint="eastAsia"/>
          <w:color w:val="FF0000"/>
        </w:rPr>
        <w:t>結構中，是否必須先將迭代結果轉化成物件</w:t>
      </w:r>
      <w:r w:rsidRPr="004A76AD">
        <w:rPr>
          <w:rFonts w:hint="eastAsia"/>
          <w:color w:val="FF0000"/>
        </w:rPr>
        <w:t>???</w:t>
      </w:r>
    </w:p>
    <w:p w:rsidR="004A76AD" w:rsidRDefault="004A76AD">
      <w:pPr>
        <w:rPr>
          <w:color w:val="FF0000"/>
        </w:rPr>
      </w:pPr>
      <w:r>
        <w:rPr>
          <w:rFonts w:hint="eastAsia"/>
          <w:color w:val="FF0000"/>
        </w:rPr>
        <w:t>涉及到數值型態時，是否要透過剖析轉換型別或是使用內建的型別專用函式進行數值資料的攫取</w:t>
      </w:r>
      <w:r>
        <w:rPr>
          <w:rFonts w:hint="eastAsia"/>
          <w:color w:val="FF0000"/>
        </w:rPr>
        <w:t>???</w:t>
      </w:r>
    </w:p>
    <w:p w:rsidR="0084565C" w:rsidRDefault="0084565C">
      <w:pPr>
        <w:rPr>
          <w:color w:val="FF0000"/>
        </w:rPr>
      </w:pPr>
    </w:p>
    <w:p w:rsidR="0084565C" w:rsidRDefault="0084565C">
      <w:pPr>
        <w:rPr>
          <w:color w:val="FF0000"/>
        </w:rPr>
      </w:pPr>
    </w:p>
    <w:p w:rsidR="0084565C" w:rsidRDefault="0084565C">
      <w:pPr>
        <w:rPr>
          <w:color w:val="FF0000"/>
        </w:rPr>
      </w:pPr>
    </w:p>
    <w:p w:rsidR="00E54A01" w:rsidRPr="00E54A01" w:rsidRDefault="00E54A01" w:rsidP="00E54A01">
      <w:pPr>
        <w:rPr>
          <w:b/>
          <w:sz w:val="36"/>
        </w:rPr>
      </w:pPr>
      <w:r w:rsidRPr="00E54A01">
        <w:rPr>
          <w:b/>
          <w:sz w:val="36"/>
        </w:rPr>
        <w:lastRenderedPageBreak/>
        <w:t>4.5. Iterator Types</w:t>
      </w:r>
    </w:p>
    <w:p w:rsidR="00E54A01" w:rsidRPr="00E54A01" w:rsidRDefault="00E54A01" w:rsidP="00E54A01"/>
    <w:p w:rsidR="00E54A01" w:rsidRPr="00E54A01" w:rsidRDefault="00E54A01" w:rsidP="00E54A01">
      <w:r w:rsidRPr="00E54A01">
        <w:t>Python supports a concept of iteration over containers. This is implemented using two distinct methods; these are used to allow user-defined classes to support iteration. Sequences, described below in more detail, always support the iteration methods.</w:t>
      </w:r>
    </w:p>
    <w:p w:rsidR="00E54A01" w:rsidRPr="00E54A01" w:rsidRDefault="00E54A01" w:rsidP="00E54A01"/>
    <w:p w:rsidR="00E54A01" w:rsidRPr="00E54A01" w:rsidRDefault="00E54A01" w:rsidP="00E54A01">
      <w:r w:rsidRPr="00E54A01">
        <w:t>One method needs to be defined for container objects to provide iteration support:</w:t>
      </w:r>
    </w:p>
    <w:p w:rsidR="00E54A01" w:rsidRPr="00E54A01" w:rsidRDefault="00E54A01" w:rsidP="00E54A01">
      <w:r w:rsidRPr="00E54A01">
        <w:t>container.__iter__()</w:t>
      </w:r>
    </w:p>
    <w:p w:rsidR="00E54A01" w:rsidRPr="00E54A01" w:rsidRDefault="00E54A01" w:rsidP="00E54A01">
      <w:r w:rsidRPr="00E54A01">
        <w:t>Return an iterator object. The object is required to support the iterator protocol described below. If a container supports different types of iteration, additional methods can be provided to specifically request iterators for those iteration types. (An example of an object supporting multiple forms of iteration would be a tree structure which supports both breadth-first and depth-first traversal.) This method corresponds to the tp_iter slot of the type structure for Python objects in the Python/C API.</w:t>
      </w:r>
    </w:p>
    <w:p w:rsidR="00E54A01" w:rsidRPr="00E54A01" w:rsidRDefault="00E54A01" w:rsidP="00E54A01"/>
    <w:p w:rsidR="00E54A01" w:rsidRPr="00E54A01" w:rsidRDefault="00E54A01" w:rsidP="00E54A01">
      <w:r w:rsidRPr="00E54A01">
        <w:t>The iterator objects themselves are required to support the following two methods, which together form the iterator protocol:</w:t>
      </w:r>
    </w:p>
    <w:p w:rsidR="00E54A01" w:rsidRPr="00E54A01" w:rsidRDefault="00E54A01" w:rsidP="00E54A01">
      <w:r w:rsidRPr="00E54A01">
        <w:t>iterator.__iter__()</w:t>
      </w:r>
    </w:p>
    <w:p w:rsidR="00E54A01" w:rsidRPr="00E54A01" w:rsidRDefault="00E54A01" w:rsidP="00E54A01">
      <w:r w:rsidRPr="00E54A01">
        <w:t>Return the iterator object itself. This is required to allow both containers and iterators to be used with the for and in statements. This method corresponds to the tp_iter slot of the type structure for Python objects in the Python/C API.</w:t>
      </w:r>
    </w:p>
    <w:p w:rsidR="00E54A01" w:rsidRPr="00E54A01" w:rsidRDefault="00E54A01" w:rsidP="00E54A01">
      <w:r w:rsidRPr="00E54A01">
        <w:t>iterator.__next__()</w:t>
      </w:r>
    </w:p>
    <w:p w:rsidR="00E54A01" w:rsidRPr="00E54A01" w:rsidRDefault="00E54A01" w:rsidP="00E54A01">
      <w:r w:rsidRPr="00E54A01">
        <w:t>Return the next item from the container. If there are no further items, raise the StopIteration exception. This method corresponds to the tp_iternext slot of the type structure for Python objects in the Python/C API.</w:t>
      </w:r>
    </w:p>
    <w:p w:rsidR="00E54A01" w:rsidRPr="00E54A01" w:rsidRDefault="00E54A01" w:rsidP="00E54A01"/>
    <w:p w:rsidR="00E54A01" w:rsidRPr="00E54A01" w:rsidRDefault="00E54A01" w:rsidP="00E54A01">
      <w:r w:rsidRPr="00E54A01">
        <w:t>Python defines several iterator objects to support iteration over general and specific sequence types, dictionaries, and other more specialized forms. The specific types are not important beyond their implementation of the iterator protocol.</w:t>
      </w:r>
    </w:p>
    <w:p w:rsidR="00E54A01" w:rsidRPr="00E54A01" w:rsidRDefault="00E54A01" w:rsidP="00E54A01"/>
    <w:p w:rsidR="00E54A01" w:rsidRPr="00E54A01" w:rsidRDefault="00E54A01" w:rsidP="00E54A01">
      <w:r w:rsidRPr="00E54A01">
        <w:t>Once an iterator’s __next__() method raises StopIteration, it must continue to do so on subsequent calls. Implementations that do not obey this property are deemed broken.</w:t>
      </w:r>
    </w:p>
    <w:p w:rsidR="00E54A01" w:rsidRPr="00E54A01" w:rsidRDefault="00E54A01" w:rsidP="00E54A01"/>
    <w:p w:rsidR="00E54A01" w:rsidRPr="00E54A01" w:rsidRDefault="00E54A01" w:rsidP="00E54A01"/>
    <w:p w:rsidR="00E54A01" w:rsidRPr="00E54A01" w:rsidRDefault="00E54A01" w:rsidP="00E54A01">
      <w:r w:rsidRPr="00E54A01">
        <w:t>4.5.1. Generator Types</w:t>
      </w:r>
    </w:p>
    <w:p w:rsidR="00E54A01" w:rsidRPr="00E54A01" w:rsidRDefault="00E54A01" w:rsidP="00E54A01"/>
    <w:p w:rsidR="0084565C" w:rsidRPr="00E54A01" w:rsidRDefault="00E54A01" w:rsidP="00E54A01">
      <w:r w:rsidRPr="00E54A01">
        <w:t>Python’s generators provide a convenient way to implement the iterator protocol. If a container object’s __iter__() method is implemented as a generator, it will automatically return an iterator object (technically, a generator object) supplying the __iter__() and __next__() methods. More information about generators can be found in the documentation for the yield expression.</w:t>
      </w:r>
    </w:p>
    <w:p w:rsidR="0084565C" w:rsidRDefault="0084565C">
      <w:pPr>
        <w:rPr>
          <w:color w:val="FF0000"/>
        </w:rPr>
      </w:pPr>
    </w:p>
    <w:p w:rsidR="0084565C" w:rsidRDefault="0084565C">
      <w:pPr>
        <w:rPr>
          <w:color w:val="FF0000"/>
        </w:rPr>
      </w:pPr>
    </w:p>
    <w:p w:rsidR="00996141" w:rsidRPr="00996141" w:rsidRDefault="00996141" w:rsidP="00996141">
      <w:pPr>
        <w:rPr>
          <w:b/>
          <w:sz w:val="40"/>
        </w:rPr>
      </w:pPr>
      <w:r w:rsidRPr="00996141">
        <w:rPr>
          <w:b/>
          <w:sz w:val="40"/>
        </w:rPr>
        <w:t>4.6.6. Ranges</w:t>
      </w:r>
    </w:p>
    <w:p w:rsidR="00996141" w:rsidRPr="00996141" w:rsidRDefault="00996141" w:rsidP="00996141"/>
    <w:p w:rsidR="00996141" w:rsidRPr="00996141" w:rsidRDefault="00996141" w:rsidP="00996141">
      <w:r w:rsidRPr="00996141">
        <w:t>The range type represents an immutable sequence of numbers and is commonly used for looping a specific number of times in for loops.</w:t>
      </w:r>
    </w:p>
    <w:p w:rsidR="00996141" w:rsidRPr="00996141" w:rsidRDefault="00996141" w:rsidP="00996141">
      <w:r w:rsidRPr="00996141">
        <w:t>class range(stop)class range(start, stop[, step])</w:t>
      </w:r>
    </w:p>
    <w:p w:rsidR="00996141" w:rsidRPr="00996141" w:rsidRDefault="00996141" w:rsidP="00996141">
      <w:r w:rsidRPr="00996141">
        <w:t>The arguments to the range constructor must be integers (either built-in int or any object that implements the __index__ special method). If the step argument is omitted, it defaults to 1. If the start argument is omitted, it defaults to 0. If step is zero, ValueError is raised.</w:t>
      </w:r>
    </w:p>
    <w:p w:rsidR="00996141" w:rsidRPr="00996141" w:rsidRDefault="00996141" w:rsidP="00996141"/>
    <w:p w:rsidR="00996141" w:rsidRPr="00996141" w:rsidRDefault="00996141" w:rsidP="00996141">
      <w:r w:rsidRPr="00996141">
        <w:t>For a positive step, the contents of a range r are determined by the formula r[i] = start + step*i where i &gt;= 0 and r[i] &lt; stop.</w:t>
      </w:r>
    </w:p>
    <w:p w:rsidR="00996141" w:rsidRPr="00996141" w:rsidRDefault="00996141" w:rsidP="00996141"/>
    <w:p w:rsidR="00996141" w:rsidRPr="00996141" w:rsidRDefault="00996141" w:rsidP="00996141">
      <w:r w:rsidRPr="00996141">
        <w:t xml:space="preserve">For a negative step, the contents of the range are still determined by the formula r[i] = start + step*i, but the constraints are i &gt;= 0 and r[i] &gt; </w:t>
      </w:r>
      <w:r w:rsidRPr="00996141">
        <w:lastRenderedPageBreak/>
        <w:t>stop.</w:t>
      </w:r>
    </w:p>
    <w:p w:rsidR="00996141" w:rsidRPr="00996141" w:rsidRDefault="00996141" w:rsidP="00996141"/>
    <w:p w:rsidR="00996141" w:rsidRPr="00996141" w:rsidRDefault="00996141" w:rsidP="00996141">
      <w:r w:rsidRPr="00996141">
        <w:t>A range object will be empty if r[0] does not meet the value constraint. Ranges do support negative indices, but these are interpreted as indexing from the end of the sequence determined by the positive indices.</w:t>
      </w:r>
    </w:p>
    <w:p w:rsidR="00996141" w:rsidRPr="00996141" w:rsidRDefault="00996141" w:rsidP="00996141"/>
    <w:p w:rsidR="00996141" w:rsidRPr="00996141" w:rsidRDefault="00996141" w:rsidP="00996141">
      <w:r w:rsidRPr="00996141">
        <w:t>Ranges containing absolute values larger than sys.maxsize are permitted but some features (such as len()) may raise OverflowError.</w:t>
      </w:r>
    </w:p>
    <w:p w:rsidR="00996141" w:rsidRPr="00996141" w:rsidRDefault="00996141" w:rsidP="00996141"/>
    <w:p w:rsidR="00996141" w:rsidRPr="00996141" w:rsidRDefault="00996141" w:rsidP="00996141">
      <w:r w:rsidRPr="00996141">
        <w:t>Range examples:</w:t>
      </w:r>
    </w:p>
    <w:p w:rsidR="00996141" w:rsidRPr="00996141" w:rsidRDefault="00996141" w:rsidP="00996141"/>
    <w:p w:rsidR="00996141" w:rsidRPr="00996141" w:rsidRDefault="00996141" w:rsidP="00996141"/>
    <w:p w:rsidR="00996141" w:rsidRPr="00996141" w:rsidRDefault="00996141" w:rsidP="00996141">
      <w:r w:rsidRPr="00996141">
        <w:t>&gt;&gt;&gt;&gt;&gt;&gt; list(range(10))</w:t>
      </w:r>
    </w:p>
    <w:p w:rsidR="00996141" w:rsidRPr="00996141" w:rsidRDefault="00996141" w:rsidP="00996141">
      <w:r w:rsidRPr="00996141">
        <w:t>[0, 1, 2, 3, 4, 5, 6, 7, 8, 9]</w:t>
      </w:r>
    </w:p>
    <w:p w:rsidR="00996141" w:rsidRPr="00996141" w:rsidRDefault="00996141" w:rsidP="00996141">
      <w:r w:rsidRPr="00996141">
        <w:t>&gt;&gt;&gt; list(range(1, 11))</w:t>
      </w:r>
    </w:p>
    <w:p w:rsidR="00996141" w:rsidRPr="00996141" w:rsidRDefault="00996141" w:rsidP="00996141">
      <w:r w:rsidRPr="00996141">
        <w:t>[1, 2, 3, 4, 5, 6, 7, 8, 9, 10]</w:t>
      </w:r>
    </w:p>
    <w:p w:rsidR="00996141" w:rsidRPr="00996141" w:rsidRDefault="00996141" w:rsidP="00996141">
      <w:r w:rsidRPr="00996141">
        <w:t>&gt;&gt;&gt; list(range(0, 30, 5))</w:t>
      </w:r>
    </w:p>
    <w:p w:rsidR="00996141" w:rsidRPr="00996141" w:rsidRDefault="00996141" w:rsidP="00996141">
      <w:r w:rsidRPr="00996141">
        <w:t>[0, 5, 10, 15, 20, 25]</w:t>
      </w:r>
    </w:p>
    <w:p w:rsidR="00996141" w:rsidRPr="00996141" w:rsidRDefault="00996141" w:rsidP="00996141">
      <w:r w:rsidRPr="00996141">
        <w:t>&gt;&gt;&gt; list(range(0, 10, 3))</w:t>
      </w:r>
    </w:p>
    <w:p w:rsidR="00996141" w:rsidRPr="00996141" w:rsidRDefault="00996141" w:rsidP="00996141">
      <w:r w:rsidRPr="00996141">
        <w:t>[0, 3, 6, 9]</w:t>
      </w:r>
    </w:p>
    <w:p w:rsidR="00996141" w:rsidRPr="00996141" w:rsidRDefault="00996141" w:rsidP="00996141">
      <w:r w:rsidRPr="00996141">
        <w:t>&gt;&gt;&gt; list(range(0, -10, -1))</w:t>
      </w:r>
    </w:p>
    <w:p w:rsidR="00996141" w:rsidRPr="00996141" w:rsidRDefault="00996141" w:rsidP="00996141">
      <w:r w:rsidRPr="00996141">
        <w:t>[0, -1, -2, -3, -4, -5, -6, -7, -8, -9]</w:t>
      </w:r>
    </w:p>
    <w:p w:rsidR="00996141" w:rsidRPr="00996141" w:rsidRDefault="00996141" w:rsidP="00996141">
      <w:r w:rsidRPr="00996141">
        <w:t>&gt;&gt;&gt; list(range(0))</w:t>
      </w:r>
    </w:p>
    <w:p w:rsidR="00996141" w:rsidRPr="00996141" w:rsidRDefault="00996141" w:rsidP="00996141">
      <w:r w:rsidRPr="00996141">
        <w:t>[]</w:t>
      </w:r>
    </w:p>
    <w:p w:rsidR="00996141" w:rsidRPr="00996141" w:rsidRDefault="00996141" w:rsidP="00996141">
      <w:r w:rsidRPr="00996141">
        <w:t>&gt;&gt;&gt; list(range(1, 0))</w:t>
      </w:r>
    </w:p>
    <w:p w:rsidR="00996141" w:rsidRPr="00996141" w:rsidRDefault="00996141" w:rsidP="00996141">
      <w:r w:rsidRPr="00996141">
        <w:lastRenderedPageBreak/>
        <w:t>[]</w:t>
      </w:r>
    </w:p>
    <w:p w:rsidR="00996141" w:rsidRPr="00996141" w:rsidRDefault="00996141" w:rsidP="00996141"/>
    <w:p w:rsidR="00996141" w:rsidRPr="00996141" w:rsidRDefault="00996141" w:rsidP="00996141"/>
    <w:p w:rsidR="00996141" w:rsidRPr="00996141" w:rsidRDefault="00996141" w:rsidP="00996141">
      <w:r w:rsidRPr="00996141">
        <w:t>Ranges implement all of the common sequence operations except concatenation and repetition (due to the fact that range objects can only represent sequences that follow a strict pattern and repetition and concatenation will usually violate that pattern).</w:t>
      </w:r>
    </w:p>
    <w:p w:rsidR="00996141" w:rsidRPr="00996141" w:rsidRDefault="00996141" w:rsidP="00996141"/>
    <w:p w:rsidR="00996141" w:rsidRPr="00996141" w:rsidRDefault="00996141" w:rsidP="00996141">
      <w:r w:rsidRPr="00996141">
        <w:t>The advantage of the range type over a regular list or tuple is that a range object will always take the same (small) amount of memory, no matter the size of the range it represents (as it only stores the start, stop and step values, calculating individual items and subranges as needed).</w:t>
      </w:r>
    </w:p>
    <w:p w:rsidR="00996141" w:rsidRPr="00996141" w:rsidRDefault="00996141" w:rsidP="00996141"/>
    <w:p w:rsidR="00996141" w:rsidRPr="00996141" w:rsidRDefault="00996141" w:rsidP="00996141">
      <w:r w:rsidRPr="00996141">
        <w:t>Range objects implement the collections.abc.Sequence ABC, and provide features such as containment tests, element index lookup, slicing and support for negative indices (see Sequence Types — list, tuple, range):</w:t>
      </w:r>
    </w:p>
    <w:p w:rsidR="00996141" w:rsidRPr="00996141" w:rsidRDefault="00996141" w:rsidP="00996141"/>
    <w:p w:rsidR="00996141" w:rsidRPr="00996141" w:rsidRDefault="00996141" w:rsidP="00996141"/>
    <w:p w:rsidR="00996141" w:rsidRPr="00996141" w:rsidRDefault="00996141" w:rsidP="00996141">
      <w:r w:rsidRPr="00996141">
        <w:t>&gt;&gt;&gt;&gt;&gt;&gt; r = range(0, 20, 2)</w:t>
      </w:r>
    </w:p>
    <w:p w:rsidR="00996141" w:rsidRPr="00996141" w:rsidRDefault="00996141" w:rsidP="00996141">
      <w:r w:rsidRPr="00996141">
        <w:t>&gt;&gt;&gt; r</w:t>
      </w:r>
    </w:p>
    <w:p w:rsidR="00996141" w:rsidRPr="00996141" w:rsidRDefault="00996141" w:rsidP="00996141">
      <w:r w:rsidRPr="00996141">
        <w:t>range(0, 20, 2)</w:t>
      </w:r>
    </w:p>
    <w:p w:rsidR="00996141" w:rsidRPr="00996141" w:rsidRDefault="00996141" w:rsidP="00996141">
      <w:r w:rsidRPr="00996141">
        <w:t>&gt;&gt;&gt; 11 in r</w:t>
      </w:r>
    </w:p>
    <w:p w:rsidR="00996141" w:rsidRPr="00996141" w:rsidRDefault="00996141" w:rsidP="00996141">
      <w:r w:rsidRPr="00996141">
        <w:t>False</w:t>
      </w:r>
    </w:p>
    <w:p w:rsidR="00996141" w:rsidRPr="00996141" w:rsidRDefault="00996141" w:rsidP="00996141">
      <w:r w:rsidRPr="00996141">
        <w:t>&gt;&gt;&gt; 10 in r</w:t>
      </w:r>
    </w:p>
    <w:p w:rsidR="00996141" w:rsidRPr="00996141" w:rsidRDefault="00996141" w:rsidP="00996141">
      <w:r w:rsidRPr="00996141">
        <w:t>True</w:t>
      </w:r>
    </w:p>
    <w:p w:rsidR="00996141" w:rsidRPr="00996141" w:rsidRDefault="00996141" w:rsidP="00996141">
      <w:r w:rsidRPr="00996141">
        <w:t>&gt;&gt;&gt; r.index(10)</w:t>
      </w:r>
    </w:p>
    <w:p w:rsidR="00996141" w:rsidRPr="00996141" w:rsidRDefault="00996141" w:rsidP="00996141">
      <w:r w:rsidRPr="00996141">
        <w:t>5</w:t>
      </w:r>
    </w:p>
    <w:p w:rsidR="00996141" w:rsidRPr="00996141" w:rsidRDefault="00996141" w:rsidP="00996141">
      <w:r w:rsidRPr="00996141">
        <w:lastRenderedPageBreak/>
        <w:t>&gt;&gt;&gt; r[5]</w:t>
      </w:r>
    </w:p>
    <w:p w:rsidR="00996141" w:rsidRPr="00996141" w:rsidRDefault="00996141" w:rsidP="00996141">
      <w:r w:rsidRPr="00996141">
        <w:t>10</w:t>
      </w:r>
    </w:p>
    <w:p w:rsidR="00996141" w:rsidRPr="00996141" w:rsidRDefault="00996141" w:rsidP="00996141">
      <w:r w:rsidRPr="00996141">
        <w:t>&gt;&gt;&gt; r[:5]</w:t>
      </w:r>
    </w:p>
    <w:p w:rsidR="00996141" w:rsidRPr="00996141" w:rsidRDefault="00996141" w:rsidP="00996141">
      <w:r w:rsidRPr="00996141">
        <w:t>range(0, 10, 2)</w:t>
      </w:r>
    </w:p>
    <w:p w:rsidR="00996141" w:rsidRPr="00996141" w:rsidRDefault="00996141" w:rsidP="00996141">
      <w:r w:rsidRPr="00996141">
        <w:t>&gt;&gt;&gt; r[-1]</w:t>
      </w:r>
    </w:p>
    <w:p w:rsidR="00996141" w:rsidRPr="00996141" w:rsidRDefault="00996141" w:rsidP="00996141">
      <w:r w:rsidRPr="00996141">
        <w:t>18</w:t>
      </w:r>
    </w:p>
    <w:p w:rsidR="00996141" w:rsidRPr="00996141" w:rsidRDefault="00996141" w:rsidP="00996141"/>
    <w:p w:rsidR="00996141" w:rsidRPr="00996141" w:rsidRDefault="00996141" w:rsidP="00996141"/>
    <w:p w:rsidR="00996141" w:rsidRPr="00996141" w:rsidRDefault="00996141" w:rsidP="00996141">
      <w:r w:rsidRPr="00996141">
        <w:t>Testing range objects for equality with == and != compares them as sequences. That is, two range objects are considered equal if they represent the same sequence of values. (Note that two range objects that compare equal might have different start, stop and step attributes, for example range(0) == range(2, 1, 3) or range(0, 3, 2) == range(0, 4, 2).)</w:t>
      </w:r>
    </w:p>
    <w:p w:rsidR="00996141" w:rsidRPr="00996141" w:rsidRDefault="00996141" w:rsidP="00996141"/>
    <w:p w:rsidR="00996141" w:rsidRPr="00996141" w:rsidRDefault="00996141" w:rsidP="00996141"/>
    <w:p w:rsidR="00996141" w:rsidRPr="00996141" w:rsidRDefault="00996141" w:rsidP="00996141">
      <w:r w:rsidRPr="00996141">
        <w:t>Changed in version 3.2: Implement the Sequence ABC. Support slicing and negative indices. Test int objects for membership in constant time instead of iterating through all items.</w:t>
      </w:r>
    </w:p>
    <w:p w:rsidR="00996141" w:rsidRPr="00996141" w:rsidRDefault="00996141" w:rsidP="00996141"/>
    <w:p w:rsidR="00996141" w:rsidRPr="00996141" w:rsidRDefault="00996141" w:rsidP="00996141"/>
    <w:p w:rsidR="00996141" w:rsidRPr="00996141" w:rsidRDefault="00996141" w:rsidP="00996141">
      <w:r w:rsidRPr="00996141">
        <w:t>Changed in version 3.3: Define ‘==’ and ‘!=’ to compare range objects based on the sequence of values they define (instead of comparing based on object identity).</w:t>
      </w:r>
    </w:p>
    <w:p w:rsidR="00996141" w:rsidRPr="00996141" w:rsidRDefault="00996141" w:rsidP="00996141"/>
    <w:p w:rsidR="00996141" w:rsidRPr="00996141" w:rsidRDefault="00996141" w:rsidP="00996141"/>
    <w:p w:rsidR="0084565C" w:rsidRDefault="00996141" w:rsidP="00996141">
      <w:r w:rsidRPr="00996141">
        <w:t>New in version 3.3: The start, stop and step attributes.</w:t>
      </w:r>
    </w:p>
    <w:p w:rsidR="00996141" w:rsidRDefault="00996141" w:rsidP="00996141"/>
    <w:p w:rsidR="00996141" w:rsidRPr="00996141" w:rsidRDefault="00996141" w:rsidP="00996141">
      <w:pPr>
        <w:rPr>
          <w:b/>
          <w:sz w:val="36"/>
        </w:rPr>
      </w:pPr>
      <w:r w:rsidRPr="00996141">
        <w:rPr>
          <w:b/>
          <w:sz w:val="36"/>
        </w:rPr>
        <w:lastRenderedPageBreak/>
        <w:t>4.6.4. Lists</w:t>
      </w:r>
    </w:p>
    <w:p w:rsidR="00996141" w:rsidRDefault="00996141" w:rsidP="00996141"/>
    <w:p w:rsidR="00996141" w:rsidRDefault="00996141" w:rsidP="00996141">
      <w:r>
        <w:t>Lists are mutable sequences, typically used to store collections of homogeneous items (where the precise degree of similarity will vary by application).</w:t>
      </w:r>
    </w:p>
    <w:p w:rsidR="00996141" w:rsidRDefault="00996141" w:rsidP="00996141">
      <w:r>
        <w:t>class list([iterable])</w:t>
      </w:r>
    </w:p>
    <w:p w:rsidR="00996141" w:rsidRDefault="00996141" w:rsidP="00996141">
      <w:r>
        <w:t>Lists may be constructed in several ways:</w:t>
      </w:r>
    </w:p>
    <w:p w:rsidR="00996141" w:rsidRDefault="00996141" w:rsidP="00996141">
      <w:r>
        <w:rPr>
          <w:rFonts w:hint="eastAsia"/>
        </w:rPr>
        <w:t>•</w:t>
      </w:r>
      <w:r>
        <w:t>Using a pair of square brackets to denote the empty list: []</w:t>
      </w:r>
    </w:p>
    <w:p w:rsidR="00996141" w:rsidRDefault="00996141" w:rsidP="00996141">
      <w:r>
        <w:rPr>
          <w:rFonts w:hint="eastAsia"/>
        </w:rPr>
        <w:t>•</w:t>
      </w:r>
      <w:r>
        <w:t>Using square brackets, separating items with commas: [a], [a, b, c]</w:t>
      </w:r>
    </w:p>
    <w:p w:rsidR="00996141" w:rsidRDefault="00996141" w:rsidP="00996141">
      <w:r>
        <w:rPr>
          <w:rFonts w:hint="eastAsia"/>
        </w:rPr>
        <w:t>•</w:t>
      </w:r>
      <w:r>
        <w:t>Using a list comprehension: [x for x in iterable]</w:t>
      </w:r>
    </w:p>
    <w:p w:rsidR="00996141" w:rsidRDefault="00996141" w:rsidP="00996141">
      <w:r>
        <w:rPr>
          <w:rFonts w:hint="eastAsia"/>
        </w:rPr>
        <w:t>•</w:t>
      </w:r>
      <w:r>
        <w:t>Using the type constructor: list() or list(iterable)</w:t>
      </w:r>
    </w:p>
    <w:p w:rsidR="00996141" w:rsidRDefault="00996141" w:rsidP="00996141"/>
    <w:p w:rsidR="00996141" w:rsidRDefault="00996141" w:rsidP="00996141">
      <w:r>
        <w:t>The constructor builds a list whose items are the same and in the same order as iterable‘s items. iterable may be either a sequence, a container that supports iteration, or an iterator object. If iterable is already a list, a copy is made and returned, similar to iterable[:]. For example, list('abc') returns ['a', 'b', 'c'] and list( (1, 2, 3) ) returns [1, 2, 3]. If no argument is given, the constructor creates a new empty list, [].</w:t>
      </w:r>
    </w:p>
    <w:p w:rsidR="00996141" w:rsidRDefault="00996141" w:rsidP="00996141"/>
    <w:p w:rsidR="00996141" w:rsidRDefault="00996141" w:rsidP="00996141">
      <w:r>
        <w:t>Many other operations also produce lists, including the sorted() built-in.</w:t>
      </w:r>
    </w:p>
    <w:p w:rsidR="00996141" w:rsidRDefault="00996141" w:rsidP="00996141"/>
    <w:p w:rsidR="00996141" w:rsidRDefault="00996141" w:rsidP="00996141">
      <w:r>
        <w:t>Lists implement all of the common and mutable sequence operations. Lists also provide the following additional method:</w:t>
      </w:r>
    </w:p>
    <w:p w:rsidR="00996141" w:rsidRDefault="00996141" w:rsidP="00996141">
      <w:r>
        <w:t>sort(*, key=None, reverse=None)</w:t>
      </w:r>
    </w:p>
    <w:p w:rsidR="00996141" w:rsidRDefault="00996141" w:rsidP="00996141">
      <w:r>
        <w:t>This method sorts the list in place, using only &lt; comparisons between items. Exceptions are not suppressed - if any comparison operations fail, the entire sort operation will fail (and the list will likely be left in a partially modified state).</w:t>
      </w:r>
    </w:p>
    <w:p w:rsidR="00996141" w:rsidRDefault="00996141" w:rsidP="00996141"/>
    <w:p w:rsidR="00996141" w:rsidRDefault="00996141" w:rsidP="00996141">
      <w:r>
        <w:lastRenderedPageBreak/>
        <w:t>sort() accepts two arguments that can only be passed by keyword (keyword-only arguments):</w:t>
      </w:r>
    </w:p>
    <w:p w:rsidR="00996141" w:rsidRDefault="00996141" w:rsidP="00996141"/>
    <w:p w:rsidR="00996141" w:rsidRDefault="00996141" w:rsidP="00996141">
      <w:r>
        <w:t>key specifies a function of one argument that is used to extract a comparison key from each list element (for example, key=str.lower). The key corresponding to each item in the list is calculated once and then used for the entire sorting process. The default value of None means that list items are sorted directly without calculating a separate key value.</w:t>
      </w:r>
    </w:p>
    <w:p w:rsidR="00996141" w:rsidRDefault="00996141" w:rsidP="00996141"/>
    <w:p w:rsidR="00996141" w:rsidRDefault="00996141" w:rsidP="00996141">
      <w:r>
        <w:t>The functools.cmp_to_key() utility is available to convert a 2.x style cmp function to a key function.</w:t>
      </w:r>
    </w:p>
    <w:p w:rsidR="00996141" w:rsidRDefault="00996141" w:rsidP="00996141"/>
    <w:p w:rsidR="00996141" w:rsidRDefault="00996141" w:rsidP="00996141">
      <w:r>
        <w:t>reverse is a boolean value. If set to True, then the list elements are sorted as if each comparison were reversed.</w:t>
      </w:r>
    </w:p>
    <w:p w:rsidR="00996141" w:rsidRDefault="00996141" w:rsidP="00996141"/>
    <w:p w:rsidR="00996141" w:rsidRDefault="00996141" w:rsidP="00996141">
      <w:r>
        <w:t>This method modifies the sequence in place for economy of space when sorting a large sequence. To remind users that it operates by side effect, it does not return the sorted sequence (use sorted() to explicitly request a new sorted list instance).</w:t>
      </w:r>
    </w:p>
    <w:p w:rsidR="00996141" w:rsidRDefault="00996141" w:rsidP="00996141"/>
    <w:p w:rsidR="00996141" w:rsidRDefault="00996141" w:rsidP="00996141">
      <w:r>
        <w:t>The sort() method is guaranteed to be stable. A sort is stable if it guarantees not to change the relative order of elements that compare equal — this is helpful for sorting in multiple passes (for example, sort by department, then by salary grade).</w:t>
      </w:r>
    </w:p>
    <w:p w:rsidR="00996141" w:rsidRDefault="00996141" w:rsidP="00996141"/>
    <w:p w:rsidR="00996141" w:rsidRDefault="00996141" w:rsidP="00996141"/>
    <w:p w:rsidR="00996141" w:rsidRDefault="00996141" w:rsidP="00996141">
      <w:r>
        <w:t>CPython implementation detail: While a list is being sorted, the effect of attempting to mutate, or even inspect, the list is undefined. The C implementation of Python makes the list appear empty for the duration, and raises ValueError if it can detect that the list has been mutated during a sort.</w:t>
      </w:r>
    </w:p>
    <w:p w:rsidR="00996141" w:rsidRDefault="00996141" w:rsidP="00996141"/>
    <w:p w:rsidR="00996141" w:rsidRDefault="00996141" w:rsidP="00996141"/>
    <w:p w:rsidR="00996141" w:rsidRPr="00996141" w:rsidRDefault="00996141" w:rsidP="00996141">
      <w:pPr>
        <w:rPr>
          <w:b/>
          <w:sz w:val="36"/>
        </w:rPr>
      </w:pPr>
      <w:r w:rsidRPr="00996141">
        <w:rPr>
          <w:b/>
          <w:sz w:val="36"/>
        </w:rPr>
        <w:lastRenderedPageBreak/>
        <w:t>4.6.5. Tuples</w:t>
      </w:r>
    </w:p>
    <w:p w:rsidR="00996141" w:rsidRDefault="00996141" w:rsidP="00996141"/>
    <w:p w:rsidR="00996141" w:rsidRDefault="00996141" w:rsidP="00996141">
      <w:r>
        <w:t>Tuples are immutable sequences, typically used to store collections of heterogeneous data (such as the 2-tuples produced by the enumerate() built-in). Tuples are also used for cases where an immutable sequence of homogeneous data is needed (such as allowing storage in a set or dict instance).</w:t>
      </w:r>
    </w:p>
    <w:p w:rsidR="00996141" w:rsidRDefault="00996141" w:rsidP="00996141">
      <w:r>
        <w:t>class tuple([iterable])</w:t>
      </w:r>
    </w:p>
    <w:p w:rsidR="00996141" w:rsidRDefault="00996141" w:rsidP="00996141">
      <w:r>
        <w:t>Tuples may be constructed in a number of ways:</w:t>
      </w:r>
    </w:p>
    <w:p w:rsidR="00996141" w:rsidRDefault="00996141" w:rsidP="00996141">
      <w:r>
        <w:rPr>
          <w:rFonts w:hint="eastAsia"/>
        </w:rPr>
        <w:t>•</w:t>
      </w:r>
      <w:r>
        <w:t>Using a pair of parentheses to denote the empty tuple: ()</w:t>
      </w:r>
    </w:p>
    <w:p w:rsidR="00996141" w:rsidRDefault="00996141" w:rsidP="00996141">
      <w:r>
        <w:rPr>
          <w:rFonts w:hint="eastAsia"/>
        </w:rPr>
        <w:t>•</w:t>
      </w:r>
      <w:r>
        <w:t>Using a trailing comma for a singleton tuple: a, or (a,)</w:t>
      </w:r>
    </w:p>
    <w:p w:rsidR="00996141" w:rsidRDefault="00996141" w:rsidP="00996141">
      <w:r>
        <w:rPr>
          <w:rFonts w:hint="eastAsia"/>
        </w:rPr>
        <w:t>•</w:t>
      </w:r>
      <w:r>
        <w:t>Separating items with commas: a, b, c or (a, b, c)</w:t>
      </w:r>
    </w:p>
    <w:p w:rsidR="00996141" w:rsidRDefault="00996141" w:rsidP="00996141">
      <w:r>
        <w:rPr>
          <w:rFonts w:hint="eastAsia"/>
        </w:rPr>
        <w:t>•</w:t>
      </w:r>
      <w:r>
        <w:t>Using the tuple() built-in: tuple() or tuple(iterable)</w:t>
      </w:r>
    </w:p>
    <w:p w:rsidR="00996141" w:rsidRDefault="00996141" w:rsidP="00996141"/>
    <w:p w:rsidR="00996141" w:rsidRDefault="00996141" w:rsidP="00996141">
      <w:r>
        <w:t>The constructor builds a tuple whose items are the same and in the same order as iterable‘s items. iterable may be either a sequence, a container that supports iteration, or an iterator object. If iterable is already a tuple, it is returned unchanged. For example, tuple('abc') returns ('a', 'b', 'c') and tuple( [1, 2, 3] ) returns (1, 2, 3). If no argument is given, the constructor creates a new empty tuple, ().</w:t>
      </w:r>
    </w:p>
    <w:p w:rsidR="00996141" w:rsidRDefault="00996141" w:rsidP="00996141"/>
    <w:p w:rsidR="00996141" w:rsidRDefault="00996141" w:rsidP="00996141">
      <w:r>
        <w:t>Note that it is actually the comma which makes a tuple, not the parentheses. The parentheses are optional, except in the empty tuple case, or when they are needed to avoid syntactic ambiguity. For example, f(a, b, c) is a function call with three arguments, while f((a, b, c)) is a function call with a 3-tuple as the sole argument.</w:t>
      </w:r>
    </w:p>
    <w:p w:rsidR="00996141" w:rsidRDefault="00996141" w:rsidP="00996141"/>
    <w:p w:rsidR="00996141" w:rsidRDefault="00996141" w:rsidP="00996141">
      <w:r>
        <w:t>Tuples implement all of the common sequence operations.</w:t>
      </w:r>
    </w:p>
    <w:p w:rsidR="00996141" w:rsidRDefault="00996141" w:rsidP="00996141"/>
    <w:p w:rsidR="00996141" w:rsidRDefault="00996141" w:rsidP="00996141">
      <w:r>
        <w:lastRenderedPageBreak/>
        <w:t>For heterogeneous collections of data where access by name is clearer than access by index, collections.namedtuple() may be a more appropriate choice than a simple tuple object.</w:t>
      </w:r>
    </w:p>
    <w:p w:rsidR="00996141" w:rsidRDefault="00996141" w:rsidP="00996141"/>
    <w:p w:rsidR="00996141" w:rsidRDefault="00996141" w:rsidP="00996141"/>
    <w:p w:rsidR="00996141" w:rsidRDefault="00996141" w:rsidP="00996141"/>
    <w:p w:rsidR="00F7603B" w:rsidRDefault="00F7603B" w:rsidP="00996141"/>
    <w:p w:rsidR="00F7603B" w:rsidRDefault="00F7603B" w:rsidP="00996141"/>
    <w:p w:rsidR="00F7603B" w:rsidRPr="00F7603B" w:rsidRDefault="00F7603B" w:rsidP="00F7603B">
      <w:pPr>
        <w:rPr>
          <w:b/>
          <w:sz w:val="36"/>
        </w:rPr>
      </w:pPr>
      <w:r w:rsidRPr="00F7603B">
        <w:rPr>
          <w:b/>
          <w:sz w:val="36"/>
        </w:rPr>
        <w:t>len(s)</w:t>
      </w:r>
    </w:p>
    <w:p w:rsidR="00F7603B" w:rsidRDefault="00F7603B" w:rsidP="00F7603B">
      <w:r>
        <w:t>Return the length (the number of items) of an object. The argument may be a sequence (such as a string, bytes, tuple, list, or range) or a collection (such as a dictionary, set, or frozen set).</w:t>
      </w:r>
    </w:p>
    <w:p w:rsidR="00F7603B" w:rsidRPr="00F7603B" w:rsidRDefault="00F7603B" w:rsidP="00F7603B">
      <w:pPr>
        <w:rPr>
          <w:b/>
          <w:sz w:val="40"/>
        </w:rPr>
      </w:pPr>
      <w:r w:rsidRPr="00F7603B">
        <w:rPr>
          <w:b/>
          <w:sz w:val="40"/>
        </w:rPr>
        <w:t xml:space="preserve"> list([iterable])</w:t>
      </w:r>
    </w:p>
    <w:p w:rsidR="00F7603B" w:rsidRDefault="00F7603B" w:rsidP="00F7603B">
      <w:r>
        <w:t>Rather than being a function, list is actually a mutable sequence type, as documented in Lists and Sequence Types — list, tuple, range.</w:t>
      </w:r>
    </w:p>
    <w:p w:rsidR="00F7603B" w:rsidRPr="00F7603B" w:rsidRDefault="00F7603B" w:rsidP="00F7603B">
      <w:pPr>
        <w:rPr>
          <w:b/>
          <w:sz w:val="40"/>
        </w:rPr>
      </w:pPr>
      <w:r w:rsidRPr="00F7603B">
        <w:rPr>
          <w:b/>
          <w:sz w:val="40"/>
        </w:rPr>
        <w:t>locals()</w:t>
      </w:r>
    </w:p>
    <w:p w:rsidR="00F7603B" w:rsidRDefault="00F7603B" w:rsidP="00F7603B">
      <w:r>
        <w:t>Update and return a dictionary representing the current local symbol table. Free variables are returned by locals() when it is called in function blocks, but not in class blocks.</w:t>
      </w:r>
    </w:p>
    <w:p w:rsidR="00F7603B" w:rsidRDefault="00F7603B" w:rsidP="00F7603B"/>
    <w:p w:rsidR="00F7603B" w:rsidRDefault="00F7603B" w:rsidP="00F7603B">
      <w:r>
        <w:t>Note:</w:t>
      </w:r>
    </w:p>
    <w:p w:rsidR="00F7603B" w:rsidRDefault="00F7603B" w:rsidP="00F7603B">
      <w:r>
        <w:t xml:space="preserve"> The contents of this dictionary should not be modified; changes may not affect the values of local and free variables used by the interpreter.</w:t>
      </w:r>
    </w:p>
    <w:p w:rsidR="00F7603B" w:rsidRDefault="00F7603B" w:rsidP="00F7603B">
      <w:r>
        <w:t xml:space="preserve"> </w:t>
      </w:r>
    </w:p>
    <w:p w:rsidR="00F7603B" w:rsidRPr="00F7603B" w:rsidRDefault="00F7603B" w:rsidP="00F7603B">
      <w:pPr>
        <w:rPr>
          <w:b/>
          <w:sz w:val="40"/>
        </w:rPr>
      </w:pPr>
      <w:r w:rsidRPr="00F7603B">
        <w:rPr>
          <w:b/>
          <w:sz w:val="40"/>
        </w:rPr>
        <w:lastRenderedPageBreak/>
        <w:t>map(function, iterable, ...)</w:t>
      </w:r>
    </w:p>
    <w:p w:rsidR="00F7603B" w:rsidRDefault="00F7603B" w:rsidP="00F7603B">
      <w:r>
        <w:t>Return an iterator that applies function to every item of iterable, yielding the results. If additional iterable arguments are passed, function must take that many arguments and is applied to the items from all iterables in parallel. With multiple iterables, the iterator stops when the shortest iterable is exhausted. For cases where the function inputs are already arranged into argument tuples, see itertools.starmap().</w:t>
      </w:r>
    </w:p>
    <w:p w:rsidR="00F7603B" w:rsidRDefault="00F7603B" w:rsidP="00996141"/>
    <w:p w:rsidR="00F7603B" w:rsidRDefault="00F7603B" w:rsidP="00996141"/>
    <w:p w:rsidR="00222C22" w:rsidRPr="00222C22" w:rsidRDefault="00222C22" w:rsidP="00222C22">
      <w:pPr>
        <w:rPr>
          <w:b/>
          <w:sz w:val="36"/>
        </w:rPr>
      </w:pPr>
      <w:r w:rsidRPr="00222C22">
        <w:rPr>
          <w:b/>
          <w:sz w:val="36"/>
        </w:rPr>
        <w:t>max(iterable, *[, key, default])max(arg1, arg2, *args[, key])</w:t>
      </w:r>
    </w:p>
    <w:p w:rsidR="00222C22" w:rsidRDefault="00222C22" w:rsidP="00222C22">
      <w:r>
        <w:t>Return the largest item in an iterable or the largest of two or more arguments.</w:t>
      </w:r>
    </w:p>
    <w:p w:rsidR="00222C22" w:rsidRDefault="00222C22" w:rsidP="00222C22"/>
    <w:p w:rsidR="00222C22" w:rsidRDefault="00222C22" w:rsidP="00222C22">
      <w:r>
        <w:t>If one positional argument is provided, it should be an iterable. The largest item in the iterable is returned. If two or more positional arguments are provided, the largest of the positional arguments is returned.</w:t>
      </w:r>
    </w:p>
    <w:p w:rsidR="00222C22" w:rsidRDefault="00222C22" w:rsidP="00222C22"/>
    <w:p w:rsidR="00222C22" w:rsidRDefault="00222C22" w:rsidP="00222C22">
      <w:r>
        <w:t>There are two optional keyword-only arguments. The key argument specifies a one-argument ordering function like that used for list.sort(). The default argument specifies an object to return if the provided iterable is empty. If the iterable is empty and default is not provided, a ValueError is raised.</w:t>
      </w:r>
    </w:p>
    <w:p w:rsidR="00222C22" w:rsidRDefault="00222C22" w:rsidP="00222C22"/>
    <w:p w:rsidR="00222C22" w:rsidRDefault="00222C22" w:rsidP="00222C22">
      <w:r>
        <w:t>If multiple items are maximal, the function returns the first one encountered. This is consistent with other sort-stability preserving tools such as sorted(iterable, key=keyfunc, reverse=True)[0] and heapq.nlargest(1, iterable, key=keyfunc).</w:t>
      </w:r>
    </w:p>
    <w:p w:rsidR="00222C22" w:rsidRDefault="00222C22" w:rsidP="00222C22"/>
    <w:p w:rsidR="00222C22" w:rsidRDefault="00222C22" w:rsidP="00222C22"/>
    <w:p w:rsidR="00222C22" w:rsidRDefault="00222C22" w:rsidP="00222C22">
      <w:r>
        <w:t>New in version 3.4: The default keyword-only argument.</w:t>
      </w:r>
    </w:p>
    <w:p w:rsidR="00222C22" w:rsidRPr="00222C22" w:rsidRDefault="00222C22" w:rsidP="00222C22">
      <w:pPr>
        <w:rPr>
          <w:b/>
          <w:sz w:val="40"/>
        </w:rPr>
      </w:pPr>
      <w:r w:rsidRPr="00222C22">
        <w:rPr>
          <w:b/>
          <w:sz w:val="40"/>
        </w:rPr>
        <w:lastRenderedPageBreak/>
        <w:t xml:space="preserve"> memoryview(obj)</w:t>
      </w:r>
    </w:p>
    <w:p w:rsidR="00222C22" w:rsidRDefault="00222C22" w:rsidP="00222C22">
      <w:r>
        <w:t>Return a “memory view” object created from the given argument. See Memory Views for more information.</w:t>
      </w:r>
    </w:p>
    <w:p w:rsidR="00222C22" w:rsidRDefault="00222C22" w:rsidP="00222C22">
      <w:r>
        <w:t>min(iterable, *[, key, default])min(arg1, arg2, *args[, key])</w:t>
      </w:r>
    </w:p>
    <w:p w:rsidR="00222C22" w:rsidRDefault="00222C22" w:rsidP="00222C22">
      <w:r>
        <w:t>Return the smallest item in an iterable or the smallest of two or more arguments.</w:t>
      </w:r>
    </w:p>
    <w:p w:rsidR="00222C22" w:rsidRDefault="00222C22" w:rsidP="00222C22"/>
    <w:p w:rsidR="00222C22" w:rsidRDefault="00222C22" w:rsidP="00222C22">
      <w:r>
        <w:t>If one positional argument is provided, it should be an iterable. The smallest item in the iterable is returned. If two or more positional arguments are provided, the smallest of the positional arguments is returned.</w:t>
      </w:r>
    </w:p>
    <w:p w:rsidR="00222C22" w:rsidRDefault="00222C22" w:rsidP="00222C22"/>
    <w:p w:rsidR="00222C22" w:rsidRDefault="00222C22" w:rsidP="00222C22">
      <w:r>
        <w:t>There are two optional keyword-only arguments. The key argument specifies a one-argument ordering function like that used for list.sort(). The default argument specifies an object to return if the provided iterable is empty. If the iterable is empty and default is not provided, a ValueError is raised.</w:t>
      </w:r>
    </w:p>
    <w:p w:rsidR="00222C22" w:rsidRDefault="00222C22" w:rsidP="00222C22"/>
    <w:p w:rsidR="00222C22" w:rsidRDefault="00222C22" w:rsidP="00222C22">
      <w:r>
        <w:t>If multiple items are minimal, the function returns the first one encountered. This is consistent with other sort-stability preserving tools such as sorted(iterable, key=keyfunc)[0] and heapq.nsmallest(1, iterable, key=keyfunc).</w:t>
      </w:r>
    </w:p>
    <w:p w:rsidR="00222C22" w:rsidRDefault="00222C22" w:rsidP="00222C22"/>
    <w:p w:rsidR="00222C22" w:rsidRDefault="00222C22" w:rsidP="00222C22"/>
    <w:p w:rsidR="00222C22" w:rsidRDefault="00222C22" w:rsidP="00222C22">
      <w:r>
        <w:t>New in version 3.4: The default keyword-only argument.</w:t>
      </w:r>
    </w:p>
    <w:p w:rsidR="00222C22" w:rsidRPr="00222C22" w:rsidRDefault="00222C22" w:rsidP="00222C22">
      <w:pPr>
        <w:rPr>
          <w:b/>
          <w:sz w:val="40"/>
        </w:rPr>
      </w:pPr>
      <w:r w:rsidRPr="00222C22">
        <w:rPr>
          <w:b/>
          <w:sz w:val="40"/>
        </w:rPr>
        <w:t>next(iterator[, default])</w:t>
      </w:r>
    </w:p>
    <w:p w:rsidR="00F7603B" w:rsidRDefault="00222C22" w:rsidP="00222C22">
      <w:r>
        <w:t>Retrieve the next item from the iterator by calling its __next__() method. If default is given, it is returned if the iterator is exhausted, otherwise StopIteration is raised.</w:t>
      </w:r>
    </w:p>
    <w:p w:rsidR="00222C22" w:rsidRDefault="00222C22" w:rsidP="00222C22"/>
    <w:p w:rsidR="00BD5F27" w:rsidRPr="00BD5F27" w:rsidRDefault="00BD5F27" w:rsidP="00BD5F27">
      <w:pPr>
        <w:rPr>
          <w:b/>
          <w:sz w:val="36"/>
        </w:rPr>
      </w:pPr>
      <w:r w:rsidRPr="00BD5F27">
        <w:rPr>
          <w:b/>
          <w:sz w:val="36"/>
        </w:rPr>
        <w:lastRenderedPageBreak/>
        <w:t>object()</w:t>
      </w:r>
    </w:p>
    <w:p w:rsidR="00BD5F27" w:rsidRDefault="00BD5F27" w:rsidP="00BD5F27">
      <w:r>
        <w:t>Return a new featureless object. object is a base for all classes. It has the methods that are common to all instances of Python classes. This function does not accept any arguments.</w:t>
      </w:r>
    </w:p>
    <w:p w:rsidR="00BD5F27" w:rsidRDefault="00BD5F27" w:rsidP="00BD5F27"/>
    <w:p w:rsidR="00BD5F27" w:rsidRDefault="00BD5F27" w:rsidP="00BD5F27">
      <w:r>
        <w:t>Note:</w:t>
      </w:r>
    </w:p>
    <w:p w:rsidR="00BD5F27" w:rsidRDefault="00BD5F27" w:rsidP="00BD5F27">
      <w:r>
        <w:t xml:space="preserve"> object does not have a __dict__, so you can’t assign arbitrary attributes to an instance of the object class.</w:t>
      </w:r>
    </w:p>
    <w:p w:rsidR="00222C22" w:rsidRPr="00BD5F27" w:rsidRDefault="00222C22" w:rsidP="00222C22"/>
    <w:p w:rsidR="00DE3030" w:rsidRPr="00DE3030" w:rsidRDefault="00DE3030" w:rsidP="00DE3030">
      <w:pPr>
        <w:rPr>
          <w:b/>
          <w:sz w:val="36"/>
        </w:rPr>
      </w:pPr>
      <w:r w:rsidRPr="00DE3030">
        <w:rPr>
          <w:b/>
          <w:sz w:val="36"/>
        </w:rPr>
        <w:t>iter(object[, sentinel])</w:t>
      </w:r>
    </w:p>
    <w:p w:rsidR="00DE3030" w:rsidRDefault="00DE3030" w:rsidP="00DE3030">
      <w:r>
        <w:t>Return an iterator object. The first argument is interpreted very differently depending on the presence of the second argument. Without a second argument, object must be a collection object which supports the iteration protocol (the __iter__() method), or it must support the sequence protocol (the __getitem__() method with integer arguments starting at 0). If it does not support either of those protocols, TypeError is raised. If the second argument, sentinel, is given, then object must be a callable object. The iterator created in this case will call object with no arguments for each call to its __next__() method; if the value returned is equal to sentinel, StopIteration will be raised, otherwise the value will be returned.</w:t>
      </w:r>
    </w:p>
    <w:p w:rsidR="00DE3030" w:rsidRDefault="00DE3030" w:rsidP="00DE3030"/>
    <w:p w:rsidR="00DE3030" w:rsidRDefault="00DE3030" w:rsidP="00DE3030">
      <w:r>
        <w:t>See also Iterator Types.</w:t>
      </w:r>
    </w:p>
    <w:p w:rsidR="00DE3030" w:rsidRDefault="00DE3030" w:rsidP="00DE3030"/>
    <w:p w:rsidR="00DE3030" w:rsidRDefault="00DE3030" w:rsidP="00DE3030">
      <w:r>
        <w:t>One useful application of the second form of iter() is to read lines of a file until a certain line is reached. The following example reads a file until the readline() method returns an empty string:</w:t>
      </w:r>
    </w:p>
    <w:p w:rsidR="00DE3030" w:rsidRDefault="00DE3030" w:rsidP="00DE3030"/>
    <w:p w:rsidR="00DE3030" w:rsidRDefault="00DE3030" w:rsidP="00DE3030"/>
    <w:p w:rsidR="00DE3030" w:rsidRDefault="00DE3030" w:rsidP="00DE3030">
      <w:r>
        <w:lastRenderedPageBreak/>
        <w:t>with open('mydata.txt') as fp:</w:t>
      </w:r>
    </w:p>
    <w:p w:rsidR="00DE3030" w:rsidRDefault="00DE3030" w:rsidP="00DE3030">
      <w:r>
        <w:t xml:space="preserve">    for line in iter(fp.readline, ''):</w:t>
      </w:r>
    </w:p>
    <w:p w:rsidR="00DE3030" w:rsidRDefault="00DE3030" w:rsidP="00DE3030">
      <w:r>
        <w:t xml:space="preserve">        process_line(line)</w:t>
      </w:r>
    </w:p>
    <w:p w:rsidR="00222C22" w:rsidRDefault="00222C22" w:rsidP="00222C22"/>
    <w:p w:rsidR="00007E53" w:rsidRDefault="00007E53" w:rsidP="00222C22"/>
    <w:p w:rsidR="00007E53" w:rsidRDefault="00007E53" w:rsidP="00222C22"/>
    <w:p w:rsidR="00007E53" w:rsidRDefault="00007E53" w:rsidP="00222C22"/>
    <w:p w:rsidR="00007E53" w:rsidRDefault="00007E53" w:rsidP="00222C22"/>
    <w:p w:rsidR="00007E53" w:rsidRDefault="00007E53" w:rsidP="00222C22">
      <w:r>
        <w:t>r</w:t>
      </w:r>
      <w:r>
        <w:rPr>
          <w:rFonts w:hint="eastAsia"/>
        </w:rPr>
        <w:t>ange</w:t>
      </w:r>
      <w:r>
        <w:rPr>
          <w:rFonts w:hint="eastAsia"/>
        </w:rPr>
        <w:t>函式，會回傳一能產生整數的迭代器</w:t>
      </w:r>
    </w:p>
    <w:p w:rsidR="00007E53" w:rsidRDefault="00007E53" w:rsidP="00222C22">
      <w:r>
        <w:rPr>
          <w:rFonts w:hint="eastAsia"/>
        </w:rPr>
        <w:t>可參考</w:t>
      </w:r>
      <w:r>
        <w:rPr>
          <w:rFonts w:hint="eastAsia"/>
        </w:rPr>
        <w:t xml:space="preserve">: </w:t>
      </w:r>
      <w:r>
        <w:rPr>
          <w:rFonts w:hint="eastAsia"/>
        </w:rPr>
        <w:t>精通</w:t>
      </w:r>
      <w:r>
        <w:rPr>
          <w:rFonts w:hint="eastAsia"/>
        </w:rPr>
        <w:t>Python3</w:t>
      </w:r>
      <w:r>
        <w:rPr>
          <w:rFonts w:hint="eastAsia"/>
        </w:rPr>
        <w:t>程式設計</w:t>
      </w:r>
      <w:r>
        <w:rPr>
          <w:rFonts w:hint="eastAsia"/>
        </w:rPr>
        <w:t xml:space="preserve">  (</w:t>
      </w:r>
      <w:r>
        <w:rPr>
          <w:rFonts w:hint="eastAsia"/>
        </w:rPr>
        <w:t>第二版</w:t>
      </w:r>
      <w:r>
        <w:rPr>
          <w:rFonts w:hint="eastAsia"/>
        </w:rPr>
        <w:t xml:space="preserve">)  </w:t>
      </w:r>
      <w:r>
        <w:t>pp. 115-116, pp. 118-119</w:t>
      </w:r>
      <w:r w:rsidR="00277653">
        <w:t xml:space="preserve">, </w:t>
      </w:r>
    </w:p>
    <w:p w:rsidR="00007E53" w:rsidRDefault="00007E53" w:rsidP="00222C22"/>
    <w:p w:rsidR="00007E53" w:rsidRDefault="00277653" w:rsidP="00222C22">
      <w:r>
        <w:t>r</w:t>
      </w:r>
      <w:r>
        <w:rPr>
          <w:rFonts w:hint="eastAsia"/>
        </w:rPr>
        <w:t>ange</w:t>
      </w:r>
      <w:r>
        <w:t>()</w:t>
      </w:r>
      <w:r>
        <w:rPr>
          <w:rFonts w:hint="eastAsia"/>
        </w:rPr>
        <w:t>和</w:t>
      </w:r>
      <w:r>
        <w:rPr>
          <w:rFonts w:hint="eastAsia"/>
        </w:rPr>
        <w:t>len</w:t>
      </w:r>
      <w:r>
        <w:t>()</w:t>
      </w:r>
      <w:r>
        <w:rPr>
          <w:rFonts w:hint="eastAsia"/>
        </w:rPr>
        <w:t>的使用</w:t>
      </w:r>
    </w:p>
    <w:p w:rsidR="00277653" w:rsidRDefault="00277653" w:rsidP="00277653">
      <w:r>
        <w:rPr>
          <w:rFonts w:hint="eastAsia"/>
        </w:rPr>
        <w:t>可參考</w:t>
      </w:r>
      <w:r>
        <w:rPr>
          <w:rFonts w:hint="eastAsia"/>
        </w:rPr>
        <w:t xml:space="preserve">: </w:t>
      </w:r>
      <w:r>
        <w:rPr>
          <w:rFonts w:hint="eastAsia"/>
        </w:rPr>
        <w:t>精通</w:t>
      </w:r>
      <w:r>
        <w:rPr>
          <w:rFonts w:hint="eastAsia"/>
        </w:rPr>
        <w:t>Python3</w:t>
      </w:r>
      <w:r>
        <w:rPr>
          <w:rFonts w:hint="eastAsia"/>
        </w:rPr>
        <w:t>程式設計</w:t>
      </w:r>
      <w:r>
        <w:rPr>
          <w:rFonts w:hint="eastAsia"/>
        </w:rPr>
        <w:t xml:space="preserve">  (</w:t>
      </w:r>
      <w:r>
        <w:rPr>
          <w:rFonts w:hint="eastAsia"/>
        </w:rPr>
        <w:t>第二版</w:t>
      </w:r>
      <w:r>
        <w:rPr>
          <w:rFonts w:hint="eastAsia"/>
        </w:rPr>
        <w:t xml:space="preserve">)  </w:t>
      </w:r>
      <w:r>
        <w:t>pp. 140-141</w:t>
      </w:r>
    </w:p>
    <w:p w:rsidR="00007E53" w:rsidRDefault="00007E53" w:rsidP="00222C22"/>
    <w:p w:rsidR="006F4B82" w:rsidRDefault="006F4B82" w:rsidP="00222C22">
      <w:r>
        <w:rPr>
          <w:rFonts w:hint="eastAsia"/>
        </w:rPr>
        <w:t>運用迭代相關的函式取得和執行迭代器</w:t>
      </w:r>
    </w:p>
    <w:p w:rsidR="006F4B82" w:rsidRDefault="006F4B82" w:rsidP="006F4B82">
      <w:r>
        <w:rPr>
          <w:rFonts w:hint="eastAsia"/>
        </w:rPr>
        <w:t>可參考</w:t>
      </w:r>
      <w:r>
        <w:rPr>
          <w:rFonts w:hint="eastAsia"/>
        </w:rPr>
        <w:t xml:space="preserve">: </w:t>
      </w:r>
      <w:r w:rsidR="00C15741">
        <w:t>P</w:t>
      </w:r>
      <w:r>
        <w:rPr>
          <w:rFonts w:hint="eastAsia"/>
        </w:rPr>
        <w:t>ython</w:t>
      </w:r>
      <w:r w:rsidR="00C15741">
        <w:rPr>
          <w:rFonts w:hint="eastAsia"/>
        </w:rPr>
        <w:t>錦囊妙計</w:t>
      </w:r>
      <w:r>
        <w:rPr>
          <w:rFonts w:hint="eastAsia"/>
        </w:rPr>
        <w:t xml:space="preserve">  (</w:t>
      </w:r>
      <w:r>
        <w:rPr>
          <w:rFonts w:hint="eastAsia"/>
        </w:rPr>
        <w:t>第</w:t>
      </w:r>
      <w:r w:rsidR="00C15741">
        <w:rPr>
          <w:rFonts w:hint="eastAsia"/>
        </w:rPr>
        <w:t>三</w:t>
      </w:r>
      <w:r>
        <w:rPr>
          <w:rFonts w:hint="eastAsia"/>
        </w:rPr>
        <w:t>版</w:t>
      </w:r>
      <w:r>
        <w:rPr>
          <w:rFonts w:hint="eastAsia"/>
        </w:rPr>
        <w:t xml:space="preserve">)  </w:t>
      </w:r>
      <w:r>
        <w:t>p.</w:t>
      </w:r>
      <w:r w:rsidR="00C15741">
        <w:rPr>
          <w:rFonts w:hint="eastAsia"/>
        </w:rPr>
        <w:t xml:space="preserve"> </w:t>
      </w:r>
      <w:r w:rsidR="00C15741">
        <w:t>126</w:t>
      </w:r>
    </w:p>
    <w:p w:rsidR="006F4B82" w:rsidRDefault="006F4B82" w:rsidP="00222C22"/>
    <w:p w:rsidR="006F4B82" w:rsidRDefault="0040784F" w:rsidP="00222C22">
      <w:r>
        <w:t>L</w:t>
      </w:r>
      <w:r>
        <w:rPr>
          <w:rFonts w:hint="eastAsia"/>
        </w:rPr>
        <w:t xml:space="preserve">ist </w:t>
      </w:r>
      <w:r>
        <w:t>com</w:t>
      </w:r>
      <w:r w:rsidR="009425CD">
        <w:t>prehension</w:t>
      </w:r>
    </w:p>
    <w:p w:rsidR="009425CD" w:rsidRDefault="009425CD" w:rsidP="009425CD">
      <w:r>
        <w:rPr>
          <w:rFonts w:hint="eastAsia"/>
        </w:rPr>
        <w:t>可參考</w:t>
      </w:r>
      <w:r>
        <w:rPr>
          <w:rFonts w:hint="eastAsia"/>
        </w:rPr>
        <w:t xml:space="preserve">: </w:t>
      </w:r>
      <w:r>
        <w:rPr>
          <w:rFonts w:hint="eastAsia"/>
        </w:rPr>
        <w:t>精通</w:t>
      </w:r>
      <w:r>
        <w:rPr>
          <w:rFonts w:hint="eastAsia"/>
        </w:rPr>
        <w:t>Python3</w:t>
      </w:r>
      <w:r>
        <w:rPr>
          <w:rFonts w:hint="eastAsia"/>
        </w:rPr>
        <w:t>程式設計</w:t>
      </w:r>
      <w:r>
        <w:rPr>
          <w:rFonts w:hint="eastAsia"/>
        </w:rPr>
        <w:t xml:space="preserve">  (</w:t>
      </w:r>
      <w:r>
        <w:rPr>
          <w:rFonts w:hint="eastAsia"/>
        </w:rPr>
        <w:t>第二版</w:t>
      </w:r>
      <w:r>
        <w:rPr>
          <w:rFonts w:hint="eastAsia"/>
        </w:rPr>
        <w:t xml:space="preserve">)  </w:t>
      </w:r>
      <w:r>
        <w:t>pp. 119-120</w:t>
      </w:r>
      <w:bookmarkStart w:id="1" w:name="_GoBack"/>
      <w:bookmarkEnd w:id="1"/>
    </w:p>
    <w:p w:rsidR="009425CD" w:rsidRPr="009425CD" w:rsidRDefault="009425CD" w:rsidP="00222C22"/>
    <w:sectPr w:rsidR="009425CD" w:rsidRPr="009425CD" w:rsidSect="00D3252B">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8C7" w:rsidRDefault="006038C7" w:rsidP="00856579">
      <w:r>
        <w:separator/>
      </w:r>
    </w:p>
  </w:endnote>
  <w:endnote w:type="continuationSeparator" w:id="0">
    <w:p w:rsidR="006038C7" w:rsidRDefault="006038C7" w:rsidP="0085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8C7" w:rsidRDefault="006038C7" w:rsidP="00856579">
      <w:r>
        <w:separator/>
      </w:r>
    </w:p>
  </w:footnote>
  <w:footnote w:type="continuationSeparator" w:id="0">
    <w:p w:rsidR="006038C7" w:rsidRDefault="006038C7" w:rsidP="008565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21"/>
    <w:rsid w:val="0000747C"/>
    <w:rsid w:val="00007E53"/>
    <w:rsid w:val="000112FB"/>
    <w:rsid w:val="00011D51"/>
    <w:rsid w:val="00015F01"/>
    <w:rsid w:val="000223F0"/>
    <w:rsid w:val="00027B0B"/>
    <w:rsid w:val="00027BB6"/>
    <w:rsid w:val="0003069B"/>
    <w:rsid w:val="000341D7"/>
    <w:rsid w:val="00054E03"/>
    <w:rsid w:val="000552B4"/>
    <w:rsid w:val="000557EF"/>
    <w:rsid w:val="00056C15"/>
    <w:rsid w:val="000731F3"/>
    <w:rsid w:val="000804A3"/>
    <w:rsid w:val="00091EE5"/>
    <w:rsid w:val="00094678"/>
    <w:rsid w:val="000A362D"/>
    <w:rsid w:val="000A4DDC"/>
    <w:rsid w:val="000A7A06"/>
    <w:rsid w:val="000C5EBD"/>
    <w:rsid w:val="000D0EB2"/>
    <w:rsid w:val="000D66C6"/>
    <w:rsid w:val="000F08BF"/>
    <w:rsid w:val="000F3A1B"/>
    <w:rsid w:val="000F5779"/>
    <w:rsid w:val="00102C5B"/>
    <w:rsid w:val="00103340"/>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93B41"/>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22C22"/>
    <w:rsid w:val="002329A0"/>
    <w:rsid w:val="002333BA"/>
    <w:rsid w:val="002333ED"/>
    <w:rsid w:val="002373B2"/>
    <w:rsid w:val="00243125"/>
    <w:rsid w:val="00245663"/>
    <w:rsid w:val="00245F59"/>
    <w:rsid w:val="00251344"/>
    <w:rsid w:val="002537E3"/>
    <w:rsid w:val="002610AE"/>
    <w:rsid w:val="0026479F"/>
    <w:rsid w:val="002756EE"/>
    <w:rsid w:val="00277653"/>
    <w:rsid w:val="00280738"/>
    <w:rsid w:val="00283366"/>
    <w:rsid w:val="002917D8"/>
    <w:rsid w:val="002934C9"/>
    <w:rsid w:val="002973D4"/>
    <w:rsid w:val="002A7192"/>
    <w:rsid w:val="002A7B54"/>
    <w:rsid w:val="002B56DF"/>
    <w:rsid w:val="002C350A"/>
    <w:rsid w:val="002C4A6F"/>
    <w:rsid w:val="002C770C"/>
    <w:rsid w:val="002D394F"/>
    <w:rsid w:val="002D413B"/>
    <w:rsid w:val="002E5BC9"/>
    <w:rsid w:val="002F1AC4"/>
    <w:rsid w:val="00302405"/>
    <w:rsid w:val="00303F7A"/>
    <w:rsid w:val="0031244A"/>
    <w:rsid w:val="00313BE4"/>
    <w:rsid w:val="00331189"/>
    <w:rsid w:val="00332DDC"/>
    <w:rsid w:val="0033396C"/>
    <w:rsid w:val="00333C58"/>
    <w:rsid w:val="00340731"/>
    <w:rsid w:val="00346694"/>
    <w:rsid w:val="003549A4"/>
    <w:rsid w:val="00357FDE"/>
    <w:rsid w:val="003605CF"/>
    <w:rsid w:val="00365928"/>
    <w:rsid w:val="00367B87"/>
    <w:rsid w:val="00367C2D"/>
    <w:rsid w:val="00385CC7"/>
    <w:rsid w:val="00385DD3"/>
    <w:rsid w:val="0039526E"/>
    <w:rsid w:val="0039575B"/>
    <w:rsid w:val="003B10B9"/>
    <w:rsid w:val="003B6D31"/>
    <w:rsid w:val="003D2BA1"/>
    <w:rsid w:val="003D3DB8"/>
    <w:rsid w:val="003E3609"/>
    <w:rsid w:val="003E4C43"/>
    <w:rsid w:val="003F04B4"/>
    <w:rsid w:val="003F2A23"/>
    <w:rsid w:val="003F4146"/>
    <w:rsid w:val="003F7EC9"/>
    <w:rsid w:val="00401D71"/>
    <w:rsid w:val="00406E6B"/>
    <w:rsid w:val="0040784F"/>
    <w:rsid w:val="00415808"/>
    <w:rsid w:val="00422A56"/>
    <w:rsid w:val="004243D2"/>
    <w:rsid w:val="00427A1A"/>
    <w:rsid w:val="004332E1"/>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A76AD"/>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263"/>
    <w:rsid w:val="00553CCD"/>
    <w:rsid w:val="005550BE"/>
    <w:rsid w:val="00556603"/>
    <w:rsid w:val="005636A0"/>
    <w:rsid w:val="005744DC"/>
    <w:rsid w:val="005779BB"/>
    <w:rsid w:val="00577F16"/>
    <w:rsid w:val="00583E7F"/>
    <w:rsid w:val="00586994"/>
    <w:rsid w:val="005872B0"/>
    <w:rsid w:val="00587756"/>
    <w:rsid w:val="00593036"/>
    <w:rsid w:val="00593F48"/>
    <w:rsid w:val="005943F5"/>
    <w:rsid w:val="005B52C7"/>
    <w:rsid w:val="005B66A2"/>
    <w:rsid w:val="005C2AF4"/>
    <w:rsid w:val="005C2CCA"/>
    <w:rsid w:val="005C7780"/>
    <w:rsid w:val="005D1628"/>
    <w:rsid w:val="005D40A0"/>
    <w:rsid w:val="005E4B17"/>
    <w:rsid w:val="005F2F24"/>
    <w:rsid w:val="005F624C"/>
    <w:rsid w:val="005F62C0"/>
    <w:rsid w:val="006038C7"/>
    <w:rsid w:val="006063F0"/>
    <w:rsid w:val="00610558"/>
    <w:rsid w:val="00613E7B"/>
    <w:rsid w:val="00614E88"/>
    <w:rsid w:val="00640880"/>
    <w:rsid w:val="006566FE"/>
    <w:rsid w:val="00662AF8"/>
    <w:rsid w:val="00663C5A"/>
    <w:rsid w:val="00667D2B"/>
    <w:rsid w:val="00671550"/>
    <w:rsid w:val="006724B0"/>
    <w:rsid w:val="006745DC"/>
    <w:rsid w:val="006753FB"/>
    <w:rsid w:val="00680577"/>
    <w:rsid w:val="0068338C"/>
    <w:rsid w:val="0069254B"/>
    <w:rsid w:val="0069395E"/>
    <w:rsid w:val="00695FEA"/>
    <w:rsid w:val="006A7184"/>
    <w:rsid w:val="006B0FD0"/>
    <w:rsid w:val="006B193F"/>
    <w:rsid w:val="006B6190"/>
    <w:rsid w:val="006C5DD1"/>
    <w:rsid w:val="006D0A65"/>
    <w:rsid w:val="006D29D2"/>
    <w:rsid w:val="006D566E"/>
    <w:rsid w:val="006D573C"/>
    <w:rsid w:val="006D6608"/>
    <w:rsid w:val="006E48EA"/>
    <w:rsid w:val="006F41A0"/>
    <w:rsid w:val="006F4B82"/>
    <w:rsid w:val="00704ADC"/>
    <w:rsid w:val="007067F1"/>
    <w:rsid w:val="00707BDB"/>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27E8"/>
    <w:rsid w:val="00764368"/>
    <w:rsid w:val="00770065"/>
    <w:rsid w:val="00770C51"/>
    <w:rsid w:val="0077428D"/>
    <w:rsid w:val="00782DAA"/>
    <w:rsid w:val="0078445E"/>
    <w:rsid w:val="007A1C81"/>
    <w:rsid w:val="007A2A46"/>
    <w:rsid w:val="007A5719"/>
    <w:rsid w:val="007A7C12"/>
    <w:rsid w:val="007A7C19"/>
    <w:rsid w:val="007B0D49"/>
    <w:rsid w:val="007B1BC0"/>
    <w:rsid w:val="007B5262"/>
    <w:rsid w:val="007D2A70"/>
    <w:rsid w:val="007D4CBF"/>
    <w:rsid w:val="007D63D4"/>
    <w:rsid w:val="007E078F"/>
    <w:rsid w:val="007E2069"/>
    <w:rsid w:val="007E68CA"/>
    <w:rsid w:val="007F19DC"/>
    <w:rsid w:val="007F2D65"/>
    <w:rsid w:val="00800D4F"/>
    <w:rsid w:val="0080417A"/>
    <w:rsid w:val="0081454A"/>
    <w:rsid w:val="00817F47"/>
    <w:rsid w:val="0082589D"/>
    <w:rsid w:val="0083173C"/>
    <w:rsid w:val="00831795"/>
    <w:rsid w:val="00832DA8"/>
    <w:rsid w:val="008351D5"/>
    <w:rsid w:val="00841CF3"/>
    <w:rsid w:val="0084565C"/>
    <w:rsid w:val="008460B9"/>
    <w:rsid w:val="00846ADB"/>
    <w:rsid w:val="0085042E"/>
    <w:rsid w:val="0085442E"/>
    <w:rsid w:val="00856579"/>
    <w:rsid w:val="00866724"/>
    <w:rsid w:val="00881EEF"/>
    <w:rsid w:val="008827C7"/>
    <w:rsid w:val="00882FE2"/>
    <w:rsid w:val="00885B6C"/>
    <w:rsid w:val="008876DD"/>
    <w:rsid w:val="008938CD"/>
    <w:rsid w:val="008A1FCD"/>
    <w:rsid w:val="008A49BE"/>
    <w:rsid w:val="008B5EF5"/>
    <w:rsid w:val="008C1071"/>
    <w:rsid w:val="008C1181"/>
    <w:rsid w:val="008C2E9B"/>
    <w:rsid w:val="008C7D75"/>
    <w:rsid w:val="008D1525"/>
    <w:rsid w:val="008D7681"/>
    <w:rsid w:val="008E0469"/>
    <w:rsid w:val="008E1DDA"/>
    <w:rsid w:val="008E217B"/>
    <w:rsid w:val="008E2182"/>
    <w:rsid w:val="008F0413"/>
    <w:rsid w:val="008F3ED5"/>
    <w:rsid w:val="009014E6"/>
    <w:rsid w:val="009107A5"/>
    <w:rsid w:val="00920E6E"/>
    <w:rsid w:val="0092446D"/>
    <w:rsid w:val="00925A26"/>
    <w:rsid w:val="00930380"/>
    <w:rsid w:val="009317DB"/>
    <w:rsid w:val="00933DD6"/>
    <w:rsid w:val="00933DE1"/>
    <w:rsid w:val="0093698E"/>
    <w:rsid w:val="009425CD"/>
    <w:rsid w:val="00963A62"/>
    <w:rsid w:val="0096560A"/>
    <w:rsid w:val="00967F7E"/>
    <w:rsid w:val="00971638"/>
    <w:rsid w:val="00971D5D"/>
    <w:rsid w:val="00972538"/>
    <w:rsid w:val="00976755"/>
    <w:rsid w:val="00977643"/>
    <w:rsid w:val="00990C1B"/>
    <w:rsid w:val="00994C80"/>
    <w:rsid w:val="009954AB"/>
    <w:rsid w:val="00996141"/>
    <w:rsid w:val="009974E2"/>
    <w:rsid w:val="00997D0F"/>
    <w:rsid w:val="009A3D13"/>
    <w:rsid w:val="009A730F"/>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7FB6"/>
    <w:rsid w:val="00A11FAE"/>
    <w:rsid w:val="00A21AB1"/>
    <w:rsid w:val="00A37AAA"/>
    <w:rsid w:val="00A40B29"/>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43C88"/>
    <w:rsid w:val="00B51EDD"/>
    <w:rsid w:val="00B52D0B"/>
    <w:rsid w:val="00B55904"/>
    <w:rsid w:val="00B67A3D"/>
    <w:rsid w:val="00B703BC"/>
    <w:rsid w:val="00B71B67"/>
    <w:rsid w:val="00B7483F"/>
    <w:rsid w:val="00B830B0"/>
    <w:rsid w:val="00B85424"/>
    <w:rsid w:val="00BB0496"/>
    <w:rsid w:val="00BB0545"/>
    <w:rsid w:val="00BC6D53"/>
    <w:rsid w:val="00BD0EB5"/>
    <w:rsid w:val="00BD5F27"/>
    <w:rsid w:val="00BE152F"/>
    <w:rsid w:val="00C00121"/>
    <w:rsid w:val="00C0406A"/>
    <w:rsid w:val="00C0766C"/>
    <w:rsid w:val="00C104E2"/>
    <w:rsid w:val="00C15741"/>
    <w:rsid w:val="00C229A8"/>
    <w:rsid w:val="00C2711A"/>
    <w:rsid w:val="00C32637"/>
    <w:rsid w:val="00C34135"/>
    <w:rsid w:val="00C407F2"/>
    <w:rsid w:val="00C47D97"/>
    <w:rsid w:val="00C5122A"/>
    <w:rsid w:val="00C562E8"/>
    <w:rsid w:val="00C576A8"/>
    <w:rsid w:val="00C604BD"/>
    <w:rsid w:val="00C64A04"/>
    <w:rsid w:val="00C65DDE"/>
    <w:rsid w:val="00C70F87"/>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5C3A"/>
    <w:rsid w:val="00CE690F"/>
    <w:rsid w:val="00D01FA2"/>
    <w:rsid w:val="00D03BA2"/>
    <w:rsid w:val="00D04383"/>
    <w:rsid w:val="00D115A9"/>
    <w:rsid w:val="00D1255F"/>
    <w:rsid w:val="00D15B52"/>
    <w:rsid w:val="00D15DA6"/>
    <w:rsid w:val="00D163A3"/>
    <w:rsid w:val="00D3252B"/>
    <w:rsid w:val="00D32926"/>
    <w:rsid w:val="00D343D3"/>
    <w:rsid w:val="00D357F1"/>
    <w:rsid w:val="00D45E6A"/>
    <w:rsid w:val="00D63070"/>
    <w:rsid w:val="00D76D40"/>
    <w:rsid w:val="00D801EC"/>
    <w:rsid w:val="00D842A1"/>
    <w:rsid w:val="00D86453"/>
    <w:rsid w:val="00DB520E"/>
    <w:rsid w:val="00DB6814"/>
    <w:rsid w:val="00DC5BF0"/>
    <w:rsid w:val="00DC5D47"/>
    <w:rsid w:val="00DD0E10"/>
    <w:rsid w:val="00DD5FE6"/>
    <w:rsid w:val="00DD6685"/>
    <w:rsid w:val="00DE3030"/>
    <w:rsid w:val="00DE46DF"/>
    <w:rsid w:val="00DE532B"/>
    <w:rsid w:val="00DE7FEF"/>
    <w:rsid w:val="00DF29E7"/>
    <w:rsid w:val="00DF6D48"/>
    <w:rsid w:val="00E05F45"/>
    <w:rsid w:val="00E161B9"/>
    <w:rsid w:val="00E1664E"/>
    <w:rsid w:val="00E20FFF"/>
    <w:rsid w:val="00E21616"/>
    <w:rsid w:val="00E21631"/>
    <w:rsid w:val="00E25C94"/>
    <w:rsid w:val="00E35B62"/>
    <w:rsid w:val="00E401FB"/>
    <w:rsid w:val="00E440F7"/>
    <w:rsid w:val="00E45DE8"/>
    <w:rsid w:val="00E5374C"/>
    <w:rsid w:val="00E54A01"/>
    <w:rsid w:val="00E666D7"/>
    <w:rsid w:val="00E75D49"/>
    <w:rsid w:val="00E77889"/>
    <w:rsid w:val="00E82BB5"/>
    <w:rsid w:val="00E85488"/>
    <w:rsid w:val="00E95E06"/>
    <w:rsid w:val="00EA6BD9"/>
    <w:rsid w:val="00EB49E5"/>
    <w:rsid w:val="00EB71C1"/>
    <w:rsid w:val="00EC3C49"/>
    <w:rsid w:val="00EC6A64"/>
    <w:rsid w:val="00ED325D"/>
    <w:rsid w:val="00ED735D"/>
    <w:rsid w:val="00EE5E1A"/>
    <w:rsid w:val="00EF15D8"/>
    <w:rsid w:val="00EF5D9C"/>
    <w:rsid w:val="00EF6C95"/>
    <w:rsid w:val="00F02BF4"/>
    <w:rsid w:val="00F0457D"/>
    <w:rsid w:val="00F145C8"/>
    <w:rsid w:val="00F14B45"/>
    <w:rsid w:val="00F20132"/>
    <w:rsid w:val="00F2084E"/>
    <w:rsid w:val="00F2486B"/>
    <w:rsid w:val="00F27051"/>
    <w:rsid w:val="00F27E69"/>
    <w:rsid w:val="00F30A53"/>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665CC"/>
    <w:rsid w:val="00F745E9"/>
    <w:rsid w:val="00F7603B"/>
    <w:rsid w:val="00F770B6"/>
    <w:rsid w:val="00F8441E"/>
    <w:rsid w:val="00F8642F"/>
    <w:rsid w:val="00F91F16"/>
    <w:rsid w:val="00F9300B"/>
    <w:rsid w:val="00F9544E"/>
    <w:rsid w:val="00FB0CDB"/>
    <w:rsid w:val="00FB452F"/>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299F64-E216-41E2-9980-3E3B149E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6C5DD1"/>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579"/>
    <w:pPr>
      <w:tabs>
        <w:tab w:val="center" w:pos="4153"/>
        <w:tab w:val="right" w:pos="8306"/>
      </w:tabs>
      <w:snapToGrid w:val="0"/>
    </w:pPr>
    <w:rPr>
      <w:sz w:val="20"/>
      <w:szCs w:val="20"/>
    </w:rPr>
  </w:style>
  <w:style w:type="character" w:customStyle="1" w:styleId="a4">
    <w:name w:val="頁首 字元"/>
    <w:basedOn w:val="a0"/>
    <w:link w:val="a3"/>
    <w:uiPriority w:val="99"/>
    <w:rsid w:val="00856579"/>
    <w:rPr>
      <w:sz w:val="20"/>
      <w:szCs w:val="20"/>
    </w:rPr>
  </w:style>
  <w:style w:type="paragraph" w:styleId="a5">
    <w:name w:val="footer"/>
    <w:basedOn w:val="a"/>
    <w:link w:val="a6"/>
    <w:uiPriority w:val="99"/>
    <w:unhideWhenUsed/>
    <w:rsid w:val="00856579"/>
    <w:pPr>
      <w:tabs>
        <w:tab w:val="center" w:pos="4153"/>
        <w:tab w:val="right" w:pos="8306"/>
      </w:tabs>
      <w:snapToGrid w:val="0"/>
    </w:pPr>
    <w:rPr>
      <w:sz w:val="20"/>
      <w:szCs w:val="20"/>
    </w:rPr>
  </w:style>
  <w:style w:type="character" w:customStyle="1" w:styleId="a6">
    <w:name w:val="頁尾 字元"/>
    <w:basedOn w:val="a0"/>
    <w:link w:val="a5"/>
    <w:uiPriority w:val="99"/>
    <w:rsid w:val="00856579"/>
    <w:rPr>
      <w:sz w:val="20"/>
      <w:szCs w:val="20"/>
    </w:rPr>
  </w:style>
  <w:style w:type="character" w:customStyle="1" w:styleId="30">
    <w:name w:val="標題 3 字元"/>
    <w:basedOn w:val="a0"/>
    <w:link w:val="3"/>
    <w:uiPriority w:val="9"/>
    <w:rsid w:val="006C5DD1"/>
    <w:rPr>
      <w:rFonts w:ascii="新細明體" w:eastAsia="新細明體" w:hAnsi="新細明體" w:cs="新細明體"/>
      <w:b/>
      <w:bCs/>
      <w:kern w:val="0"/>
      <w:sz w:val="27"/>
      <w:szCs w:val="27"/>
    </w:rPr>
  </w:style>
  <w:style w:type="character" w:customStyle="1" w:styleId="apple-converted-space">
    <w:name w:val="apple-converted-space"/>
    <w:basedOn w:val="a0"/>
    <w:rsid w:val="006C5DD1"/>
  </w:style>
  <w:style w:type="character" w:styleId="a7">
    <w:name w:val="Hyperlink"/>
    <w:basedOn w:val="a0"/>
    <w:uiPriority w:val="99"/>
    <w:semiHidden/>
    <w:unhideWhenUsed/>
    <w:rsid w:val="006C5DD1"/>
    <w:rPr>
      <w:color w:val="0000FF"/>
      <w:u w:val="single"/>
    </w:rPr>
  </w:style>
  <w:style w:type="character" w:styleId="HTML">
    <w:name w:val="HTML Code"/>
    <w:basedOn w:val="a0"/>
    <w:uiPriority w:val="99"/>
    <w:semiHidden/>
    <w:unhideWhenUsed/>
    <w:rsid w:val="006C5DD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263">
      <w:bodyDiv w:val="1"/>
      <w:marLeft w:val="0"/>
      <w:marRight w:val="0"/>
      <w:marTop w:val="0"/>
      <w:marBottom w:val="0"/>
      <w:divBdr>
        <w:top w:val="none" w:sz="0" w:space="0" w:color="auto"/>
        <w:left w:val="none" w:sz="0" w:space="0" w:color="auto"/>
        <w:bottom w:val="none" w:sz="0" w:space="0" w:color="auto"/>
        <w:right w:val="none" w:sz="0" w:space="0" w:color="auto"/>
      </w:divBdr>
      <w:divsChild>
        <w:div w:id="825438078">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none" w:sz="0" w:space="0" w:color="auto"/>
                <w:left w:val="none" w:sz="0" w:space="0" w:color="auto"/>
                <w:bottom w:val="none" w:sz="0" w:space="0" w:color="auto"/>
                <w:right w:val="none" w:sz="0" w:space="0" w:color="auto"/>
              </w:divBdr>
              <w:divsChild>
                <w:div w:id="1656841094">
                  <w:marLeft w:val="0"/>
                  <w:marRight w:val="0"/>
                  <w:marTop w:val="0"/>
                  <w:marBottom w:val="0"/>
                  <w:divBdr>
                    <w:top w:val="none" w:sz="0" w:space="0" w:color="auto"/>
                    <w:left w:val="none" w:sz="0" w:space="0" w:color="auto"/>
                    <w:bottom w:val="none" w:sz="0" w:space="0" w:color="auto"/>
                    <w:right w:val="none" w:sz="0" w:space="0" w:color="auto"/>
                  </w:divBdr>
                  <w:divsChild>
                    <w:div w:id="1354501094">
                      <w:marLeft w:val="0"/>
                      <w:marRight w:val="0"/>
                      <w:marTop w:val="0"/>
                      <w:marBottom w:val="0"/>
                      <w:divBdr>
                        <w:top w:val="none" w:sz="0" w:space="0" w:color="auto"/>
                        <w:left w:val="none" w:sz="0" w:space="0" w:color="auto"/>
                        <w:bottom w:val="none" w:sz="0" w:space="0" w:color="auto"/>
                        <w:right w:val="none" w:sz="0" w:space="0" w:color="auto"/>
                      </w:divBdr>
                    </w:div>
                    <w:div w:id="2147236305">
                      <w:marLeft w:val="0"/>
                      <w:marRight w:val="0"/>
                      <w:marTop w:val="0"/>
                      <w:marBottom w:val="0"/>
                      <w:divBdr>
                        <w:top w:val="none" w:sz="0" w:space="0" w:color="auto"/>
                        <w:left w:val="none" w:sz="0" w:space="0" w:color="auto"/>
                        <w:bottom w:val="none" w:sz="0" w:space="0" w:color="auto"/>
                        <w:right w:val="none" w:sz="0" w:space="0" w:color="auto"/>
                      </w:divBdr>
                    </w:div>
                    <w:div w:id="601183644">
                      <w:marLeft w:val="0"/>
                      <w:marRight w:val="0"/>
                      <w:marTop w:val="0"/>
                      <w:marBottom w:val="0"/>
                      <w:divBdr>
                        <w:top w:val="none" w:sz="0" w:space="0" w:color="auto"/>
                        <w:left w:val="none" w:sz="0" w:space="0" w:color="auto"/>
                        <w:bottom w:val="none" w:sz="0" w:space="0" w:color="auto"/>
                        <w:right w:val="none" w:sz="0" w:space="0" w:color="auto"/>
                      </w:divBdr>
                    </w:div>
                    <w:div w:id="1669600347">
                      <w:marLeft w:val="0"/>
                      <w:marRight w:val="0"/>
                      <w:marTop w:val="0"/>
                      <w:marBottom w:val="0"/>
                      <w:divBdr>
                        <w:top w:val="none" w:sz="0" w:space="0" w:color="auto"/>
                        <w:left w:val="none" w:sz="0" w:space="0" w:color="auto"/>
                        <w:bottom w:val="none" w:sz="0" w:space="0" w:color="auto"/>
                        <w:right w:val="none" w:sz="0" w:space="0" w:color="auto"/>
                      </w:divBdr>
                    </w:div>
                    <w:div w:id="2010206105">
                      <w:marLeft w:val="0"/>
                      <w:marRight w:val="0"/>
                      <w:marTop w:val="0"/>
                      <w:marBottom w:val="0"/>
                      <w:divBdr>
                        <w:top w:val="none" w:sz="0" w:space="0" w:color="auto"/>
                        <w:left w:val="none" w:sz="0" w:space="0" w:color="auto"/>
                        <w:bottom w:val="none" w:sz="0" w:space="0" w:color="auto"/>
                        <w:right w:val="none" w:sz="0" w:space="0" w:color="auto"/>
                      </w:divBdr>
                    </w:div>
                    <w:div w:id="889728077">
                      <w:marLeft w:val="0"/>
                      <w:marRight w:val="0"/>
                      <w:marTop w:val="0"/>
                      <w:marBottom w:val="0"/>
                      <w:divBdr>
                        <w:top w:val="none" w:sz="0" w:space="0" w:color="auto"/>
                        <w:left w:val="none" w:sz="0" w:space="0" w:color="auto"/>
                        <w:bottom w:val="none" w:sz="0" w:space="0" w:color="auto"/>
                        <w:right w:val="none" w:sz="0" w:space="0" w:color="auto"/>
                      </w:divBdr>
                    </w:div>
                    <w:div w:id="376898265">
                      <w:marLeft w:val="0"/>
                      <w:marRight w:val="0"/>
                      <w:marTop w:val="0"/>
                      <w:marBottom w:val="0"/>
                      <w:divBdr>
                        <w:top w:val="none" w:sz="0" w:space="0" w:color="auto"/>
                        <w:left w:val="none" w:sz="0" w:space="0" w:color="auto"/>
                        <w:bottom w:val="none" w:sz="0" w:space="0" w:color="auto"/>
                        <w:right w:val="none" w:sz="0" w:space="0" w:color="auto"/>
                      </w:divBdr>
                    </w:div>
                    <w:div w:id="1059329531">
                      <w:marLeft w:val="0"/>
                      <w:marRight w:val="0"/>
                      <w:marTop w:val="0"/>
                      <w:marBottom w:val="0"/>
                      <w:divBdr>
                        <w:top w:val="none" w:sz="0" w:space="0" w:color="auto"/>
                        <w:left w:val="none" w:sz="0" w:space="0" w:color="auto"/>
                        <w:bottom w:val="none" w:sz="0" w:space="0" w:color="auto"/>
                        <w:right w:val="none" w:sz="0" w:space="0" w:color="auto"/>
                      </w:divBdr>
                    </w:div>
                    <w:div w:id="1168210604">
                      <w:marLeft w:val="0"/>
                      <w:marRight w:val="0"/>
                      <w:marTop w:val="0"/>
                      <w:marBottom w:val="0"/>
                      <w:divBdr>
                        <w:top w:val="none" w:sz="0" w:space="0" w:color="auto"/>
                        <w:left w:val="none" w:sz="0" w:space="0" w:color="auto"/>
                        <w:bottom w:val="none" w:sz="0" w:space="0" w:color="auto"/>
                        <w:right w:val="none" w:sz="0" w:space="0" w:color="auto"/>
                      </w:divBdr>
                    </w:div>
                    <w:div w:id="1303998702">
                      <w:marLeft w:val="0"/>
                      <w:marRight w:val="0"/>
                      <w:marTop w:val="0"/>
                      <w:marBottom w:val="0"/>
                      <w:divBdr>
                        <w:top w:val="none" w:sz="0" w:space="0" w:color="auto"/>
                        <w:left w:val="none" w:sz="0" w:space="0" w:color="auto"/>
                        <w:bottom w:val="none" w:sz="0" w:space="0" w:color="auto"/>
                        <w:right w:val="none" w:sz="0" w:space="0" w:color="auto"/>
                      </w:divBdr>
                    </w:div>
                    <w:div w:id="2010674801">
                      <w:marLeft w:val="0"/>
                      <w:marRight w:val="0"/>
                      <w:marTop w:val="0"/>
                      <w:marBottom w:val="0"/>
                      <w:divBdr>
                        <w:top w:val="none" w:sz="0" w:space="0" w:color="auto"/>
                        <w:left w:val="none" w:sz="0" w:space="0" w:color="auto"/>
                        <w:bottom w:val="none" w:sz="0" w:space="0" w:color="auto"/>
                        <w:right w:val="none" w:sz="0" w:space="0" w:color="auto"/>
                      </w:divBdr>
                    </w:div>
                    <w:div w:id="148179701">
                      <w:marLeft w:val="0"/>
                      <w:marRight w:val="0"/>
                      <w:marTop w:val="0"/>
                      <w:marBottom w:val="0"/>
                      <w:divBdr>
                        <w:top w:val="none" w:sz="0" w:space="0" w:color="auto"/>
                        <w:left w:val="none" w:sz="0" w:space="0" w:color="auto"/>
                        <w:bottom w:val="none" w:sz="0" w:space="0" w:color="auto"/>
                        <w:right w:val="none" w:sz="0" w:space="0" w:color="auto"/>
                      </w:divBdr>
                    </w:div>
                    <w:div w:id="1441803699">
                      <w:marLeft w:val="0"/>
                      <w:marRight w:val="0"/>
                      <w:marTop w:val="0"/>
                      <w:marBottom w:val="0"/>
                      <w:divBdr>
                        <w:top w:val="none" w:sz="0" w:space="0" w:color="auto"/>
                        <w:left w:val="none" w:sz="0" w:space="0" w:color="auto"/>
                        <w:bottom w:val="none" w:sz="0" w:space="0" w:color="auto"/>
                        <w:right w:val="none" w:sz="0" w:space="0" w:color="auto"/>
                      </w:divBdr>
                    </w:div>
                    <w:div w:id="891035275">
                      <w:marLeft w:val="0"/>
                      <w:marRight w:val="0"/>
                      <w:marTop w:val="0"/>
                      <w:marBottom w:val="0"/>
                      <w:divBdr>
                        <w:top w:val="none" w:sz="0" w:space="0" w:color="auto"/>
                        <w:left w:val="none" w:sz="0" w:space="0" w:color="auto"/>
                        <w:bottom w:val="none" w:sz="0" w:space="0" w:color="auto"/>
                        <w:right w:val="none" w:sz="0" w:space="0" w:color="auto"/>
                      </w:divBdr>
                    </w:div>
                    <w:div w:id="1005396869">
                      <w:marLeft w:val="0"/>
                      <w:marRight w:val="0"/>
                      <w:marTop w:val="0"/>
                      <w:marBottom w:val="0"/>
                      <w:divBdr>
                        <w:top w:val="none" w:sz="0" w:space="0" w:color="auto"/>
                        <w:left w:val="none" w:sz="0" w:space="0" w:color="auto"/>
                        <w:bottom w:val="none" w:sz="0" w:space="0" w:color="auto"/>
                        <w:right w:val="none" w:sz="0" w:space="0" w:color="auto"/>
                      </w:divBdr>
                    </w:div>
                    <w:div w:id="1131097341">
                      <w:marLeft w:val="0"/>
                      <w:marRight w:val="0"/>
                      <w:marTop w:val="0"/>
                      <w:marBottom w:val="0"/>
                      <w:divBdr>
                        <w:top w:val="none" w:sz="0" w:space="0" w:color="auto"/>
                        <w:left w:val="none" w:sz="0" w:space="0" w:color="auto"/>
                        <w:bottom w:val="none" w:sz="0" w:space="0" w:color="auto"/>
                        <w:right w:val="none" w:sz="0" w:space="0" w:color="auto"/>
                      </w:divBdr>
                    </w:div>
                    <w:div w:id="1991712450">
                      <w:marLeft w:val="0"/>
                      <w:marRight w:val="0"/>
                      <w:marTop w:val="0"/>
                      <w:marBottom w:val="0"/>
                      <w:divBdr>
                        <w:top w:val="none" w:sz="0" w:space="0" w:color="auto"/>
                        <w:left w:val="none" w:sz="0" w:space="0" w:color="auto"/>
                        <w:bottom w:val="none" w:sz="0" w:space="0" w:color="auto"/>
                        <w:right w:val="none" w:sz="0" w:space="0" w:color="auto"/>
                      </w:divBdr>
                    </w:div>
                    <w:div w:id="2120375480">
                      <w:marLeft w:val="0"/>
                      <w:marRight w:val="0"/>
                      <w:marTop w:val="0"/>
                      <w:marBottom w:val="0"/>
                      <w:divBdr>
                        <w:top w:val="none" w:sz="0" w:space="0" w:color="auto"/>
                        <w:left w:val="none" w:sz="0" w:space="0" w:color="auto"/>
                        <w:bottom w:val="none" w:sz="0" w:space="0" w:color="auto"/>
                        <w:right w:val="none" w:sz="0" w:space="0" w:color="auto"/>
                      </w:divBdr>
                    </w:div>
                    <w:div w:id="275606301">
                      <w:marLeft w:val="0"/>
                      <w:marRight w:val="0"/>
                      <w:marTop w:val="0"/>
                      <w:marBottom w:val="0"/>
                      <w:divBdr>
                        <w:top w:val="none" w:sz="0" w:space="0" w:color="auto"/>
                        <w:left w:val="none" w:sz="0" w:space="0" w:color="auto"/>
                        <w:bottom w:val="none" w:sz="0" w:space="0" w:color="auto"/>
                        <w:right w:val="none" w:sz="0" w:space="0" w:color="auto"/>
                      </w:divBdr>
                    </w:div>
                    <w:div w:id="1395160816">
                      <w:marLeft w:val="0"/>
                      <w:marRight w:val="0"/>
                      <w:marTop w:val="0"/>
                      <w:marBottom w:val="0"/>
                      <w:divBdr>
                        <w:top w:val="none" w:sz="0" w:space="0" w:color="auto"/>
                        <w:left w:val="none" w:sz="0" w:space="0" w:color="auto"/>
                        <w:bottom w:val="none" w:sz="0" w:space="0" w:color="auto"/>
                        <w:right w:val="none" w:sz="0" w:space="0" w:color="auto"/>
                      </w:divBdr>
                    </w:div>
                    <w:div w:id="7369583">
                      <w:marLeft w:val="0"/>
                      <w:marRight w:val="0"/>
                      <w:marTop w:val="0"/>
                      <w:marBottom w:val="0"/>
                      <w:divBdr>
                        <w:top w:val="none" w:sz="0" w:space="0" w:color="auto"/>
                        <w:left w:val="none" w:sz="0" w:space="0" w:color="auto"/>
                        <w:bottom w:val="none" w:sz="0" w:space="0" w:color="auto"/>
                        <w:right w:val="none" w:sz="0" w:space="0" w:color="auto"/>
                      </w:divBdr>
                    </w:div>
                    <w:div w:id="446050399">
                      <w:marLeft w:val="0"/>
                      <w:marRight w:val="0"/>
                      <w:marTop w:val="0"/>
                      <w:marBottom w:val="0"/>
                      <w:divBdr>
                        <w:top w:val="none" w:sz="0" w:space="0" w:color="auto"/>
                        <w:left w:val="none" w:sz="0" w:space="0" w:color="auto"/>
                        <w:bottom w:val="none" w:sz="0" w:space="0" w:color="auto"/>
                        <w:right w:val="none" w:sz="0" w:space="0" w:color="auto"/>
                      </w:divBdr>
                    </w:div>
                    <w:div w:id="1159879719">
                      <w:marLeft w:val="0"/>
                      <w:marRight w:val="0"/>
                      <w:marTop w:val="0"/>
                      <w:marBottom w:val="0"/>
                      <w:divBdr>
                        <w:top w:val="none" w:sz="0" w:space="0" w:color="auto"/>
                        <w:left w:val="none" w:sz="0" w:space="0" w:color="auto"/>
                        <w:bottom w:val="none" w:sz="0" w:space="0" w:color="auto"/>
                        <w:right w:val="none" w:sz="0" w:space="0" w:color="auto"/>
                      </w:divBdr>
                    </w:div>
                    <w:div w:id="1429152867">
                      <w:marLeft w:val="0"/>
                      <w:marRight w:val="0"/>
                      <w:marTop w:val="0"/>
                      <w:marBottom w:val="0"/>
                      <w:divBdr>
                        <w:top w:val="none" w:sz="0" w:space="0" w:color="auto"/>
                        <w:left w:val="none" w:sz="0" w:space="0" w:color="auto"/>
                        <w:bottom w:val="none" w:sz="0" w:space="0" w:color="auto"/>
                        <w:right w:val="none" w:sz="0" w:space="0" w:color="auto"/>
                      </w:divBdr>
                    </w:div>
                    <w:div w:id="2072843716">
                      <w:marLeft w:val="0"/>
                      <w:marRight w:val="0"/>
                      <w:marTop w:val="0"/>
                      <w:marBottom w:val="0"/>
                      <w:divBdr>
                        <w:top w:val="none" w:sz="0" w:space="0" w:color="auto"/>
                        <w:left w:val="none" w:sz="0" w:space="0" w:color="auto"/>
                        <w:bottom w:val="none" w:sz="0" w:space="0" w:color="auto"/>
                        <w:right w:val="none" w:sz="0" w:space="0" w:color="auto"/>
                      </w:divBdr>
                    </w:div>
                    <w:div w:id="401101505">
                      <w:marLeft w:val="0"/>
                      <w:marRight w:val="0"/>
                      <w:marTop w:val="0"/>
                      <w:marBottom w:val="0"/>
                      <w:divBdr>
                        <w:top w:val="none" w:sz="0" w:space="0" w:color="auto"/>
                        <w:left w:val="none" w:sz="0" w:space="0" w:color="auto"/>
                        <w:bottom w:val="none" w:sz="0" w:space="0" w:color="auto"/>
                        <w:right w:val="none" w:sz="0" w:space="0" w:color="auto"/>
                      </w:divBdr>
                    </w:div>
                    <w:div w:id="1646159336">
                      <w:marLeft w:val="0"/>
                      <w:marRight w:val="0"/>
                      <w:marTop w:val="0"/>
                      <w:marBottom w:val="0"/>
                      <w:divBdr>
                        <w:top w:val="none" w:sz="0" w:space="0" w:color="auto"/>
                        <w:left w:val="none" w:sz="0" w:space="0" w:color="auto"/>
                        <w:bottom w:val="none" w:sz="0" w:space="0" w:color="auto"/>
                        <w:right w:val="none" w:sz="0" w:space="0" w:color="auto"/>
                      </w:divBdr>
                    </w:div>
                    <w:div w:id="303318794">
                      <w:marLeft w:val="0"/>
                      <w:marRight w:val="0"/>
                      <w:marTop w:val="0"/>
                      <w:marBottom w:val="0"/>
                      <w:divBdr>
                        <w:top w:val="none" w:sz="0" w:space="0" w:color="auto"/>
                        <w:left w:val="none" w:sz="0" w:space="0" w:color="auto"/>
                        <w:bottom w:val="none" w:sz="0" w:space="0" w:color="auto"/>
                        <w:right w:val="none" w:sz="0" w:space="0" w:color="auto"/>
                      </w:divBdr>
                    </w:div>
                    <w:div w:id="417137738">
                      <w:marLeft w:val="0"/>
                      <w:marRight w:val="0"/>
                      <w:marTop w:val="0"/>
                      <w:marBottom w:val="0"/>
                      <w:divBdr>
                        <w:top w:val="none" w:sz="0" w:space="0" w:color="auto"/>
                        <w:left w:val="none" w:sz="0" w:space="0" w:color="auto"/>
                        <w:bottom w:val="none" w:sz="0" w:space="0" w:color="auto"/>
                        <w:right w:val="none" w:sz="0" w:space="0" w:color="auto"/>
                      </w:divBdr>
                      <w:divsChild>
                        <w:div w:id="1564832876">
                          <w:marLeft w:val="0"/>
                          <w:marRight w:val="0"/>
                          <w:marTop w:val="0"/>
                          <w:marBottom w:val="0"/>
                          <w:divBdr>
                            <w:top w:val="none" w:sz="0" w:space="0" w:color="auto"/>
                            <w:left w:val="none" w:sz="0" w:space="0" w:color="auto"/>
                            <w:bottom w:val="none" w:sz="0" w:space="0" w:color="auto"/>
                            <w:right w:val="none" w:sz="0" w:space="0" w:color="auto"/>
                          </w:divBdr>
                        </w:div>
                        <w:div w:id="236015295">
                          <w:marLeft w:val="0"/>
                          <w:marRight w:val="0"/>
                          <w:marTop w:val="0"/>
                          <w:marBottom w:val="0"/>
                          <w:divBdr>
                            <w:top w:val="none" w:sz="0" w:space="0" w:color="auto"/>
                            <w:left w:val="none" w:sz="0" w:space="0" w:color="auto"/>
                            <w:bottom w:val="none" w:sz="0" w:space="0" w:color="auto"/>
                            <w:right w:val="none" w:sz="0" w:space="0" w:color="auto"/>
                          </w:divBdr>
                        </w:div>
                        <w:div w:id="196629177">
                          <w:marLeft w:val="0"/>
                          <w:marRight w:val="0"/>
                          <w:marTop w:val="0"/>
                          <w:marBottom w:val="0"/>
                          <w:divBdr>
                            <w:top w:val="none" w:sz="0" w:space="0" w:color="auto"/>
                            <w:left w:val="none" w:sz="0" w:space="0" w:color="auto"/>
                            <w:bottom w:val="none" w:sz="0" w:space="0" w:color="auto"/>
                            <w:right w:val="none" w:sz="0" w:space="0" w:color="auto"/>
                          </w:divBdr>
                        </w:div>
                        <w:div w:id="371419297">
                          <w:marLeft w:val="0"/>
                          <w:marRight w:val="0"/>
                          <w:marTop w:val="0"/>
                          <w:marBottom w:val="0"/>
                          <w:divBdr>
                            <w:top w:val="none" w:sz="0" w:space="0" w:color="auto"/>
                            <w:left w:val="none" w:sz="0" w:space="0" w:color="auto"/>
                            <w:bottom w:val="none" w:sz="0" w:space="0" w:color="auto"/>
                            <w:right w:val="none" w:sz="0" w:space="0" w:color="auto"/>
                          </w:divBdr>
                        </w:div>
                        <w:div w:id="2093161265">
                          <w:marLeft w:val="0"/>
                          <w:marRight w:val="0"/>
                          <w:marTop w:val="0"/>
                          <w:marBottom w:val="0"/>
                          <w:divBdr>
                            <w:top w:val="none" w:sz="0" w:space="0" w:color="auto"/>
                            <w:left w:val="none" w:sz="0" w:space="0" w:color="auto"/>
                            <w:bottom w:val="none" w:sz="0" w:space="0" w:color="auto"/>
                            <w:right w:val="none" w:sz="0" w:space="0" w:color="auto"/>
                          </w:divBdr>
                        </w:div>
                        <w:div w:id="1054427371">
                          <w:marLeft w:val="0"/>
                          <w:marRight w:val="0"/>
                          <w:marTop w:val="0"/>
                          <w:marBottom w:val="0"/>
                          <w:divBdr>
                            <w:top w:val="none" w:sz="0" w:space="0" w:color="auto"/>
                            <w:left w:val="none" w:sz="0" w:space="0" w:color="auto"/>
                            <w:bottom w:val="none" w:sz="0" w:space="0" w:color="auto"/>
                            <w:right w:val="none" w:sz="0" w:space="0" w:color="auto"/>
                          </w:divBdr>
                        </w:div>
                        <w:div w:id="116872520">
                          <w:marLeft w:val="0"/>
                          <w:marRight w:val="0"/>
                          <w:marTop w:val="0"/>
                          <w:marBottom w:val="0"/>
                          <w:divBdr>
                            <w:top w:val="none" w:sz="0" w:space="0" w:color="auto"/>
                            <w:left w:val="none" w:sz="0" w:space="0" w:color="auto"/>
                            <w:bottom w:val="none" w:sz="0" w:space="0" w:color="auto"/>
                            <w:right w:val="none" w:sz="0" w:space="0" w:color="auto"/>
                          </w:divBdr>
                        </w:div>
                        <w:div w:id="1055272381">
                          <w:marLeft w:val="0"/>
                          <w:marRight w:val="0"/>
                          <w:marTop w:val="0"/>
                          <w:marBottom w:val="0"/>
                          <w:divBdr>
                            <w:top w:val="none" w:sz="0" w:space="0" w:color="auto"/>
                            <w:left w:val="none" w:sz="0" w:space="0" w:color="auto"/>
                            <w:bottom w:val="none" w:sz="0" w:space="0" w:color="auto"/>
                            <w:right w:val="none" w:sz="0" w:space="0" w:color="auto"/>
                          </w:divBdr>
                        </w:div>
                        <w:div w:id="864099333">
                          <w:marLeft w:val="0"/>
                          <w:marRight w:val="0"/>
                          <w:marTop w:val="0"/>
                          <w:marBottom w:val="0"/>
                          <w:divBdr>
                            <w:top w:val="none" w:sz="0" w:space="0" w:color="auto"/>
                            <w:left w:val="none" w:sz="0" w:space="0" w:color="auto"/>
                            <w:bottom w:val="none" w:sz="0" w:space="0" w:color="auto"/>
                            <w:right w:val="none" w:sz="0" w:space="0" w:color="auto"/>
                          </w:divBdr>
                        </w:div>
                        <w:div w:id="58866940">
                          <w:marLeft w:val="0"/>
                          <w:marRight w:val="0"/>
                          <w:marTop w:val="0"/>
                          <w:marBottom w:val="0"/>
                          <w:divBdr>
                            <w:top w:val="none" w:sz="0" w:space="0" w:color="auto"/>
                            <w:left w:val="none" w:sz="0" w:space="0" w:color="auto"/>
                            <w:bottom w:val="none" w:sz="0" w:space="0" w:color="auto"/>
                            <w:right w:val="none" w:sz="0" w:space="0" w:color="auto"/>
                          </w:divBdr>
                        </w:div>
                        <w:div w:id="883366691">
                          <w:marLeft w:val="0"/>
                          <w:marRight w:val="0"/>
                          <w:marTop w:val="0"/>
                          <w:marBottom w:val="0"/>
                          <w:divBdr>
                            <w:top w:val="none" w:sz="0" w:space="0" w:color="auto"/>
                            <w:left w:val="none" w:sz="0" w:space="0" w:color="auto"/>
                            <w:bottom w:val="none" w:sz="0" w:space="0" w:color="auto"/>
                            <w:right w:val="none" w:sz="0" w:space="0" w:color="auto"/>
                          </w:divBdr>
                        </w:div>
                        <w:div w:id="482701045">
                          <w:marLeft w:val="0"/>
                          <w:marRight w:val="0"/>
                          <w:marTop w:val="0"/>
                          <w:marBottom w:val="0"/>
                          <w:divBdr>
                            <w:top w:val="none" w:sz="0" w:space="0" w:color="auto"/>
                            <w:left w:val="none" w:sz="0" w:space="0" w:color="auto"/>
                            <w:bottom w:val="none" w:sz="0" w:space="0" w:color="auto"/>
                            <w:right w:val="none" w:sz="0" w:space="0" w:color="auto"/>
                          </w:divBdr>
                        </w:div>
                        <w:div w:id="1272861224">
                          <w:marLeft w:val="0"/>
                          <w:marRight w:val="0"/>
                          <w:marTop w:val="0"/>
                          <w:marBottom w:val="0"/>
                          <w:divBdr>
                            <w:top w:val="none" w:sz="0" w:space="0" w:color="auto"/>
                            <w:left w:val="none" w:sz="0" w:space="0" w:color="auto"/>
                            <w:bottom w:val="none" w:sz="0" w:space="0" w:color="auto"/>
                            <w:right w:val="none" w:sz="0" w:space="0" w:color="auto"/>
                          </w:divBdr>
                        </w:div>
                        <w:div w:id="1655640034">
                          <w:marLeft w:val="0"/>
                          <w:marRight w:val="0"/>
                          <w:marTop w:val="0"/>
                          <w:marBottom w:val="0"/>
                          <w:divBdr>
                            <w:top w:val="none" w:sz="0" w:space="0" w:color="auto"/>
                            <w:left w:val="none" w:sz="0" w:space="0" w:color="auto"/>
                            <w:bottom w:val="none" w:sz="0" w:space="0" w:color="auto"/>
                            <w:right w:val="none" w:sz="0" w:space="0" w:color="auto"/>
                          </w:divBdr>
                        </w:div>
                        <w:div w:id="1473712328">
                          <w:marLeft w:val="0"/>
                          <w:marRight w:val="0"/>
                          <w:marTop w:val="0"/>
                          <w:marBottom w:val="0"/>
                          <w:divBdr>
                            <w:top w:val="none" w:sz="0" w:space="0" w:color="auto"/>
                            <w:left w:val="none" w:sz="0" w:space="0" w:color="auto"/>
                            <w:bottom w:val="none" w:sz="0" w:space="0" w:color="auto"/>
                            <w:right w:val="none" w:sz="0" w:space="0" w:color="auto"/>
                          </w:divBdr>
                        </w:div>
                        <w:div w:id="1258170927">
                          <w:marLeft w:val="0"/>
                          <w:marRight w:val="0"/>
                          <w:marTop w:val="0"/>
                          <w:marBottom w:val="0"/>
                          <w:divBdr>
                            <w:top w:val="none" w:sz="0" w:space="0" w:color="auto"/>
                            <w:left w:val="none" w:sz="0" w:space="0" w:color="auto"/>
                            <w:bottom w:val="none" w:sz="0" w:space="0" w:color="auto"/>
                            <w:right w:val="none" w:sz="0" w:space="0" w:color="auto"/>
                          </w:divBdr>
                        </w:div>
                        <w:div w:id="1464956142">
                          <w:marLeft w:val="0"/>
                          <w:marRight w:val="0"/>
                          <w:marTop w:val="0"/>
                          <w:marBottom w:val="0"/>
                          <w:divBdr>
                            <w:top w:val="none" w:sz="0" w:space="0" w:color="auto"/>
                            <w:left w:val="none" w:sz="0" w:space="0" w:color="auto"/>
                            <w:bottom w:val="none" w:sz="0" w:space="0" w:color="auto"/>
                            <w:right w:val="none" w:sz="0" w:space="0" w:color="auto"/>
                          </w:divBdr>
                        </w:div>
                        <w:div w:id="1744791618">
                          <w:marLeft w:val="0"/>
                          <w:marRight w:val="0"/>
                          <w:marTop w:val="0"/>
                          <w:marBottom w:val="0"/>
                          <w:divBdr>
                            <w:top w:val="none" w:sz="0" w:space="0" w:color="auto"/>
                            <w:left w:val="none" w:sz="0" w:space="0" w:color="auto"/>
                            <w:bottom w:val="none" w:sz="0" w:space="0" w:color="auto"/>
                            <w:right w:val="none" w:sz="0" w:space="0" w:color="auto"/>
                          </w:divBdr>
                        </w:div>
                        <w:div w:id="1650937803">
                          <w:marLeft w:val="0"/>
                          <w:marRight w:val="0"/>
                          <w:marTop w:val="0"/>
                          <w:marBottom w:val="0"/>
                          <w:divBdr>
                            <w:top w:val="none" w:sz="0" w:space="0" w:color="auto"/>
                            <w:left w:val="none" w:sz="0" w:space="0" w:color="auto"/>
                            <w:bottom w:val="none" w:sz="0" w:space="0" w:color="auto"/>
                            <w:right w:val="none" w:sz="0" w:space="0" w:color="auto"/>
                          </w:divBdr>
                        </w:div>
                        <w:div w:id="978340296">
                          <w:marLeft w:val="0"/>
                          <w:marRight w:val="0"/>
                          <w:marTop w:val="0"/>
                          <w:marBottom w:val="0"/>
                          <w:divBdr>
                            <w:top w:val="none" w:sz="0" w:space="0" w:color="auto"/>
                            <w:left w:val="none" w:sz="0" w:space="0" w:color="auto"/>
                            <w:bottom w:val="none" w:sz="0" w:space="0" w:color="auto"/>
                            <w:right w:val="none" w:sz="0" w:space="0" w:color="auto"/>
                          </w:divBdr>
                        </w:div>
                        <w:div w:id="563639576">
                          <w:marLeft w:val="0"/>
                          <w:marRight w:val="0"/>
                          <w:marTop w:val="0"/>
                          <w:marBottom w:val="0"/>
                          <w:divBdr>
                            <w:top w:val="none" w:sz="0" w:space="0" w:color="auto"/>
                            <w:left w:val="none" w:sz="0" w:space="0" w:color="auto"/>
                            <w:bottom w:val="none" w:sz="0" w:space="0" w:color="auto"/>
                            <w:right w:val="none" w:sz="0" w:space="0" w:color="auto"/>
                          </w:divBdr>
                        </w:div>
                        <w:div w:id="1282108552">
                          <w:marLeft w:val="0"/>
                          <w:marRight w:val="0"/>
                          <w:marTop w:val="0"/>
                          <w:marBottom w:val="0"/>
                          <w:divBdr>
                            <w:top w:val="none" w:sz="0" w:space="0" w:color="auto"/>
                            <w:left w:val="none" w:sz="0" w:space="0" w:color="auto"/>
                            <w:bottom w:val="none" w:sz="0" w:space="0" w:color="auto"/>
                            <w:right w:val="none" w:sz="0" w:space="0" w:color="auto"/>
                          </w:divBdr>
                        </w:div>
                        <w:div w:id="1465344134">
                          <w:marLeft w:val="0"/>
                          <w:marRight w:val="0"/>
                          <w:marTop w:val="0"/>
                          <w:marBottom w:val="0"/>
                          <w:divBdr>
                            <w:top w:val="none" w:sz="0" w:space="0" w:color="auto"/>
                            <w:left w:val="none" w:sz="0" w:space="0" w:color="auto"/>
                            <w:bottom w:val="none" w:sz="0" w:space="0" w:color="auto"/>
                            <w:right w:val="none" w:sz="0" w:space="0" w:color="auto"/>
                          </w:divBdr>
                        </w:div>
                        <w:div w:id="611866357">
                          <w:marLeft w:val="0"/>
                          <w:marRight w:val="0"/>
                          <w:marTop w:val="0"/>
                          <w:marBottom w:val="0"/>
                          <w:divBdr>
                            <w:top w:val="none" w:sz="0" w:space="0" w:color="auto"/>
                            <w:left w:val="none" w:sz="0" w:space="0" w:color="auto"/>
                            <w:bottom w:val="none" w:sz="0" w:space="0" w:color="auto"/>
                            <w:right w:val="none" w:sz="0" w:space="0" w:color="auto"/>
                          </w:divBdr>
                        </w:div>
                        <w:div w:id="227542641">
                          <w:marLeft w:val="0"/>
                          <w:marRight w:val="0"/>
                          <w:marTop w:val="0"/>
                          <w:marBottom w:val="0"/>
                          <w:divBdr>
                            <w:top w:val="none" w:sz="0" w:space="0" w:color="auto"/>
                            <w:left w:val="none" w:sz="0" w:space="0" w:color="auto"/>
                            <w:bottom w:val="none" w:sz="0" w:space="0" w:color="auto"/>
                            <w:right w:val="none" w:sz="0" w:space="0" w:color="auto"/>
                          </w:divBdr>
                        </w:div>
                        <w:div w:id="825130267">
                          <w:marLeft w:val="0"/>
                          <w:marRight w:val="0"/>
                          <w:marTop w:val="0"/>
                          <w:marBottom w:val="0"/>
                          <w:divBdr>
                            <w:top w:val="none" w:sz="0" w:space="0" w:color="auto"/>
                            <w:left w:val="none" w:sz="0" w:space="0" w:color="auto"/>
                            <w:bottom w:val="none" w:sz="0" w:space="0" w:color="auto"/>
                            <w:right w:val="none" w:sz="0" w:space="0" w:color="auto"/>
                          </w:divBdr>
                        </w:div>
                        <w:div w:id="2831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4829">
              <w:marLeft w:val="0"/>
              <w:marRight w:val="0"/>
              <w:marTop w:val="0"/>
              <w:marBottom w:val="0"/>
              <w:divBdr>
                <w:top w:val="none" w:sz="0" w:space="0" w:color="auto"/>
                <w:left w:val="none" w:sz="0" w:space="0" w:color="auto"/>
                <w:bottom w:val="none" w:sz="0" w:space="0" w:color="auto"/>
                <w:right w:val="none" w:sz="0" w:space="0" w:color="auto"/>
              </w:divBdr>
              <w:divsChild>
                <w:div w:id="1678847434">
                  <w:marLeft w:val="0"/>
                  <w:marRight w:val="0"/>
                  <w:marTop w:val="0"/>
                  <w:marBottom w:val="0"/>
                  <w:divBdr>
                    <w:top w:val="none" w:sz="0" w:space="0" w:color="auto"/>
                    <w:left w:val="none" w:sz="0" w:space="0" w:color="auto"/>
                    <w:bottom w:val="none" w:sz="0" w:space="0" w:color="auto"/>
                    <w:right w:val="none" w:sz="0" w:space="0" w:color="auto"/>
                  </w:divBdr>
                  <w:divsChild>
                    <w:div w:id="1779520297">
                      <w:marLeft w:val="0"/>
                      <w:marRight w:val="0"/>
                      <w:marTop w:val="0"/>
                      <w:marBottom w:val="0"/>
                      <w:divBdr>
                        <w:top w:val="none" w:sz="0" w:space="0" w:color="auto"/>
                        <w:left w:val="none" w:sz="0" w:space="0" w:color="auto"/>
                        <w:bottom w:val="none" w:sz="0" w:space="0" w:color="auto"/>
                        <w:right w:val="none" w:sz="0" w:space="0" w:color="auto"/>
                      </w:divBdr>
                    </w:div>
                    <w:div w:id="1525288150">
                      <w:marLeft w:val="0"/>
                      <w:marRight w:val="0"/>
                      <w:marTop w:val="0"/>
                      <w:marBottom w:val="0"/>
                      <w:divBdr>
                        <w:top w:val="none" w:sz="0" w:space="0" w:color="auto"/>
                        <w:left w:val="none" w:sz="0" w:space="0" w:color="auto"/>
                        <w:bottom w:val="none" w:sz="0" w:space="0" w:color="auto"/>
                        <w:right w:val="none" w:sz="0" w:space="0" w:color="auto"/>
                      </w:divBdr>
                    </w:div>
                    <w:div w:id="853809017">
                      <w:marLeft w:val="0"/>
                      <w:marRight w:val="0"/>
                      <w:marTop w:val="0"/>
                      <w:marBottom w:val="0"/>
                      <w:divBdr>
                        <w:top w:val="none" w:sz="0" w:space="0" w:color="auto"/>
                        <w:left w:val="none" w:sz="0" w:space="0" w:color="auto"/>
                        <w:bottom w:val="none" w:sz="0" w:space="0" w:color="auto"/>
                        <w:right w:val="none" w:sz="0" w:space="0" w:color="auto"/>
                      </w:divBdr>
                      <w:divsChild>
                        <w:div w:id="1859851984">
                          <w:marLeft w:val="0"/>
                          <w:marRight w:val="0"/>
                          <w:marTop w:val="0"/>
                          <w:marBottom w:val="0"/>
                          <w:divBdr>
                            <w:top w:val="none" w:sz="0" w:space="0" w:color="auto"/>
                            <w:left w:val="none" w:sz="0" w:space="0" w:color="auto"/>
                            <w:bottom w:val="none" w:sz="0" w:space="0" w:color="auto"/>
                            <w:right w:val="none" w:sz="0" w:space="0" w:color="auto"/>
                          </w:divBdr>
                        </w:div>
                        <w:div w:id="747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0173">
              <w:marLeft w:val="0"/>
              <w:marRight w:val="0"/>
              <w:marTop w:val="0"/>
              <w:marBottom w:val="0"/>
              <w:divBdr>
                <w:top w:val="none" w:sz="0" w:space="0" w:color="auto"/>
                <w:left w:val="none" w:sz="0" w:space="0" w:color="auto"/>
                <w:bottom w:val="none" w:sz="0" w:space="0" w:color="auto"/>
                <w:right w:val="none" w:sz="0" w:space="0" w:color="auto"/>
              </w:divBdr>
              <w:divsChild>
                <w:div w:id="1071463939">
                  <w:marLeft w:val="0"/>
                  <w:marRight w:val="0"/>
                  <w:marTop w:val="0"/>
                  <w:marBottom w:val="0"/>
                  <w:divBdr>
                    <w:top w:val="none" w:sz="0" w:space="0" w:color="auto"/>
                    <w:left w:val="none" w:sz="0" w:space="0" w:color="auto"/>
                    <w:bottom w:val="none" w:sz="0" w:space="0" w:color="auto"/>
                    <w:right w:val="none" w:sz="0" w:space="0" w:color="auto"/>
                  </w:divBdr>
                  <w:divsChild>
                    <w:div w:id="1570385696">
                      <w:marLeft w:val="0"/>
                      <w:marRight w:val="0"/>
                      <w:marTop w:val="0"/>
                      <w:marBottom w:val="0"/>
                      <w:divBdr>
                        <w:top w:val="none" w:sz="0" w:space="0" w:color="auto"/>
                        <w:left w:val="none" w:sz="0" w:space="0" w:color="auto"/>
                        <w:bottom w:val="none" w:sz="0" w:space="0" w:color="auto"/>
                        <w:right w:val="none" w:sz="0" w:space="0" w:color="auto"/>
                      </w:divBdr>
                    </w:div>
                    <w:div w:id="1644195047">
                      <w:marLeft w:val="0"/>
                      <w:marRight w:val="0"/>
                      <w:marTop w:val="0"/>
                      <w:marBottom w:val="0"/>
                      <w:divBdr>
                        <w:top w:val="none" w:sz="0" w:space="0" w:color="auto"/>
                        <w:left w:val="none" w:sz="0" w:space="0" w:color="auto"/>
                        <w:bottom w:val="none" w:sz="0" w:space="0" w:color="auto"/>
                        <w:right w:val="none" w:sz="0" w:space="0" w:color="auto"/>
                      </w:divBdr>
                    </w:div>
                    <w:div w:id="286396508">
                      <w:marLeft w:val="0"/>
                      <w:marRight w:val="0"/>
                      <w:marTop w:val="0"/>
                      <w:marBottom w:val="0"/>
                      <w:divBdr>
                        <w:top w:val="none" w:sz="0" w:space="0" w:color="auto"/>
                        <w:left w:val="none" w:sz="0" w:space="0" w:color="auto"/>
                        <w:bottom w:val="none" w:sz="0" w:space="0" w:color="auto"/>
                        <w:right w:val="none" w:sz="0" w:space="0" w:color="auto"/>
                      </w:divBdr>
                    </w:div>
                    <w:div w:id="1075322449">
                      <w:marLeft w:val="0"/>
                      <w:marRight w:val="0"/>
                      <w:marTop w:val="0"/>
                      <w:marBottom w:val="0"/>
                      <w:divBdr>
                        <w:top w:val="none" w:sz="0" w:space="0" w:color="auto"/>
                        <w:left w:val="none" w:sz="0" w:space="0" w:color="auto"/>
                        <w:bottom w:val="none" w:sz="0" w:space="0" w:color="auto"/>
                        <w:right w:val="none" w:sz="0" w:space="0" w:color="auto"/>
                      </w:divBdr>
                      <w:divsChild>
                        <w:div w:id="847328742">
                          <w:marLeft w:val="0"/>
                          <w:marRight w:val="0"/>
                          <w:marTop w:val="0"/>
                          <w:marBottom w:val="0"/>
                          <w:divBdr>
                            <w:top w:val="none" w:sz="0" w:space="0" w:color="auto"/>
                            <w:left w:val="none" w:sz="0" w:space="0" w:color="auto"/>
                            <w:bottom w:val="none" w:sz="0" w:space="0" w:color="auto"/>
                            <w:right w:val="none" w:sz="0" w:space="0" w:color="auto"/>
                          </w:divBdr>
                        </w:div>
                        <w:div w:id="1325671049">
                          <w:marLeft w:val="0"/>
                          <w:marRight w:val="0"/>
                          <w:marTop w:val="0"/>
                          <w:marBottom w:val="0"/>
                          <w:divBdr>
                            <w:top w:val="none" w:sz="0" w:space="0" w:color="auto"/>
                            <w:left w:val="none" w:sz="0" w:space="0" w:color="auto"/>
                            <w:bottom w:val="none" w:sz="0" w:space="0" w:color="auto"/>
                            <w:right w:val="none" w:sz="0" w:space="0" w:color="auto"/>
                          </w:divBdr>
                        </w:div>
                        <w:div w:id="1692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pydoing.blogs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ydoing.blogspot.tw/2011/03/python-iteratortyp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27</cp:revision>
  <dcterms:created xsi:type="dcterms:W3CDTF">2014-06-28T04:12:00Z</dcterms:created>
  <dcterms:modified xsi:type="dcterms:W3CDTF">2014-06-29T03:56:00Z</dcterms:modified>
</cp:coreProperties>
</file>