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710B" w14:textId="77777777" w:rsidR="00E955EB" w:rsidRPr="00E92EE7" w:rsidRDefault="002C6F37" w:rsidP="00632CBF">
      <w:pPr>
        <w:pStyle w:val="Heading1"/>
        <w:spacing w:after="0"/>
        <w:jc w:val="center"/>
        <w:rPr>
          <w:rFonts w:ascii="Times New Roman" w:hAnsi="Times New Roman"/>
        </w:rPr>
      </w:pPr>
      <w:r w:rsidRPr="00E92EE7">
        <w:rPr>
          <w:rFonts w:ascii="Times New Roman" w:hAnsi="Times New Roman"/>
        </w:rPr>
        <w:t>INT301 Network Design and Design Proposal</w:t>
      </w:r>
      <w:r w:rsidR="00EB1F42" w:rsidRPr="00E92EE7">
        <w:rPr>
          <w:rFonts w:ascii="Times New Roman" w:hAnsi="Times New Roman"/>
        </w:rPr>
        <w:t xml:space="preserve"> </w:t>
      </w:r>
      <w:r w:rsidR="001F53E0" w:rsidRPr="00E92EE7">
        <w:rPr>
          <w:rFonts w:ascii="Times New Roman" w:hAnsi="Times New Roman"/>
        </w:rPr>
        <w:t>for Anthony’s Potato Chip Company</w:t>
      </w:r>
    </w:p>
    <w:p w14:paraId="3DE772B0" w14:textId="77777777" w:rsidR="002C6F37" w:rsidRPr="00E92EE7" w:rsidRDefault="002C6F37" w:rsidP="00B011DE">
      <w:pPr>
        <w:pStyle w:val="Heading2"/>
        <w:spacing w:after="0"/>
        <w:rPr>
          <w:rFonts w:ascii="Times New Roman" w:hAnsi="Times New Roman" w:cs="Times New Roman"/>
          <w:b/>
          <w:color w:val="808080"/>
          <w:sz w:val="36"/>
          <w:szCs w:val="36"/>
        </w:rPr>
      </w:pPr>
    </w:p>
    <w:p w14:paraId="73278C8C" w14:textId="77777777" w:rsidR="00BC2A3D" w:rsidRPr="00E92EE7" w:rsidRDefault="00BC2A3D" w:rsidP="00B011DE">
      <w:pPr>
        <w:spacing w:after="0"/>
        <w:rPr>
          <w:rFonts w:ascii="Times New Roman" w:hAnsi="Times New Roman"/>
          <w:color w:val="808080"/>
        </w:rPr>
      </w:pPr>
    </w:p>
    <w:p w14:paraId="4F47C30E" w14:textId="7A6B0005" w:rsidR="005F6F32" w:rsidRPr="00E92EE7" w:rsidRDefault="005F6F32" w:rsidP="00B011DE">
      <w:pPr>
        <w:pStyle w:val="Heading2"/>
        <w:spacing w:after="0"/>
        <w:rPr>
          <w:rFonts w:ascii="Times New Roman" w:hAnsi="Times New Roman" w:cs="Times New Roman"/>
          <w:sz w:val="24"/>
          <w:szCs w:val="24"/>
        </w:rPr>
      </w:pPr>
      <w:r w:rsidRPr="00E92EE7">
        <w:rPr>
          <w:rFonts w:ascii="Times New Roman" w:hAnsi="Times New Roman" w:cs="Times New Roman"/>
          <w:sz w:val="24"/>
          <w:szCs w:val="24"/>
        </w:rPr>
        <w:t>Author:</w:t>
      </w:r>
      <w:r w:rsidRPr="00E92EE7">
        <w:rPr>
          <w:rFonts w:ascii="Times New Roman" w:hAnsi="Times New Roman" w:cs="Times New Roman"/>
          <w:sz w:val="24"/>
          <w:szCs w:val="24"/>
        </w:rPr>
        <w:tab/>
      </w:r>
      <w:r w:rsidRPr="00E92EE7">
        <w:rPr>
          <w:rFonts w:ascii="Times New Roman" w:hAnsi="Times New Roman" w:cs="Times New Roman"/>
          <w:sz w:val="24"/>
          <w:szCs w:val="24"/>
        </w:rPr>
        <w:tab/>
      </w:r>
      <w:r w:rsidR="00557E55" w:rsidRPr="00E92EE7">
        <w:rPr>
          <w:rFonts w:ascii="Times New Roman" w:hAnsi="Times New Roman" w:cs="Times New Roman"/>
          <w:sz w:val="24"/>
          <w:szCs w:val="24"/>
        </w:rPr>
        <w:t>Eric Vara</w:t>
      </w:r>
    </w:p>
    <w:p w14:paraId="0F12D505" w14:textId="50225423" w:rsidR="005F6F32" w:rsidRPr="00E92EE7" w:rsidRDefault="005F6F32" w:rsidP="00B011DE">
      <w:pPr>
        <w:pStyle w:val="Heading2"/>
        <w:spacing w:after="0"/>
        <w:rPr>
          <w:rFonts w:ascii="Times New Roman" w:hAnsi="Times New Roman" w:cs="Times New Roman"/>
          <w:sz w:val="24"/>
          <w:szCs w:val="24"/>
        </w:rPr>
      </w:pPr>
      <w:r w:rsidRPr="00E92EE7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gramStart"/>
      <w:r w:rsidRPr="00E92EE7">
        <w:rPr>
          <w:rFonts w:ascii="Times New Roman" w:hAnsi="Times New Roman" w:cs="Times New Roman"/>
          <w:sz w:val="24"/>
          <w:szCs w:val="24"/>
        </w:rPr>
        <w:t>on:</w:t>
      </w:r>
      <w:proofErr w:type="gramEnd"/>
      <w:r w:rsidR="00583B54" w:rsidRPr="00E92EE7">
        <w:rPr>
          <w:rFonts w:ascii="Times New Roman" w:hAnsi="Times New Roman" w:cs="Times New Roman"/>
          <w:sz w:val="24"/>
          <w:szCs w:val="24"/>
        </w:rPr>
        <w:t xml:space="preserve"> </w:t>
      </w:r>
      <w:r w:rsidRPr="00E92EE7">
        <w:rPr>
          <w:rFonts w:ascii="Times New Roman" w:hAnsi="Times New Roman" w:cs="Times New Roman"/>
          <w:sz w:val="24"/>
          <w:szCs w:val="24"/>
        </w:rPr>
        <w:tab/>
      </w:r>
      <w:r w:rsidRPr="00E92EE7">
        <w:rPr>
          <w:rFonts w:ascii="Times New Roman" w:hAnsi="Times New Roman" w:cs="Times New Roman"/>
          <w:sz w:val="24"/>
          <w:szCs w:val="24"/>
        </w:rPr>
        <w:tab/>
      </w:r>
      <w:r w:rsidR="00557E55" w:rsidRPr="00E92EE7">
        <w:rPr>
          <w:rFonts w:ascii="Times New Roman" w:hAnsi="Times New Roman" w:cs="Times New Roman"/>
          <w:sz w:val="24"/>
          <w:szCs w:val="24"/>
        </w:rPr>
        <w:t xml:space="preserve">17 August, 2022 </w:t>
      </w:r>
    </w:p>
    <w:p w14:paraId="143148C7" w14:textId="77777777" w:rsidR="00E772FA" w:rsidRPr="00E92EE7" w:rsidRDefault="00E772FA" w:rsidP="00E772FA">
      <w:pPr>
        <w:rPr>
          <w:rFonts w:ascii="Times New Roman" w:hAnsi="Times New Roman"/>
        </w:rPr>
      </w:pPr>
    </w:p>
    <w:p w14:paraId="28E7F0F1" w14:textId="0A6FE1C0" w:rsidR="009341DD" w:rsidRPr="00E92EE7" w:rsidRDefault="001F53E0" w:rsidP="000C6A7B">
      <w:pPr>
        <w:pStyle w:val="Heading2"/>
        <w:spacing w:after="0"/>
        <w:rPr>
          <w:rFonts w:ascii="Times New Roman" w:hAnsi="Times New Roman" w:cs="Times New Roman"/>
          <w:color w:val="A6A6A6"/>
          <w:sz w:val="24"/>
          <w:szCs w:val="24"/>
        </w:rPr>
      </w:pPr>
      <w:r w:rsidRPr="00E92EE7">
        <w:rPr>
          <w:rFonts w:ascii="Times New Roman" w:hAnsi="Times New Roman" w:cs="Times New Roman"/>
          <w:b/>
        </w:rPr>
        <w:t>Requirement Analysis</w:t>
      </w:r>
      <w:r w:rsidR="009341DD" w:rsidRPr="00E92EE7">
        <w:rPr>
          <w:rFonts w:ascii="Times New Roman" w:hAnsi="Times New Roman" w:cs="Times New Roman"/>
          <w:color w:val="A6A6A6"/>
          <w:sz w:val="24"/>
          <w:szCs w:val="24"/>
        </w:rPr>
        <w:t xml:space="preserve">  </w:t>
      </w:r>
    </w:p>
    <w:p w14:paraId="0C247C53" w14:textId="4CE6F813" w:rsidR="00392EC3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bCs/>
          <w:iCs/>
          <w:color w:val="000000"/>
          <w:sz w:val="24"/>
        </w:rPr>
        <w:t>Data Types</w:t>
      </w:r>
      <w:r w:rsidR="00F17BFD" w:rsidRPr="00E92EE7">
        <w:rPr>
          <w:rFonts w:ascii="Times New Roman" w:hAnsi="Times New Roman"/>
          <w:bCs/>
          <w:iCs/>
          <w:color w:val="000000"/>
          <w:sz w:val="24"/>
        </w:rPr>
        <w:t xml:space="preserve">: </w:t>
      </w:r>
      <w:r w:rsidRPr="00E92EE7">
        <w:rPr>
          <w:rFonts w:ascii="Times New Roman" w:hAnsi="Times New Roman"/>
          <w:color w:val="000000"/>
          <w:sz w:val="24"/>
        </w:rPr>
        <w:t> 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A31DC" w:rsidRPr="00E92EE7" w14:paraId="3E0A6F83" w14:textId="77777777" w:rsidTr="008A31DC">
        <w:trPr>
          <w:trHeight w:val="827"/>
        </w:trPr>
        <w:tc>
          <w:tcPr>
            <w:tcW w:w="8856" w:type="dxa"/>
          </w:tcPr>
          <w:p w14:paraId="086C4E74" w14:textId="708D81B7" w:rsidR="008A31DC" w:rsidRPr="00E92EE7" w:rsidRDefault="001907B8" w:rsidP="007B7A5B">
            <w:pPr>
              <w:spacing w:after="0"/>
              <w:rPr>
                <w:rFonts w:ascii="Times New Roman" w:hAnsi="Times New Roman"/>
                <w:lang w:val="fr-FR"/>
              </w:rPr>
            </w:pPr>
            <w:r w:rsidRPr="00E92EE7">
              <w:rPr>
                <w:rFonts w:ascii="Times New Roman" w:hAnsi="Times New Roman"/>
                <w:lang w:val="fr-FR"/>
              </w:rPr>
              <w:t xml:space="preserve">The data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transmitted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throughout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the network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will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include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audio,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video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text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and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any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other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virtual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information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transferred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through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associates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computers.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different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types of data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will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used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for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properly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recording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analyzing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and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manipulating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data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across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departments</w:t>
            </w:r>
            <w:proofErr w:type="spellEnd"/>
          </w:p>
        </w:tc>
      </w:tr>
    </w:tbl>
    <w:p w14:paraId="0E6EB7E1" w14:textId="77777777" w:rsidR="008A31DC" w:rsidRPr="00E92EE7" w:rsidRDefault="008A31DC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</w:p>
    <w:p w14:paraId="6EC24222" w14:textId="323572A5" w:rsidR="00392EC3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bCs/>
          <w:iCs/>
          <w:color w:val="000000"/>
          <w:sz w:val="24"/>
        </w:rPr>
        <w:t>Data Sources</w:t>
      </w:r>
      <w:r w:rsidR="00F17BFD" w:rsidRPr="00E92EE7">
        <w:rPr>
          <w:rFonts w:ascii="Times New Roman" w:hAnsi="Times New Roman"/>
          <w:bCs/>
          <w:iCs/>
          <w:color w:val="000000"/>
          <w:sz w:val="24"/>
        </w:rPr>
        <w:t>:</w:t>
      </w:r>
      <w:r w:rsidRPr="00E92EE7">
        <w:rPr>
          <w:rFonts w:ascii="Times New Roman" w:hAnsi="Times New Roman"/>
          <w:color w:val="000000"/>
          <w:sz w:val="24"/>
        </w:rPr>
        <w:t> 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A31DC" w:rsidRPr="00E92EE7" w14:paraId="129635CA" w14:textId="77777777" w:rsidTr="007B7A5B">
        <w:trPr>
          <w:trHeight w:val="827"/>
        </w:trPr>
        <w:tc>
          <w:tcPr>
            <w:tcW w:w="8856" w:type="dxa"/>
          </w:tcPr>
          <w:p w14:paraId="18D73197" w14:textId="1C3AFC1A" w:rsidR="00ED54F1" w:rsidRPr="00E92EE7" w:rsidRDefault="00ED54F1" w:rsidP="00ED54F1">
            <w:pPr>
              <w:tabs>
                <w:tab w:val="left" w:pos="4779"/>
              </w:tabs>
              <w:rPr>
                <w:rFonts w:ascii="Times New Roman" w:hAnsi="Times New Roman"/>
                <w:lang w:val="fr-FR"/>
              </w:rPr>
            </w:pPr>
            <w:r w:rsidRPr="00E92EE7">
              <w:rPr>
                <w:rFonts w:ascii="Times New Roman" w:hAnsi="Times New Roman"/>
                <w:lang w:val="fr-FR"/>
              </w:rPr>
              <w:t xml:space="preserve">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origin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of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your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data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will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kept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your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three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primary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operating locations in San Diego, Escondido, and Alpine,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where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centralized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network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will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facilitate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communication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between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your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businesses and the internet.</w:t>
            </w:r>
            <w:r w:rsidRPr="00E92EE7">
              <w:rPr>
                <w:rFonts w:ascii="Times New Roman" w:hAnsi="Times New Roman"/>
                <w:lang w:val="fr-FR"/>
              </w:rPr>
              <w:tab/>
            </w:r>
          </w:p>
        </w:tc>
      </w:tr>
    </w:tbl>
    <w:p w14:paraId="3164D759" w14:textId="77777777" w:rsidR="008A31DC" w:rsidRPr="00E92EE7" w:rsidRDefault="008A31DC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</w:p>
    <w:p w14:paraId="4ED30A35" w14:textId="77777777" w:rsidR="008A31DC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bCs/>
          <w:iCs/>
          <w:color w:val="000000"/>
          <w:sz w:val="24"/>
        </w:rPr>
        <w:t>Numbers of Users and Priority Levels</w:t>
      </w:r>
      <w:r w:rsidR="008A31DC" w:rsidRPr="00E92EE7">
        <w:rPr>
          <w:rFonts w:ascii="Times New Roman" w:hAnsi="Times New Roman"/>
          <w:color w:val="000000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A31DC" w:rsidRPr="00E92EE7" w14:paraId="57D8D815" w14:textId="77777777" w:rsidTr="007B7A5B">
        <w:trPr>
          <w:trHeight w:val="827"/>
        </w:trPr>
        <w:tc>
          <w:tcPr>
            <w:tcW w:w="8856" w:type="dxa"/>
          </w:tcPr>
          <w:p w14:paraId="564CB56C" w14:textId="18CA75F8" w:rsidR="008A31DC" w:rsidRPr="00E92EE7" w:rsidRDefault="000E50F4" w:rsidP="007B7A5B">
            <w:pPr>
              <w:spacing w:after="0"/>
              <w:rPr>
                <w:rFonts w:ascii="Times New Roman" w:hAnsi="Times New Roman"/>
                <w:lang w:val="fr-FR"/>
              </w:rPr>
            </w:pPr>
            <w:r w:rsidRPr="00E92EE7">
              <w:rPr>
                <w:rFonts w:ascii="Times New Roman" w:hAnsi="Times New Roman"/>
                <w:lang w:val="fr-FR"/>
              </w:rPr>
              <w:t xml:space="preserve">500 </w:t>
            </w:r>
            <w:proofErr w:type="gramStart"/>
            <w:r w:rsidRPr="00E92EE7">
              <w:rPr>
                <w:rFonts w:ascii="Times New Roman" w:hAnsi="Times New Roman"/>
                <w:lang w:val="fr-FR"/>
              </w:rPr>
              <w:t>people</w:t>
            </w:r>
            <w:proofErr w:type="gramEnd"/>
            <w:r w:rsidRPr="00E92EE7">
              <w:rPr>
                <w:rFonts w:ascii="Times New Roman" w:hAnsi="Times New Roman"/>
                <w:lang w:val="fr-FR"/>
              </w:rPr>
              <w:t xml:space="preserve"> are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currently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employed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by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Anthony's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across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all business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operations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. It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is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reasonable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 assume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that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positions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will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likely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created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and/or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relocated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in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near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future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given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recent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rapid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growth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.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needs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of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users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should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come second,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with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company's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operations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and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manufacturing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receiving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top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priority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.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Updating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and maintenance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work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should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done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either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off-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peak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or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with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the least possible disruption to business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operations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>.</w:t>
            </w:r>
          </w:p>
        </w:tc>
      </w:tr>
    </w:tbl>
    <w:p w14:paraId="2D700538" w14:textId="113B72A4" w:rsidR="00392EC3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color w:val="000000"/>
          <w:sz w:val="24"/>
        </w:rPr>
        <w:t>  </w:t>
      </w:r>
    </w:p>
    <w:p w14:paraId="48E85FBD" w14:textId="4AA00C88" w:rsidR="008A31DC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bCs/>
          <w:iCs/>
          <w:color w:val="000000"/>
          <w:sz w:val="24"/>
        </w:rPr>
        <w:t>Transmission Speed Requirements</w:t>
      </w:r>
      <w:r w:rsidR="008A31DC" w:rsidRPr="00E92EE7">
        <w:rPr>
          <w:rFonts w:ascii="Times New Roman" w:hAnsi="Times New Roman"/>
          <w:color w:val="000000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A31DC" w:rsidRPr="00E92EE7" w14:paraId="39E6291B" w14:textId="77777777" w:rsidTr="007B7A5B">
        <w:trPr>
          <w:trHeight w:val="827"/>
        </w:trPr>
        <w:tc>
          <w:tcPr>
            <w:tcW w:w="8856" w:type="dxa"/>
          </w:tcPr>
          <w:p w14:paraId="411ABD8A" w14:textId="2C559D5A" w:rsidR="008A31DC" w:rsidRPr="00E92EE7" w:rsidRDefault="000E50F4" w:rsidP="007B7A5B">
            <w:pPr>
              <w:spacing w:after="0"/>
              <w:rPr>
                <w:rFonts w:ascii="Times New Roman" w:hAnsi="Times New Roman"/>
                <w:lang w:val="fr-FR"/>
              </w:rPr>
            </w:pPr>
            <w:r w:rsidRPr="00E92EE7">
              <w:rPr>
                <w:rFonts w:ascii="Times New Roman" w:hAnsi="Times New Roman"/>
                <w:lang w:val="fr-FR"/>
              </w:rPr>
              <w:t xml:space="preserve">All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users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should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able to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operate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at a speed of 1Gbps,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so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all network drops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should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capable of 1000Base-T speed.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With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10Gbps,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there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should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very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little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fatigue at the local backbone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level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even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during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peak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usage. A 100Gbps VPN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connection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 ISP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resources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should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even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faster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across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their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prebuilt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connections.</w:t>
            </w:r>
          </w:p>
        </w:tc>
      </w:tr>
    </w:tbl>
    <w:p w14:paraId="5E1D2E2C" w14:textId="0E49CD08" w:rsidR="00392EC3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color w:val="000000"/>
          <w:sz w:val="24"/>
        </w:rPr>
        <w:t>  </w:t>
      </w:r>
    </w:p>
    <w:p w14:paraId="6D304F6D" w14:textId="77777777" w:rsidR="00CB5A5C" w:rsidRDefault="00CB5A5C" w:rsidP="008A31DC">
      <w:pPr>
        <w:tabs>
          <w:tab w:val="left" w:pos="90"/>
        </w:tabs>
        <w:rPr>
          <w:rFonts w:ascii="Times New Roman" w:hAnsi="Times New Roman"/>
          <w:bCs/>
          <w:iCs/>
          <w:color w:val="000000"/>
          <w:sz w:val="24"/>
        </w:rPr>
      </w:pPr>
    </w:p>
    <w:p w14:paraId="2259D8C3" w14:textId="77777777" w:rsidR="00CB5A5C" w:rsidRDefault="00CB5A5C" w:rsidP="008A31DC">
      <w:pPr>
        <w:tabs>
          <w:tab w:val="left" w:pos="90"/>
        </w:tabs>
        <w:rPr>
          <w:rFonts w:ascii="Times New Roman" w:hAnsi="Times New Roman"/>
          <w:bCs/>
          <w:iCs/>
          <w:color w:val="000000"/>
          <w:sz w:val="24"/>
        </w:rPr>
      </w:pPr>
    </w:p>
    <w:p w14:paraId="699E66DB" w14:textId="7163F278" w:rsidR="008A31DC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bCs/>
          <w:iCs/>
          <w:color w:val="000000"/>
          <w:sz w:val="24"/>
        </w:rPr>
        <w:lastRenderedPageBreak/>
        <w:t>Load Variation Estimates</w:t>
      </w:r>
      <w:r w:rsidR="008A31DC" w:rsidRPr="00E92EE7">
        <w:rPr>
          <w:rFonts w:ascii="Times New Roman" w:hAnsi="Times New Roman"/>
          <w:color w:val="000000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A31DC" w:rsidRPr="00E92EE7" w14:paraId="603313CD" w14:textId="77777777" w:rsidTr="007B7A5B">
        <w:trPr>
          <w:trHeight w:val="827"/>
        </w:trPr>
        <w:tc>
          <w:tcPr>
            <w:tcW w:w="8856" w:type="dxa"/>
          </w:tcPr>
          <w:p w14:paraId="7F4A4B2E" w14:textId="060581B7" w:rsidR="008A31DC" w:rsidRPr="00E92EE7" w:rsidRDefault="00525FF4" w:rsidP="007B7A5B">
            <w:pPr>
              <w:spacing w:after="0"/>
              <w:rPr>
                <w:rFonts w:ascii="Times New Roman" w:hAnsi="Times New Roman"/>
                <w:lang w:val="fr-FR"/>
              </w:rPr>
            </w:pPr>
            <w:r w:rsidRPr="00E92EE7">
              <w:rPr>
                <w:rFonts w:ascii="Times New Roman" w:hAnsi="Times New Roman"/>
                <w:lang w:val="fr-FR"/>
              </w:rPr>
              <w:t xml:space="preserve">The main office and sales office are open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during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normal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buinses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hours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with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peak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productivity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occurring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in the middle of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day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. A second shift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from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4pm to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midnight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could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added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manufacturing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industry's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single 8am to 4pm shift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that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it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currently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runs Monday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through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Friday.</w:t>
            </w:r>
          </w:p>
        </w:tc>
      </w:tr>
    </w:tbl>
    <w:p w14:paraId="20812727" w14:textId="7D5557FC" w:rsidR="00392EC3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color w:val="000000"/>
          <w:sz w:val="24"/>
        </w:rPr>
        <w:t xml:space="preserve"> </w:t>
      </w:r>
    </w:p>
    <w:p w14:paraId="5FF2931B" w14:textId="6FEAE2EB" w:rsidR="008A31DC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bCs/>
          <w:iCs/>
          <w:color w:val="000000"/>
          <w:sz w:val="24"/>
        </w:rPr>
        <w:t>Storage Requirements</w:t>
      </w:r>
      <w:r w:rsidR="008A31DC" w:rsidRPr="00E92EE7">
        <w:rPr>
          <w:rFonts w:ascii="Times New Roman" w:hAnsi="Times New Roman"/>
          <w:color w:val="000000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A31DC" w:rsidRPr="00E92EE7" w14:paraId="551D8831" w14:textId="77777777" w:rsidTr="007B7A5B">
        <w:trPr>
          <w:trHeight w:val="827"/>
        </w:trPr>
        <w:tc>
          <w:tcPr>
            <w:tcW w:w="8856" w:type="dxa"/>
          </w:tcPr>
          <w:p w14:paraId="054C2469" w14:textId="1793DF25" w:rsidR="008A31DC" w:rsidRPr="00E92EE7" w:rsidRDefault="00525FF4" w:rsidP="007B7A5B">
            <w:pPr>
              <w:spacing w:after="0"/>
              <w:rPr>
                <w:rFonts w:ascii="Times New Roman" w:hAnsi="Times New Roman"/>
                <w:lang w:val="fr-FR"/>
              </w:rPr>
            </w:pPr>
            <w:r w:rsidRPr="00E92EE7">
              <w:rPr>
                <w:rFonts w:ascii="Times New Roman" w:hAnsi="Times New Roman"/>
                <w:lang w:val="fr-FR"/>
              </w:rPr>
              <w:t xml:space="preserve">On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each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laptop and desktop PC,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depending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on the model, local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storage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will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kept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. In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beginning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there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will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about 500TB of network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storage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handled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by </w:t>
            </w:r>
            <w:proofErr w:type="gramStart"/>
            <w:r w:rsidRPr="00E92EE7">
              <w:rPr>
                <w:rFonts w:ascii="Times New Roman" w:hAnsi="Times New Roman"/>
                <w:lang w:val="fr-FR"/>
              </w:rPr>
              <w:t>a</w:t>
            </w:r>
            <w:proofErr w:type="gramEnd"/>
            <w:r w:rsidRPr="00E92EE7">
              <w:rPr>
                <w:rFonts w:ascii="Times New Roman" w:hAnsi="Times New Roman"/>
                <w:lang w:val="fr-FR"/>
              </w:rPr>
              <w:t xml:space="preserve"> NAS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device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in the San Diego data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center's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second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floor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. In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order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 support business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scaling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NAS must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upgradeable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along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with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prepped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for fast future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upscaling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>.</w:t>
            </w:r>
          </w:p>
        </w:tc>
      </w:tr>
    </w:tbl>
    <w:p w14:paraId="15C7BC7E" w14:textId="02ECD2C7" w:rsidR="00392EC3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color w:val="000000"/>
          <w:sz w:val="24"/>
        </w:rPr>
        <w:t> </w:t>
      </w:r>
    </w:p>
    <w:p w14:paraId="2A96DF87" w14:textId="5F74B869" w:rsidR="00392EC3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bCs/>
          <w:iCs/>
          <w:color w:val="000000"/>
          <w:sz w:val="24"/>
        </w:rPr>
        <w:t>Reliability Requirements</w:t>
      </w:r>
      <w:r w:rsidRPr="00E92EE7">
        <w:rPr>
          <w:rFonts w:ascii="Times New Roman" w:hAnsi="Times New Roman"/>
          <w:color w:val="000000"/>
          <w:sz w:val="24"/>
        </w:rPr>
        <w:t>. The standards reliability requires the network to operate at following percentage rates: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A31DC" w:rsidRPr="00E92EE7" w14:paraId="15CCC0BD" w14:textId="77777777" w:rsidTr="00F06F5B">
        <w:trPr>
          <w:trHeight w:val="2357"/>
        </w:trPr>
        <w:tc>
          <w:tcPr>
            <w:tcW w:w="8856" w:type="dxa"/>
          </w:tcPr>
          <w:p w14:paraId="7669C7C9" w14:textId="1030FA55" w:rsidR="008A31DC" w:rsidRPr="00E92EE7" w:rsidRDefault="008A31DC" w:rsidP="008A31DC">
            <w:pPr>
              <w:tabs>
                <w:tab w:val="left" w:pos="90"/>
              </w:tabs>
              <w:rPr>
                <w:rFonts w:ascii="Times New Roman" w:hAnsi="Times New Roman"/>
                <w:color w:val="000000"/>
                <w:szCs w:val="20"/>
              </w:rPr>
            </w:pPr>
          </w:p>
          <w:p w14:paraId="252BFEC9" w14:textId="62242EA1" w:rsidR="008A31DC" w:rsidRPr="00E92EE7" w:rsidRDefault="008A31DC" w:rsidP="008A31DC">
            <w:pPr>
              <w:tabs>
                <w:tab w:val="left" w:pos="90"/>
              </w:tabs>
              <w:rPr>
                <w:rFonts w:ascii="Times New Roman" w:hAnsi="Times New Roman"/>
                <w:color w:val="000000"/>
                <w:szCs w:val="20"/>
              </w:rPr>
            </w:pPr>
            <w:r w:rsidRPr="00E92EE7">
              <w:rPr>
                <w:rFonts w:ascii="Times New Roman" w:hAnsi="Times New Roman"/>
                <w:color w:val="000000"/>
                <w:szCs w:val="20"/>
              </w:rPr>
              <w:t>Standard Operations Uptime:</w:t>
            </w:r>
            <w:r w:rsidR="00525FF4" w:rsidRPr="00E92EE7">
              <w:rPr>
                <w:rFonts w:ascii="Times New Roman" w:hAnsi="Times New Roman"/>
                <w:color w:val="000000"/>
                <w:szCs w:val="20"/>
              </w:rPr>
              <w:t xml:space="preserve"> There should typically be a 95% standard operation uptime.</w:t>
            </w:r>
          </w:p>
          <w:p w14:paraId="23DA1B7F" w14:textId="5315D4F5" w:rsidR="008A31DC" w:rsidRPr="00E92EE7" w:rsidRDefault="008A31DC" w:rsidP="008A31DC">
            <w:pPr>
              <w:tabs>
                <w:tab w:val="left" w:pos="90"/>
              </w:tabs>
              <w:rPr>
                <w:rFonts w:ascii="Times New Roman" w:hAnsi="Times New Roman"/>
                <w:color w:val="000000"/>
                <w:szCs w:val="20"/>
              </w:rPr>
            </w:pPr>
            <w:r w:rsidRPr="00E92EE7">
              <w:rPr>
                <w:rFonts w:ascii="Times New Roman" w:hAnsi="Times New Roman"/>
                <w:color w:val="000000"/>
                <w:szCs w:val="20"/>
              </w:rPr>
              <w:t>Downtime:</w:t>
            </w:r>
            <w:r w:rsidR="00525FF4" w:rsidRPr="00E92EE7">
              <w:rPr>
                <w:rFonts w:ascii="Times New Roman" w:hAnsi="Times New Roman"/>
                <w:color w:val="000000"/>
                <w:szCs w:val="20"/>
              </w:rPr>
              <w:t xml:space="preserve"> The other 5% should be reserved for system performance, scans, updates, </w:t>
            </w:r>
            <w:r w:rsidR="008E6AC5" w:rsidRPr="00E92EE7">
              <w:rPr>
                <w:rFonts w:ascii="Times New Roman" w:hAnsi="Times New Roman"/>
                <w:color w:val="000000"/>
                <w:szCs w:val="20"/>
              </w:rPr>
              <w:t>upgrades, and any other maintenance needs on the network</w:t>
            </w:r>
          </w:p>
          <w:p w14:paraId="015D8CA4" w14:textId="77777777" w:rsidR="008A31DC" w:rsidRPr="00E92EE7" w:rsidRDefault="008A31DC" w:rsidP="008A31DC">
            <w:pPr>
              <w:tabs>
                <w:tab w:val="left" w:pos="90"/>
              </w:tabs>
              <w:rPr>
                <w:rFonts w:ascii="Times New Roman" w:hAnsi="Times New Roman"/>
                <w:color w:val="000000"/>
                <w:szCs w:val="20"/>
              </w:rPr>
            </w:pPr>
            <w:r w:rsidRPr="00E92EE7">
              <w:rPr>
                <w:rFonts w:ascii="Times New Roman" w:hAnsi="Times New Roman"/>
                <w:color w:val="000000"/>
                <w:szCs w:val="20"/>
              </w:rPr>
              <w:t>Error rate: 0.001%</w:t>
            </w:r>
          </w:p>
          <w:p w14:paraId="5907A834" w14:textId="77777777" w:rsidR="008A31DC" w:rsidRPr="00E92EE7" w:rsidRDefault="008A31DC" w:rsidP="007B7A5B">
            <w:pPr>
              <w:spacing w:after="0"/>
              <w:rPr>
                <w:rFonts w:ascii="Times New Roman" w:hAnsi="Times New Roman"/>
                <w:lang w:val="fr-FR"/>
              </w:rPr>
            </w:pPr>
          </w:p>
        </w:tc>
      </w:tr>
    </w:tbl>
    <w:p w14:paraId="4BB947B2" w14:textId="50D1E220" w:rsidR="008A31DC" w:rsidRPr="00E92EE7" w:rsidRDefault="008A31DC" w:rsidP="008A31DC">
      <w:pPr>
        <w:tabs>
          <w:tab w:val="left" w:pos="90"/>
        </w:tabs>
        <w:rPr>
          <w:rFonts w:ascii="Times New Roman" w:hAnsi="Times New Roman"/>
          <w:bCs/>
          <w:iCs/>
          <w:color w:val="000000"/>
          <w:sz w:val="24"/>
        </w:rPr>
      </w:pPr>
    </w:p>
    <w:p w14:paraId="4D524E30" w14:textId="2215C344" w:rsidR="00392EC3" w:rsidRPr="00E92EE7" w:rsidRDefault="00392EC3" w:rsidP="008A31DC">
      <w:pPr>
        <w:tabs>
          <w:tab w:val="left" w:pos="90"/>
        </w:tabs>
        <w:rPr>
          <w:rFonts w:ascii="Times New Roman" w:hAnsi="Times New Roman"/>
          <w:color w:val="000000"/>
          <w:sz w:val="24"/>
        </w:rPr>
      </w:pPr>
      <w:r w:rsidRPr="00E92EE7">
        <w:rPr>
          <w:rFonts w:ascii="Times New Roman" w:hAnsi="Times New Roman"/>
          <w:bCs/>
          <w:iCs/>
          <w:color w:val="000000"/>
          <w:sz w:val="24"/>
        </w:rPr>
        <w:t>Existing Network</w:t>
      </w:r>
      <w:r w:rsidRPr="00E92EE7">
        <w:rPr>
          <w:rFonts w:ascii="Times New Roman" w:hAnsi="Times New Roman"/>
          <w:color w:val="000000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A31DC" w:rsidRPr="00E92EE7" w14:paraId="42DD7DF3" w14:textId="77777777" w:rsidTr="007B7A5B">
        <w:trPr>
          <w:trHeight w:val="827"/>
        </w:trPr>
        <w:tc>
          <w:tcPr>
            <w:tcW w:w="8856" w:type="dxa"/>
          </w:tcPr>
          <w:p w14:paraId="62B7DE71" w14:textId="3C59AA55" w:rsidR="008A31DC" w:rsidRPr="00E92EE7" w:rsidRDefault="008E6AC5" w:rsidP="007B7A5B">
            <w:pPr>
              <w:spacing w:after="0"/>
              <w:rPr>
                <w:rFonts w:ascii="Times New Roman" w:hAnsi="Times New Roman"/>
                <w:lang w:val="fr-FR"/>
              </w:rPr>
            </w:pPr>
            <w:r w:rsidRPr="00E92EE7">
              <w:rPr>
                <w:rFonts w:ascii="Times New Roman" w:hAnsi="Times New Roman"/>
                <w:lang w:val="fr-FR"/>
              </w:rPr>
              <w:t xml:space="preserve">On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current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network,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previous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network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contractors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have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started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planning and building.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However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majority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of the parts are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outdated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and incapable of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supporting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proposed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expansion. The system-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wide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network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is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not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connected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 all of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current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LANs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and has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proven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 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remain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unsuccessful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across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important transactions made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within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organization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>.</w:t>
            </w:r>
          </w:p>
        </w:tc>
      </w:tr>
    </w:tbl>
    <w:p w14:paraId="6481A8EE" w14:textId="026D6F49" w:rsidR="00F06F5B" w:rsidRPr="00E92EE7" w:rsidRDefault="001F53E0" w:rsidP="00F06F5B">
      <w:pPr>
        <w:pStyle w:val="Heading3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 w:rsidRPr="00E92EE7">
        <w:rPr>
          <w:rFonts w:ascii="Times New Roman" w:hAnsi="Times New Roman" w:cs="Times New Roman"/>
          <w:sz w:val="32"/>
          <w:szCs w:val="32"/>
        </w:rPr>
        <w:lastRenderedPageBreak/>
        <w:t>High-Level Diagram</w:t>
      </w:r>
      <w:r w:rsidR="001C2A51">
        <w:rPr>
          <w:rFonts w:ascii="Times New Roman" w:hAnsi="Times New Roman" w:cs="Times New Roman"/>
          <w:sz w:val="32"/>
          <w:szCs w:val="32"/>
        </w:rPr>
        <w:t>:</w:t>
      </w:r>
      <w:r w:rsidR="00F06F5B" w:rsidRPr="009E3945">
        <w:rPr>
          <w:rFonts w:ascii="Times New Roman" w:hAnsi="Times New Roman"/>
          <w:noProof/>
          <w:color w:val="A6A6A6"/>
        </w:rPr>
        <w:drawing>
          <wp:inline distT="0" distB="0" distL="0" distR="0" wp14:anchorId="5C8FA3AE" wp14:editId="3574C3CD">
            <wp:extent cx="5017770" cy="336202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64" cy="33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F5B" w:rsidRPr="00E92EE7">
        <w:rPr>
          <w:rFonts w:ascii="Times New Roman" w:hAnsi="Times New Roman" w:cs="Times New Roman"/>
          <w:sz w:val="32"/>
          <w:szCs w:val="32"/>
        </w:rPr>
        <w:t>Detailed Design</w:t>
      </w:r>
    </w:p>
    <w:p w14:paraId="555547CC" w14:textId="728D17D7" w:rsidR="00BD3614" w:rsidRPr="00CB5A5C" w:rsidRDefault="00F06F5B" w:rsidP="00CB5A5C">
      <w:pPr>
        <w:spacing w:after="0"/>
        <w:jc w:val="center"/>
        <w:rPr>
          <w:rFonts w:ascii="Times New Roman" w:hAnsi="Times New Roman"/>
          <w:color w:val="A6A6A6"/>
        </w:rPr>
      </w:pPr>
      <w:r w:rsidRPr="00F06F5B">
        <w:rPr>
          <w:rFonts w:ascii="Times New Roman" w:hAnsi="Times New Roman"/>
          <w:noProof/>
          <w:color w:val="A6A6A6"/>
        </w:rPr>
        <w:drawing>
          <wp:inline distT="0" distB="0" distL="0" distR="0" wp14:anchorId="6798D685" wp14:editId="33BF4254">
            <wp:extent cx="4752975" cy="3806782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380" cy="38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E039" w14:textId="41C0D90D" w:rsidR="002D6C42" w:rsidRPr="00737A3C" w:rsidRDefault="00392EC3" w:rsidP="00737A3C">
      <w:pPr>
        <w:pStyle w:val="Heading3"/>
        <w:spacing w:before="0" w:after="0"/>
        <w:rPr>
          <w:rFonts w:ascii="Times New Roman" w:hAnsi="Times New Roman" w:cs="Times New Roman"/>
          <w:sz w:val="32"/>
          <w:szCs w:val="32"/>
        </w:rPr>
      </w:pPr>
      <w:r w:rsidRPr="00E92EE7">
        <w:rPr>
          <w:rFonts w:ascii="Times New Roman" w:hAnsi="Times New Roman" w:cs="Times New Roman"/>
          <w:sz w:val="32"/>
          <w:szCs w:val="32"/>
        </w:rPr>
        <w:lastRenderedPageBreak/>
        <w:t>Equip</w:t>
      </w:r>
      <w:r w:rsidR="00AD70FB" w:rsidRPr="00E92EE7">
        <w:rPr>
          <w:rFonts w:ascii="Times New Roman" w:hAnsi="Times New Roman" w:cs="Times New Roman"/>
          <w:sz w:val="32"/>
          <w:szCs w:val="32"/>
        </w:rPr>
        <w:t xml:space="preserve">ment </w:t>
      </w:r>
      <w:r w:rsidRPr="00E92EE7">
        <w:rPr>
          <w:rFonts w:ascii="Times New Roman" w:hAnsi="Times New Roman" w:cs="Times New Roman"/>
          <w:sz w:val="32"/>
          <w:szCs w:val="32"/>
        </w:rPr>
        <w:t>Analysis</w:t>
      </w:r>
    </w:p>
    <w:tbl>
      <w:tblPr>
        <w:tblW w:w="1183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1622"/>
        <w:gridCol w:w="1710"/>
        <w:gridCol w:w="810"/>
        <w:gridCol w:w="897"/>
        <w:gridCol w:w="2703"/>
        <w:gridCol w:w="2080"/>
        <w:gridCol w:w="40"/>
      </w:tblGrid>
      <w:tr w:rsidR="00392EC3" w:rsidRPr="00E92EE7" w14:paraId="2F112FDC" w14:textId="77777777" w:rsidTr="00893D96">
        <w:trPr>
          <w:gridAfter w:val="1"/>
          <w:wAfter w:w="40" w:type="dxa"/>
          <w:jc w:val="center"/>
        </w:trPr>
        <w:tc>
          <w:tcPr>
            <w:tcW w:w="117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8F08D" w14:textId="77777777" w:rsidR="00392EC3" w:rsidRPr="00E92EE7" w:rsidRDefault="00392EC3" w:rsidP="00170714">
            <w:pPr>
              <w:keepNext/>
              <w:spacing w:after="0"/>
              <w:outlineLvl w:val="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EE7">
              <w:rPr>
                <w:rFonts w:ascii="Times New Roman" w:hAnsi="Times New Roman"/>
                <w:b/>
                <w:bCs/>
                <w:sz w:val="28"/>
                <w:szCs w:val="28"/>
              </w:rPr>
              <w:t>Equipment Cost - LAN</w:t>
            </w:r>
          </w:p>
        </w:tc>
      </w:tr>
      <w:tr w:rsidR="00392EC3" w:rsidRPr="00E92EE7" w14:paraId="79A4A570" w14:textId="77777777" w:rsidTr="00893D96">
        <w:trPr>
          <w:gridAfter w:val="1"/>
          <w:wAfter w:w="40" w:type="dxa"/>
          <w:jc w:val="center"/>
        </w:trPr>
        <w:tc>
          <w:tcPr>
            <w:tcW w:w="1179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5CE35" w14:textId="77777777" w:rsidR="00392EC3" w:rsidRPr="00E92EE7" w:rsidRDefault="00392EC3" w:rsidP="00170714">
            <w:pPr>
              <w:keepNext/>
              <w:spacing w:after="0"/>
              <w:outlineLvl w:val="6"/>
              <w:rPr>
                <w:rFonts w:ascii="Times New Roman" w:hAnsi="Times New Roman"/>
                <w:b/>
                <w:bCs/>
                <w:sz w:val="24"/>
              </w:rPr>
            </w:pPr>
            <w:r w:rsidRPr="00E92EE7">
              <w:rPr>
                <w:rFonts w:ascii="Times New Roman" w:hAnsi="Times New Roman"/>
                <w:b/>
                <w:bCs/>
                <w:sz w:val="24"/>
              </w:rPr>
              <w:t>Tangible Costs</w:t>
            </w:r>
          </w:p>
        </w:tc>
      </w:tr>
      <w:tr w:rsidR="00893D96" w:rsidRPr="00E92EE7" w14:paraId="0F9C687E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B9FE4" w14:textId="77777777" w:rsidR="00392EC3" w:rsidRPr="00E92EE7" w:rsidRDefault="00392EC3" w:rsidP="00B43C8F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E92EE7">
              <w:rPr>
                <w:rFonts w:ascii="Times New Roman" w:hAnsi="Times New Roman"/>
                <w:b/>
                <w:bCs/>
                <w:sz w:val="24"/>
              </w:rPr>
              <w:t>Product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BE61" w14:textId="77777777" w:rsidR="00392EC3" w:rsidRPr="00E92EE7" w:rsidRDefault="00392EC3" w:rsidP="00B43C8F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E92EE7">
              <w:rPr>
                <w:rFonts w:ascii="Times New Roman" w:hAnsi="Times New Roman"/>
                <w:sz w:val="24"/>
              </w:rPr>
              <w:t>Model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14CD3" w14:textId="77777777" w:rsidR="00392EC3" w:rsidRPr="00E92EE7" w:rsidRDefault="00392EC3" w:rsidP="00B43C8F">
            <w:pPr>
              <w:jc w:val="center"/>
              <w:rPr>
                <w:rFonts w:ascii="Times New Roman" w:hAnsi="Times New Roman"/>
              </w:rPr>
            </w:pPr>
            <w:r w:rsidRPr="00E92EE7">
              <w:rPr>
                <w:rFonts w:ascii="Times New Roman" w:hAnsi="Times New Roman"/>
              </w:rPr>
              <w:t>Price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D46B2" w14:textId="77777777" w:rsidR="00392EC3" w:rsidRPr="00E92EE7" w:rsidRDefault="00392EC3" w:rsidP="00B43C8F">
            <w:pPr>
              <w:jc w:val="center"/>
              <w:rPr>
                <w:rFonts w:ascii="Times New Roman" w:hAnsi="Times New Roman"/>
              </w:rPr>
            </w:pPr>
            <w:r w:rsidRPr="00E92EE7">
              <w:rPr>
                <w:rFonts w:ascii="Times New Roman" w:hAnsi="Times New Roman"/>
              </w:rPr>
              <w:t>Quantity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8DE0DF" w14:textId="77777777" w:rsidR="00392EC3" w:rsidRPr="00E92EE7" w:rsidRDefault="00392EC3" w:rsidP="00B43C8F">
            <w:pPr>
              <w:jc w:val="center"/>
              <w:rPr>
                <w:rFonts w:ascii="Times New Roman" w:hAnsi="Times New Roman"/>
              </w:rPr>
            </w:pPr>
            <w:r w:rsidRPr="00E92EE7">
              <w:rPr>
                <w:rFonts w:ascii="Times New Roman" w:hAnsi="Times New Roman"/>
              </w:rPr>
              <w:t>Warranty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F8AC6C" w14:textId="77777777" w:rsidR="00392EC3" w:rsidRPr="00E92EE7" w:rsidRDefault="00392EC3" w:rsidP="00B43C8F">
            <w:pPr>
              <w:jc w:val="center"/>
              <w:rPr>
                <w:rFonts w:ascii="Times New Roman" w:hAnsi="Times New Roman"/>
              </w:rPr>
            </w:pPr>
            <w:r w:rsidRPr="00E92EE7">
              <w:rPr>
                <w:rFonts w:ascii="Times New Roman" w:hAnsi="Times New Roman"/>
              </w:rPr>
              <w:t>Maintenance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FB63CD" w14:textId="77777777" w:rsidR="00392EC3" w:rsidRPr="00E92EE7" w:rsidRDefault="00392EC3" w:rsidP="00B43C8F">
            <w:pPr>
              <w:jc w:val="center"/>
              <w:rPr>
                <w:rFonts w:ascii="Times New Roman" w:hAnsi="Times New Roman"/>
              </w:rPr>
            </w:pPr>
            <w:r w:rsidRPr="00E92EE7">
              <w:rPr>
                <w:rFonts w:ascii="Times New Roman" w:hAnsi="Times New Roman"/>
              </w:rPr>
              <w:t>Total $$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30B4FF" w14:textId="1CBE3853" w:rsidR="00392EC3" w:rsidRPr="00E92EE7" w:rsidRDefault="00392EC3" w:rsidP="00170714">
            <w:pPr>
              <w:rPr>
                <w:rFonts w:ascii="Times New Roman" w:hAnsi="Times New Roman"/>
              </w:rPr>
            </w:pPr>
          </w:p>
        </w:tc>
      </w:tr>
      <w:tr w:rsidR="00893D96" w:rsidRPr="00E92EE7" w14:paraId="270B7DFC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6F2" w14:textId="386AA0CA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 Rack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4B64A" w14:textId="6DA734F4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001FC4">
              <w:rPr>
                <w:rFonts w:ascii="Times New Roman" w:hAnsi="Times New Roman"/>
                <w:sz w:val="24"/>
              </w:rPr>
              <w:t>RM7001A-R3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20D73" w14:textId="42A77119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001FC4">
              <w:rPr>
                <w:rFonts w:ascii="Times New Roman" w:hAnsi="Times New Roman"/>
                <w:sz w:val="24"/>
              </w:rPr>
              <w:t>$396.99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AC315" w14:textId="7C06A4A9" w:rsidR="00893D96" w:rsidRPr="00E92EE7" w:rsidRDefault="008A1CA4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8AA8FE" w14:textId="27FCF3CF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Lifetime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81B9C5" w14:textId="54DD45BA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C07577" w14:textId="07658FF5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6717DD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3004317E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CFA65" w14:textId="69EFDACB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Wall Mount Rack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EEA54" w14:textId="31A98706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3D68D2">
              <w:rPr>
                <w:rFonts w:ascii="Times New Roman" w:hAnsi="Times New Roman"/>
                <w:sz w:val="24"/>
              </w:rPr>
              <w:t>SRW15US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7940" w14:textId="4FADAC86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$529.99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852D5" w14:textId="71F77779" w:rsidR="00893D96" w:rsidRPr="00E92EE7" w:rsidRDefault="006E26DD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4E9344" w14:textId="73F44B4C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Lifetime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46209" w14:textId="18BA352C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E1ADEF" w14:textId="3DAF4136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DAB2A5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31A84171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B888A" w14:textId="6B4FA9AC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Switch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1E0D7" w14:textId="6A2D15A8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D06E0C">
              <w:rPr>
                <w:rFonts w:ascii="Times New Roman" w:hAnsi="Times New Roman"/>
                <w:sz w:val="24"/>
              </w:rPr>
              <w:t>MS225-48FP-HW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B4F41" w14:textId="5EA4B6B4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690A97">
              <w:rPr>
                <w:rFonts w:ascii="Times New Roman" w:hAnsi="Times New Roman"/>
                <w:sz w:val="24"/>
              </w:rPr>
              <w:t>$7,323.99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3E77" w14:textId="0CE4EBFF" w:rsidR="00893D96" w:rsidRPr="00E92EE7" w:rsidRDefault="00237FB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152A81" w14:textId="19E2E451" w:rsidR="00893D96" w:rsidRPr="00E21CA3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Lifetime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0C7772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4F2F6C" w14:textId="5E506D96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DB285C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64771300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54BC" w14:textId="74B56B3D" w:rsidR="00893D96" w:rsidRPr="00E92EE7" w:rsidRDefault="00977AF7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Cat6 Cable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66B1E" w14:textId="768DDA2A" w:rsidR="00893D96" w:rsidRPr="00E92EE7" w:rsidRDefault="003F6C53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3F6C53">
              <w:rPr>
                <w:rFonts w:ascii="Times New Roman" w:hAnsi="Times New Roman"/>
                <w:sz w:val="24"/>
              </w:rPr>
              <w:t>C6ABC50-STR-BL-1000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827ED" w14:textId="0DB4C7E5" w:rsidR="00893D96" w:rsidRPr="00E92EE7" w:rsidRDefault="003F6C53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$150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09A9E" w14:textId="7ABFC88A" w:rsidR="00893D96" w:rsidRPr="00E92EE7" w:rsidRDefault="008A1CA4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989256" w14:textId="4AA6D765" w:rsidR="00893D96" w:rsidRPr="00E92EE7" w:rsidRDefault="003F6C53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32DF82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B55836" w14:textId="4E890D8D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061596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4D45E371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0DC56" w14:textId="0F81E962" w:rsidR="00893D96" w:rsidRPr="00E92EE7" w:rsidRDefault="00741DFF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Fiber Optic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1BA50" w14:textId="076E7D2F" w:rsidR="00893D96" w:rsidRPr="00E92EE7" w:rsidRDefault="00741DFF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741DFF">
              <w:rPr>
                <w:rFonts w:ascii="Times New Roman" w:hAnsi="Times New Roman"/>
                <w:sz w:val="24"/>
              </w:rPr>
              <w:t>PRO-1KFOS2-NT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7E8F" w14:textId="6ED1979D" w:rsidR="00893D96" w:rsidRPr="00E92EE7" w:rsidRDefault="00C02777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$</w:t>
            </w:r>
            <w:r w:rsidRPr="00C02777">
              <w:rPr>
                <w:rFonts w:ascii="Times New Roman" w:hAnsi="Times New Roman"/>
                <w:sz w:val="24"/>
              </w:rPr>
              <w:t>361.99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4F238" w14:textId="73168292" w:rsidR="00893D96" w:rsidRPr="00E92EE7" w:rsidRDefault="008A1CA4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9CFFA6" w14:textId="6C1C762C" w:rsidR="00893D96" w:rsidRPr="00E92EE7" w:rsidRDefault="00C02777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084AB6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2705EE" w14:textId="7AD9AFF0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1B3ED2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435D1094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4823" w14:textId="56FFA225" w:rsidR="00893D96" w:rsidRPr="00E92EE7" w:rsidRDefault="00800489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Wireless Access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31147" w14:textId="2BAB9B4B" w:rsidR="00893D96" w:rsidRPr="00E92EE7" w:rsidRDefault="00435D3B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435D3B">
              <w:rPr>
                <w:rFonts w:ascii="Times New Roman" w:hAnsi="Times New Roman"/>
                <w:sz w:val="24"/>
              </w:rPr>
              <w:t>R4W01A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A8ADE" w14:textId="4BB777E8" w:rsidR="00893D96" w:rsidRPr="00E92EE7" w:rsidRDefault="00435D3B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 w:rsidRPr="00435D3B">
              <w:rPr>
                <w:rFonts w:ascii="Times New Roman" w:hAnsi="Times New Roman"/>
                <w:sz w:val="24"/>
              </w:rPr>
              <w:t>$169.99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E115B" w14:textId="561458C1" w:rsidR="00893D96" w:rsidRPr="00E92EE7" w:rsidRDefault="008A1CA4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7CBE6E" w14:textId="404F79CF" w:rsidR="00893D96" w:rsidRPr="00E92EE7" w:rsidRDefault="00435D3B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Lifetime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A24ACB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1C1680" w14:textId="0C3F829A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9814A6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1B56C77E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1C35F" w14:textId="5CD787E9" w:rsidR="00893D96" w:rsidRPr="00E92EE7" w:rsidRDefault="00B525A5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RJ45 Connectors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109E6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59619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BF2E2" w14:textId="382DD112" w:rsidR="00893D96" w:rsidRPr="00E92EE7" w:rsidRDefault="008A1CA4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218B9D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5D2C3" w14:textId="201B65CE" w:rsidR="00893D96" w:rsidRPr="00E92EE7" w:rsidRDefault="00893D96" w:rsidP="001C5C41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A35CAE" w14:textId="7B81FD85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2750E2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673E02A7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FAFF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CFAC1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C8A2B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D551C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36E392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C52E0E" w14:textId="53FFED26" w:rsidR="00893D96" w:rsidRPr="00E92EE7" w:rsidRDefault="006E26DD" w:rsidP="006E26DD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Total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84BD02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53BB1C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752CAB71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8A692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B0A13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E6F58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240F0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E1F2FB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335F13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D33836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20676E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64FF1D13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0F00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E6410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1BDAF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6D6CB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2AD2BC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E3377D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D46AF0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173954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3F23011E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4406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D5B5F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7000A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93FC6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1054FD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994162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6E0D6A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0579EA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560152B7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A029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30A94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9A6C2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F35E4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836EBA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3BBC00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A80B17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BE48F3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72BC2A28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186A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85D7F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79373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0731B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0C7B7F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EA82D0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A950EF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92C5D4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0539CA38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400F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85F49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C3335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5613A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CFDA44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F547A2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C9DF1B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80CCB3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461799A2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7BFF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49B37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3B96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1C294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72A6D9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7788B5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C4523B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939066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1F28CC3A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8C7D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494D8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ED87E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4322F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564229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35204C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24D1C3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8FEAA1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16DFD902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8736" w14:textId="77777777" w:rsidR="00893D96" w:rsidRPr="00E92EE7" w:rsidRDefault="00893D96" w:rsidP="00977AF7">
            <w:pPr>
              <w:keepNext/>
              <w:spacing w:after="0"/>
              <w:jc w:val="center"/>
              <w:outlineLvl w:val="7"/>
              <w:rPr>
                <w:rFonts w:ascii="Times New Roman" w:hAnsi="Times New Roman"/>
                <w:b/>
                <w:bCs/>
                <w:color w:val="999999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32105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A724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6E041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85DEBB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BE597D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7BFB08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5A64F5" w14:textId="77777777" w:rsidR="00893D96" w:rsidRPr="00E92EE7" w:rsidRDefault="00893D96" w:rsidP="00893D96">
            <w:pPr>
              <w:spacing w:after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893D96" w:rsidRPr="00E92EE7" w14:paraId="47BDA4D8" w14:textId="77777777" w:rsidTr="002C1FE1">
        <w:trPr>
          <w:jc w:val="center"/>
        </w:trPr>
        <w:tc>
          <w:tcPr>
            <w:tcW w:w="19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D893" w14:textId="77777777" w:rsidR="00893D96" w:rsidRPr="00E92EE7" w:rsidRDefault="00893D96" w:rsidP="00977AF7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57BD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3F3C8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1EE5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69E580" w14:textId="77777777" w:rsidR="00893D96" w:rsidRPr="00E92EE7" w:rsidRDefault="00893D96" w:rsidP="003F6C53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961CB8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D881AF" w14:textId="77777777" w:rsidR="00893D96" w:rsidRPr="00E92EE7" w:rsidRDefault="00893D96" w:rsidP="00893D96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F3CAF2" w14:textId="77777777" w:rsidR="00893D96" w:rsidRPr="00E92EE7" w:rsidRDefault="00893D96" w:rsidP="00893D96">
            <w:pPr>
              <w:spacing w:after="0"/>
              <w:rPr>
                <w:rFonts w:ascii="Times New Roman" w:hAnsi="Times New Roman"/>
                <w:sz w:val="24"/>
              </w:rPr>
            </w:pPr>
          </w:p>
        </w:tc>
      </w:tr>
    </w:tbl>
    <w:p w14:paraId="5169C0EB" w14:textId="77777777" w:rsidR="00392EC3" w:rsidRPr="00E92EE7" w:rsidRDefault="00392EC3" w:rsidP="00392EC3">
      <w:pPr>
        <w:spacing w:after="0"/>
        <w:rPr>
          <w:rFonts w:ascii="Times New Roman" w:hAnsi="Times New Roman"/>
          <w:color w:val="000000"/>
          <w:sz w:val="24"/>
        </w:rPr>
      </w:pPr>
    </w:p>
    <w:p w14:paraId="611AD807" w14:textId="77777777" w:rsidR="00392EC3" w:rsidRPr="00E92EE7" w:rsidRDefault="00392EC3" w:rsidP="00392EC3">
      <w:pPr>
        <w:spacing w:after="0"/>
        <w:rPr>
          <w:rFonts w:ascii="Times New Roman" w:hAnsi="Times New Roman"/>
          <w:color w:val="000000"/>
          <w:sz w:val="24"/>
        </w:rPr>
      </w:pPr>
    </w:p>
    <w:p w14:paraId="48691B06" w14:textId="77777777" w:rsidR="00B158E4" w:rsidRDefault="00B158E4" w:rsidP="00392EC3">
      <w:pPr>
        <w:spacing w:after="0" w:line="360" w:lineRule="auto"/>
        <w:rPr>
          <w:rFonts w:ascii="Times New Roman" w:hAnsi="Times New Roman"/>
          <w:sz w:val="24"/>
        </w:rPr>
      </w:pPr>
    </w:p>
    <w:p w14:paraId="114C6CA4" w14:textId="77777777" w:rsidR="00B158E4" w:rsidRDefault="00B158E4" w:rsidP="00392EC3">
      <w:pPr>
        <w:spacing w:after="0" w:line="360" w:lineRule="auto"/>
        <w:rPr>
          <w:rFonts w:ascii="Times New Roman" w:hAnsi="Times New Roman"/>
          <w:sz w:val="24"/>
        </w:rPr>
      </w:pPr>
    </w:p>
    <w:p w14:paraId="2F02D8EA" w14:textId="033E8A4D" w:rsidR="00D371C6" w:rsidRPr="00E92EE7" w:rsidRDefault="00D371C6" w:rsidP="00392EC3">
      <w:pPr>
        <w:spacing w:after="0" w:line="360" w:lineRule="auto"/>
        <w:rPr>
          <w:rFonts w:ascii="Times New Roman" w:hAnsi="Times New Roman"/>
          <w:sz w:val="24"/>
        </w:rPr>
      </w:pPr>
      <w:r w:rsidRPr="00E92EE7">
        <w:rPr>
          <w:rFonts w:ascii="Times New Roman" w:hAnsi="Times New Roman"/>
          <w:sz w:val="24"/>
        </w:rPr>
        <w:t>Provide a rationale for your choices based on your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D371C6" w:rsidRPr="00E92EE7" w14:paraId="704E019F" w14:textId="77777777" w:rsidTr="007B7A5B">
        <w:trPr>
          <w:trHeight w:val="1475"/>
        </w:trPr>
        <w:tc>
          <w:tcPr>
            <w:tcW w:w="8856" w:type="dxa"/>
          </w:tcPr>
          <w:p w14:paraId="34A9C742" w14:textId="6A26549C" w:rsidR="00D371C6" w:rsidRPr="00E92EE7" w:rsidRDefault="00724315" w:rsidP="007B7A5B">
            <w:pPr>
              <w:spacing w:after="0"/>
              <w:rPr>
                <w:rFonts w:ascii="Times New Roman" w:hAnsi="Times New Roman"/>
                <w:lang w:val="fr-FR"/>
              </w:rPr>
            </w:pPr>
            <w:proofErr w:type="spellStart"/>
            <w:r w:rsidRPr="00724315">
              <w:rPr>
                <w:rFonts w:ascii="Times New Roman" w:hAnsi="Times New Roman"/>
                <w:lang w:val="fr-FR"/>
              </w:rPr>
              <w:t>Since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there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is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a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whole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data room set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aside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for the central mainframe, I made the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decision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to go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with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an open server rack for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proper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ventilation and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access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to the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various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switches and networks and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any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other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added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devices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. For the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other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buildings,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which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won't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supporting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the main data hub, I chose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wall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mounted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 racks. I chose the 24 port switch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with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cloud support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because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it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is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more reliable and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requires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less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maintenance.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Additionally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, I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selected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cat6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cable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and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fiber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optics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for quick internet connections and fast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connection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speeds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within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the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company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respectively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.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Additionally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there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will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wireless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access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points for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wired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connections. There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is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also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added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extra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space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for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any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added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devices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such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as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card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readers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, cameras, or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other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data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recording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724315">
              <w:rPr>
                <w:rFonts w:ascii="Times New Roman" w:hAnsi="Times New Roman"/>
                <w:lang w:val="fr-FR"/>
              </w:rPr>
              <w:t>de</w:t>
            </w:r>
            <w:r>
              <w:rPr>
                <w:rFonts w:ascii="Times New Roman" w:hAnsi="Times New Roman"/>
                <w:lang w:val="fr-FR"/>
              </w:rPr>
              <w:t>v</w:t>
            </w:r>
            <w:r w:rsidRPr="00724315">
              <w:rPr>
                <w:rFonts w:ascii="Times New Roman" w:hAnsi="Times New Roman"/>
                <w:lang w:val="fr-FR"/>
              </w:rPr>
              <w:t>ices</w:t>
            </w:r>
            <w:proofErr w:type="spellEnd"/>
            <w:r w:rsidRPr="00724315">
              <w:rPr>
                <w:rFonts w:ascii="Times New Roman" w:hAnsi="Times New Roman"/>
                <w:lang w:val="fr-FR"/>
              </w:rPr>
              <w:t>.</w:t>
            </w:r>
          </w:p>
        </w:tc>
      </w:tr>
    </w:tbl>
    <w:p w14:paraId="2D3817CD" w14:textId="77777777" w:rsidR="00D371C6" w:rsidRPr="00E92EE7" w:rsidRDefault="00D371C6" w:rsidP="00392EC3">
      <w:pPr>
        <w:spacing w:after="0" w:line="360" w:lineRule="auto"/>
        <w:rPr>
          <w:rFonts w:ascii="Times New Roman" w:hAnsi="Times New Roman"/>
          <w:sz w:val="22"/>
          <w:szCs w:val="22"/>
        </w:rPr>
      </w:pPr>
    </w:p>
    <w:p w14:paraId="56A35D8D" w14:textId="4FDC0A2D" w:rsidR="00771903" w:rsidRPr="00E92EE7" w:rsidRDefault="00392EC3" w:rsidP="00392EC3">
      <w:pPr>
        <w:spacing w:after="0" w:line="360" w:lineRule="auto"/>
        <w:rPr>
          <w:rFonts w:ascii="Times New Roman" w:hAnsi="Times New Roman"/>
          <w:sz w:val="24"/>
        </w:rPr>
      </w:pPr>
      <w:r w:rsidRPr="00E92EE7">
        <w:rPr>
          <w:rFonts w:ascii="Times New Roman" w:hAnsi="Times New Roman"/>
          <w:sz w:val="24"/>
        </w:rPr>
        <w:lastRenderedPageBreak/>
        <w:t>Recommend additio</w:t>
      </w:r>
      <w:r w:rsidR="00E20850" w:rsidRPr="00E92EE7">
        <w:rPr>
          <w:rFonts w:ascii="Times New Roman" w:hAnsi="Times New Roman"/>
          <w:sz w:val="24"/>
        </w:rPr>
        <w:t>nal software that Anthony’s may</w:t>
      </w:r>
      <w:r w:rsidRPr="00E92EE7">
        <w:rPr>
          <w:rFonts w:ascii="Times New Roman" w:hAnsi="Times New Roman"/>
          <w:sz w:val="24"/>
        </w:rPr>
        <w:t xml:space="preserve"> need for ease of communication. For example: Skype, WebEx, Adobe, audio files, email, chat, and video. Provide a rationale for your recommendations </w:t>
      </w:r>
      <w:r w:rsidR="00E20850" w:rsidRPr="00E92EE7">
        <w:rPr>
          <w:rFonts w:ascii="Times New Roman" w:hAnsi="Times New Roman"/>
          <w:sz w:val="24"/>
        </w:rPr>
        <w:t>using scholarly</w:t>
      </w:r>
      <w:r w:rsidRPr="00E92EE7">
        <w:rPr>
          <w:rFonts w:ascii="Times New Roman" w:hAnsi="Times New Roman"/>
          <w:sz w:val="24"/>
        </w:rPr>
        <w:t xml:space="preserve"> sources. (Similar to Figure 9-19 in your text).</w:t>
      </w:r>
      <w:r w:rsidR="00771903" w:rsidRPr="00E92EE7">
        <w:rPr>
          <w:rFonts w:ascii="Times New Roman" w:hAnsi="Times New Roman"/>
          <w:sz w:val="24"/>
        </w:rPr>
        <w:t xml:space="preserve"> </w:t>
      </w:r>
    </w:p>
    <w:p w14:paraId="20A9DAC9" w14:textId="77777777" w:rsidR="00705F44" w:rsidRPr="00E92EE7" w:rsidRDefault="00705F44" w:rsidP="00705F44">
      <w:pPr>
        <w:spacing w:after="0"/>
        <w:ind w:left="765"/>
        <w:rPr>
          <w:rFonts w:ascii="Times New Roman" w:hAnsi="Times New Roman"/>
          <w:i/>
          <w:color w:val="A6A6A6"/>
        </w:rPr>
      </w:pPr>
    </w:p>
    <w:p w14:paraId="2F3B1847" w14:textId="77777777" w:rsidR="00E1102E" w:rsidRPr="00E92EE7" w:rsidRDefault="00E1102E" w:rsidP="00B011DE">
      <w:pPr>
        <w:spacing w:after="0"/>
        <w:ind w:left="765"/>
        <w:rPr>
          <w:rFonts w:ascii="Times New Roman" w:hAnsi="Times New Roman"/>
          <w:i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1102E" w:rsidRPr="00E92EE7" w14:paraId="0BDB0ABA" w14:textId="77777777" w:rsidTr="003A188D">
        <w:trPr>
          <w:trHeight w:val="1475"/>
        </w:trPr>
        <w:tc>
          <w:tcPr>
            <w:tcW w:w="8856" w:type="dxa"/>
          </w:tcPr>
          <w:p w14:paraId="091F2BAC" w14:textId="412A8215" w:rsidR="00E1102E" w:rsidRPr="00E92EE7" w:rsidRDefault="00023AFB" w:rsidP="00B011DE">
            <w:pPr>
              <w:spacing w:after="0"/>
              <w:rPr>
                <w:rFonts w:ascii="Times New Roman" w:hAnsi="Times New Roman"/>
                <w:lang w:val="fr-FR"/>
              </w:rPr>
            </w:pPr>
            <w:proofErr w:type="spellStart"/>
            <w:r w:rsidRPr="00E92EE7">
              <w:rPr>
                <w:rFonts w:ascii="Times New Roman" w:hAnsi="Times New Roman"/>
                <w:lang w:val="fr-FR"/>
              </w:rPr>
              <w:t>When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providing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communication for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your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employees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and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their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Pr="00E92EE7">
              <w:rPr>
                <w:rFonts w:ascii="Times New Roman" w:hAnsi="Times New Roman"/>
                <w:lang w:val="fr-FR"/>
              </w:rPr>
              <w:t>teams</w:t>
            </w:r>
            <w:proofErr w:type="gramEnd"/>
            <w:r w:rsidRPr="00E92EE7">
              <w:rPr>
                <w:rFonts w:ascii="Times New Roman" w:hAnsi="Times New Roman"/>
                <w:lang w:val="fr-FR"/>
              </w:rPr>
              <w:t xml:space="preserve"> to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complete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their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tasks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in line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with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company's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goals,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there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are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many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applications and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software's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 select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from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.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Many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great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features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including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group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policy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enforcement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remote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desktop, and long-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term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OEM support, are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offered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by Microsoft Windows 10 Pro for businesses. The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same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is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true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for MS Office 365,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which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provides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both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conventional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locally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hosted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apps and cloud/web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based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apps. In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comparison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to WebEx or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other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similar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conferencing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apps, Microsoft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recently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added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Teams,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which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is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very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competitive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. A group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license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for Adobe to use Photoshop, Premier Pro, and Acrobat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may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be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E92EE7">
              <w:rPr>
                <w:rFonts w:ascii="Times New Roman" w:hAnsi="Times New Roman"/>
                <w:lang w:val="fr-FR"/>
              </w:rPr>
              <w:t>advantageous</w:t>
            </w:r>
            <w:proofErr w:type="spellEnd"/>
            <w:r w:rsidRPr="00E92EE7">
              <w:rPr>
                <w:rFonts w:ascii="Times New Roman" w:hAnsi="Times New Roman"/>
                <w:lang w:val="fr-FR"/>
              </w:rPr>
              <w:t xml:space="preserve"> for marketing and sales.</w:t>
            </w:r>
          </w:p>
        </w:tc>
      </w:tr>
    </w:tbl>
    <w:p w14:paraId="6D373F9C" w14:textId="77777777" w:rsidR="002478AA" w:rsidRPr="00E92EE7" w:rsidRDefault="002478AA" w:rsidP="002478AA">
      <w:pPr>
        <w:rPr>
          <w:rFonts w:ascii="Times New Roman" w:hAnsi="Times New Roman"/>
        </w:rPr>
      </w:pPr>
    </w:p>
    <w:p w14:paraId="301B48BC" w14:textId="2C356039" w:rsidR="00392EC3" w:rsidRPr="00E92EE7" w:rsidRDefault="00E20850" w:rsidP="00392EC3">
      <w:pPr>
        <w:pStyle w:val="Heading3"/>
        <w:spacing w:before="0" w:after="0"/>
        <w:rPr>
          <w:rFonts w:ascii="Times New Roman" w:hAnsi="Times New Roman" w:cs="Times New Roman"/>
          <w:sz w:val="32"/>
          <w:szCs w:val="32"/>
        </w:rPr>
      </w:pPr>
      <w:r w:rsidRPr="00E92EE7">
        <w:rPr>
          <w:rFonts w:ascii="Times New Roman" w:hAnsi="Times New Roman" w:cs="Times New Roman"/>
          <w:sz w:val="32"/>
          <w:szCs w:val="32"/>
        </w:rPr>
        <w:t>Reflection</w:t>
      </w:r>
    </w:p>
    <w:p w14:paraId="256CA878" w14:textId="584067CE" w:rsidR="00392EC3" w:rsidRPr="00E92EE7" w:rsidRDefault="00392EC3" w:rsidP="00392EC3">
      <w:pPr>
        <w:rPr>
          <w:rFonts w:ascii="Times New Roman" w:hAnsi="Times New Roman"/>
          <w:color w:val="A6A6A6"/>
          <w:sz w:val="24"/>
        </w:rPr>
      </w:pPr>
      <w:r w:rsidRPr="00E92EE7">
        <w:rPr>
          <w:rFonts w:ascii="Times New Roman" w:hAnsi="Times New Roman"/>
          <w:color w:val="A6A6A6"/>
          <w:sz w:val="24"/>
        </w:rPr>
        <w:t>[</w:t>
      </w:r>
      <w:r w:rsidR="00E20850" w:rsidRPr="00E92EE7">
        <w:rPr>
          <w:rFonts w:ascii="Times New Roman" w:hAnsi="Times New Roman"/>
          <w:color w:val="A6A6A6"/>
          <w:sz w:val="24"/>
        </w:rPr>
        <w:t>This section is to b</w:t>
      </w:r>
      <w:r w:rsidRPr="00E92EE7">
        <w:rPr>
          <w:rFonts w:ascii="Times New Roman" w:hAnsi="Times New Roman"/>
          <w:color w:val="A6A6A6"/>
          <w:sz w:val="24"/>
        </w:rPr>
        <w:t xml:space="preserve">e completed in Week 5 as part of the Final </w:t>
      </w:r>
      <w:r w:rsidR="000C6A7B" w:rsidRPr="00E92EE7">
        <w:rPr>
          <w:rFonts w:ascii="Times New Roman" w:hAnsi="Times New Roman"/>
          <w:color w:val="A6A6A6"/>
          <w:sz w:val="24"/>
        </w:rPr>
        <w:t>Assignment</w:t>
      </w:r>
      <w:r w:rsidR="00E20850" w:rsidRPr="00E92EE7">
        <w:rPr>
          <w:rFonts w:ascii="Times New Roman" w:hAnsi="Times New Roman"/>
          <w:color w:val="A6A6A6"/>
          <w:sz w:val="24"/>
        </w:rPr>
        <w:t xml:space="preserve"> once you have incorporated feedback provided by your peers and/or instructor</w:t>
      </w:r>
      <w:r w:rsidRPr="00E92EE7">
        <w:rPr>
          <w:rFonts w:ascii="Times New Roman" w:hAnsi="Times New Roman"/>
          <w:color w:val="A6A6A6"/>
          <w:sz w:val="24"/>
        </w:rPr>
        <w:t>].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392EC3" w:rsidRPr="00E92EE7" w14:paraId="6B15748D" w14:textId="77777777" w:rsidTr="00170714">
        <w:trPr>
          <w:trHeight w:val="1475"/>
        </w:trPr>
        <w:tc>
          <w:tcPr>
            <w:tcW w:w="8856" w:type="dxa"/>
          </w:tcPr>
          <w:p w14:paraId="5FAC2BB4" w14:textId="77777777" w:rsidR="00392EC3" w:rsidRPr="00E92EE7" w:rsidRDefault="00392EC3" w:rsidP="00170714">
            <w:pPr>
              <w:spacing w:after="0"/>
              <w:rPr>
                <w:rFonts w:ascii="Times New Roman" w:hAnsi="Times New Roman"/>
                <w:lang w:val="fr-FR"/>
              </w:rPr>
            </w:pPr>
          </w:p>
        </w:tc>
      </w:tr>
    </w:tbl>
    <w:p w14:paraId="1DAE5842" w14:textId="77777777" w:rsidR="00392EC3" w:rsidRPr="00E92EE7" w:rsidRDefault="00392EC3" w:rsidP="00392EC3">
      <w:pPr>
        <w:rPr>
          <w:rFonts w:ascii="Times New Roman" w:hAnsi="Times New Roman"/>
        </w:rPr>
      </w:pPr>
    </w:p>
    <w:sectPr w:rsidR="00392EC3" w:rsidRPr="00E92EE7" w:rsidSect="00F06F5B">
      <w:footerReference w:type="default" r:id="rId12"/>
      <w:pgSz w:w="12240" w:h="15840"/>
      <w:pgMar w:top="450" w:right="1800" w:bottom="32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8F47" w14:textId="77777777" w:rsidR="00EB578A" w:rsidRDefault="00EB578A">
      <w:r>
        <w:separator/>
      </w:r>
    </w:p>
  </w:endnote>
  <w:endnote w:type="continuationSeparator" w:id="0">
    <w:p w14:paraId="525D7AC2" w14:textId="77777777" w:rsidR="00EB578A" w:rsidRDefault="00EB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9C4E" w14:textId="77777777" w:rsidR="00170714" w:rsidRDefault="00170714">
    <w:pPr>
      <w:pStyle w:val="Footer"/>
      <w:jc w:val="center"/>
      <w:rPr>
        <w:rFonts w:ascii="Verdana" w:hAnsi="Verdana"/>
        <w:sz w:val="16"/>
      </w:rPr>
    </w:pP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PAGE </w:instrText>
    </w:r>
    <w:r>
      <w:rPr>
        <w:rFonts w:ascii="Verdana" w:hAnsi="Verdana"/>
        <w:sz w:val="16"/>
      </w:rPr>
      <w:fldChar w:fldCharType="separate"/>
    </w:r>
    <w:r w:rsidR="003437D7">
      <w:rPr>
        <w:rFonts w:ascii="Verdana" w:hAnsi="Verdana"/>
        <w:noProof/>
        <w:sz w:val="16"/>
      </w:rPr>
      <w:t>4</w:t>
    </w:r>
    <w:r>
      <w:rPr>
        <w:rFonts w:ascii="Verdana" w:hAnsi="Verda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794F" w14:textId="77777777" w:rsidR="00EB578A" w:rsidRDefault="00EB578A">
      <w:r>
        <w:separator/>
      </w:r>
    </w:p>
  </w:footnote>
  <w:footnote w:type="continuationSeparator" w:id="0">
    <w:p w14:paraId="355FD326" w14:textId="77777777" w:rsidR="00EB578A" w:rsidRDefault="00EB5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42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79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2F80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2C2E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9EEE55E"/>
    <w:lvl w:ilvl="0">
      <w:numFmt w:val="decimal"/>
      <w:lvlText w:val="*"/>
      <w:lvlJc w:val="left"/>
      <w:pPr>
        <w:ind w:left="0" w:firstLine="0"/>
      </w:pPr>
    </w:lvl>
  </w:abstractNum>
  <w:abstractNum w:abstractNumId="5" w15:restartNumberingAfterBreak="0">
    <w:nsid w:val="101815B1"/>
    <w:multiLevelType w:val="hybridMultilevel"/>
    <w:tmpl w:val="72CC9DBC"/>
    <w:lvl w:ilvl="0" w:tplc="D2C8CAE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D1D76"/>
    <w:multiLevelType w:val="hybridMultilevel"/>
    <w:tmpl w:val="BE5C7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23F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21A39"/>
    <w:multiLevelType w:val="hybridMultilevel"/>
    <w:tmpl w:val="D99CB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96753"/>
    <w:multiLevelType w:val="hybridMultilevel"/>
    <w:tmpl w:val="374236D2"/>
    <w:lvl w:ilvl="0" w:tplc="7778D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D61AB"/>
    <w:multiLevelType w:val="hybridMultilevel"/>
    <w:tmpl w:val="6C5ECB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71E3388"/>
    <w:multiLevelType w:val="hybridMultilevel"/>
    <w:tmpl w:val="31249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655944"/>
    <w:multiLevelType w:val="hybridMultilevel"/>
    <w:tmpl w:val="D736D578"/>
    <w:lvl w:ilvl="0" w:tplc="EE223FD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1C5151"/>
    <w:multiLevelType w:val="hybridMultilevel"/>
    <w:tmpl w:val="F60CD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165E24"/>
    <w:multiLevelType w:val="hybridMultilevel"/>
    <w:tmpl w:val="A90468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D223A6"/>
    <w:multiLevelType w:val="hybridMultilevel"/>
    <w:tmpl w:val="0EE0EF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9102080"/>
    <w:multiLevelType w:val="hybridMultilevel"/>
    <w:tmpl w:val="3DB4889C"/>
    <w:lvl w:ilvl="0" w:tplc="EE223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223FD8">
      <w:start w:val="1"/>
      <w:numFmt w:val="decimal"/>
      <w:pStyle w:val="ListNumb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1423737">
    <w:abstractNumId w:val="0"/>
  </w:num>
  <w:num w:numId="2" w16cid:durableId="996037462">
    <w:abstractNumId w:val="0"/>
  </w:num>
  <w:num w:numId="3" w16cid:durableId="1418477156">
    <w:abstractNumId w:val="1"/>
  </w:num>
  <w:num w:numId="4" w16cid:durableId="1457915295">
    <w:abstractNumId w:val="8"/>
  </w:num>
  <w:num w:numId="5" w16cid:durableId="1376394730">
    <w:abstractNumId w:val="3"/>
  </w:num>
  <w:num w:numId="6" w16cid:durableId="533006454">
    <w:abstractNumId w:val="2"/>
  </w:num>
  <w:num w:numId="7" w16cid:durableId="1409887423">
    <w:abstractNumId w:val="4"/>
  </w:num>
  <w:num w:numId="8" w16cid:durableId="998458158">
    <w:abstractNumId w:val="4"/>
    <w:lvlOverride w:ilvl="0">
      <w:lvl w:ilvl="0"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9" w16cid:durableId="1610358209">
    <w:abstractNumId w:val="11"/>
  </w:num>
  <w:num w:numId="10" w16cid:durableId="5541980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82681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1603328">
    <w:abstractNumId w:val="15"/>
  </w:num>
  <w:num w:numId="13" w16cid:durableId="438531214">
    <w:abstractNumId w:val="6"/>
  </w:num>
  <w:num w:numId="14" w16cid:durableId="1632399447">
    <w:abstractNumId w:val="12"/>
  </w:num>
  <w:num w:numId="15" w16cid:durableId="1185709825">
    <w:abstractNumId w:val="9"/>
  </w:num>
  <w:num w:numId="16" w16cid:durableId="868952419">
    <w:abstractNumId w:val="5"/>
  </w:num>
  <w:num w:numId="17" w16cid:durableId="17171440">
    <w:abstractNumId w:val="7"/>
  </w:num>
  <w:num w:numId="18" w16cid:durableId="1552494902">
    <w:abstractNumId w:val="14"/>
  </w:num>
  <w:num w:numId="19" w16cid:durableId="1498762979">
    <w:abstractNumId w:val="10"/>
  </w:num>
  <w:num w:numId="20" w16cid:durableId="715146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CE"/>
    <w:rsid w:val="00001FC4"/>
    <w:rsid w:val="00003343"/>
    <w:rsid w:val="000231B8"/>
    <w:rsid w:val="00023AFB"/>
    <w:rsid w:val="0002796A"/>
    <w:rsid w:val="0003164E"/>
    <w:rsid w:val="0003590E"/>
    <w:rsid w:val="0003679E"/>
    <w:rsid w:val="0004698E"/>
    <w:rsid w:val="00065652"/>
    <w:rsid w:val="000C6A7B"/>
    <w:rsid w:val="000E50F4"/>
    <w:rsid w:val="000E63D1"/>
    <w:rsid w:val="000F00D5"/>
    <w:rsid w:val="000F642B"/>
    <w:rsid w:val="00112511"/>
    <w:rsid w:val="00120D7C"/>
    <w:rsid w:val="00150CEC"/>
    <w:rsid w:val="00151F5E"/>
    <w:rsid w:val="00154CFC"/>
    <w:rsid w:val="00170714"/>
    <w:rsid w:val="0017120F"/>
    <w:rsid w:val="00171AD8"/>
    <w:rsid w:val="00173F0D"/>
    <w:rsid w:val="001907B8"/>
    <w:rsid w:val="0019297F"/>
    <w:rsid w:val="00197FEA"/>
    <w:rsid w:val="001A3E13"/>
    <w:rsid w:val="001A7264"/>
    <w:rsid w:val="001B1003"/>
    <w:rsid w:val="001C2A51"/>
    <w:rsid w:val="001C5A81"/>
    <w:rsid w:val="001C5C41"/>
    <w:rsid w:val="001C6656"/>
    <w:rsid w:val="001E1879"/>
    <w:rsid w:val="001F0F57"/>
    <w:rsid w:val="001F53E0"/>
    <w:rsid w:val="001F5C35"/>
    <w:rsid w:val="001F6241"/>
    <w:rsid w:val="002246D3"/>
    <w:rsid w:val="002319DB"/>
    <w:rsid w:val="00237FB6"/>
    <w:rsid w:val="002465CF"/>
    <w:rsid w:val="002478AA"/>
    <w:rsid w:val="00253525"/>
    <w:rsid w:val="00276E3F"/>
    <w:rsid w:val="00287C88"/>
    <w:rsid w:val="00290106"/>
    <w:rsid w:val="00295E92"/>
    <w:rsid w:val="002968A9"/>
    <w:rsid w:val="002A3188"/>
    <w:rsid w:val="002A6D48"/>
    <w:rsid w:val="002C1FE1"/>
    <w:rsid w:val="002C3CD3"/>
    <w:rsid w:val="002C6F37"/>
    <w:rsid w:val="002D3EF7"/>
    <w:rsid w:val="002D6047"/>
    <w:rsid w:val="002D6C42"/>
    <w:rsid w:val="002D7F76"/>
    <w:rsid w:val="002E35B2"/>
    <w:rsid w:val="002F61D3"/>
    <w:rsid w:val="00316472"/>
    <w:rsid w:val="00322BA4"/>
    <w:rsid w:val="003273F7"/>
    <w:rsid w:val="00331BCF"/>
    <w:rsid w:val="00336BE8"/>
    <w:rsid w:val="003437D7"/>
    <w:rsid w:val="003600D1"/>
    <w:rsid w:val="00390702"/>
    <w:rsid w:val="00392EC3"/>
    <w:rsid w:val="003A01F2"/>
    <w:rsid w:val="003A188D"/>
    <w:rsid w:val="003A44DF"/>
    <w:rsid w:val="003A6A14"/>
    <w:rsid w:val="003B3405"/>
    <w:rsid w:val="003B4D41"/>
    <w:rsid w:val="003B7A87"/>
    <w:rsid w:val="003C3566"/>
    <w:rsid w:val="003D4BE6"/>
    <w:rsid w:val="003D68D2"/>
    <w:rsid w:val="003E218B"/>
    <w:rsid w:val="003E2F47"/>
    <w:rsid w:val="003F6C53"/>
    <w:rsid w:val="004077AD"/>
    <w:rsid w:val="00412A33"/>
    <w:rsid w:val="004241B5"/>
    <w:rsid w:val="00435D3B"/>
    <w:rsid w:val="004414A6"/>
    <w:rsid w:val="00441A2E"/>
    <w:rsid w:val="004723CE"/>
    <w:rsid w:val="00491B6C"/>
    <w:rsid w:val="0049415B"/>
    <w:rsid w:val="004A37D5"/>
    <w:rsid w:val="004C3CCB"/>
    <w:rsid w:val="004D184E"/>
    <w:rsid w:val="004D5BCF"/>
    <w:rsid w:val="004D7C2B"/>
    <w:rsid w:val="004F468E"/>
    <w:rsid w:val="00502C91"/>
    <w:rsid w:val="00511959"/>
    <w:rsid w:val="00513AEF"/>
    <w:rsid w:val="00525FF4"/>
    <w:rsid w:val="00532F35"/>
    <w:rsid w:val="005444EB"/>
    <w:rsid w:val="00545FE9"/>
    <w:rsid w:val="00557E55"/>
    <w:rsid w:val="00563E52"/>
    <w:rsid w:val="005661F7"/>
    <w:rsid w:val="005663C1"/>
    <w:rsid w:val="00583B54"/>
    <w:rsid w:val="00585976"/>
    <w:rsid w:val="005A4E35"/>
    <w:rsid w:val="005B5A53"/>
    <w:rsid w:val="005C0BB3"/>
    <w:rsid w:val="005C342B"/>
    <w:rsid w:val="005E7946"/>
    <w:rsid w:val="005F6F32"/>
    <w:rsid w:val="0061721C"/>
    <w:rsid w:val="00623B30"/>
    <w:rsid w:val="006268FF"/>
    <w:rsid w:val="00632CBF"/>
    <w:rsid w:val="00674D16"/>
    <w:rsid w:val="00675BFC"/>
    <w:rsid w:val="00690A97"/>
    <w:rsid w:val="006A2EAF"/>
    <w:rsid w:val="006B22EF"/>
    <w:rsid w:val="006B4640"/>
    <w:rsid w:val="006C1087"/>
    <w:rsid w:val="006E26DD"/>
    <w:rsid w:val="006E3D16"/>
    <w:rsid w:val="006F720D"/>
    <w:rsid w:val="00705F44"/>
    <w:rsid w:val="00715E92"/>
    <w:rsid w:val="00724315"/>
    <w:rsid w:val="0073023E"/>
    <w:rsid w:val="007362AA"/>
    <w:rsid w:val="00737A3C"/>
    <w:rsid w:val="00740CC6"/>
    <w:rsid w:val="00740D59"/>
    <w:rsid w:val="00741725"/>
    <w:rsid w:val="00741DFF"/>
    <w:rsid w:val="00763F79"/>
    <w:rsid w:val="00765E16"/>
    <w:rsid w:val="00771014"/>
    <w:rsid w:val="00771903"/>
    <w:rsid w:val="00775DAE"/>
    <w:rsid w:val="007929D2"/>
    <w:rsid w:val="007A47D9"/>
    <w:rsid w:val="007B40F1"/>
    <w:rsid w:val="007C231D"/>
    <w:rsid w:val="007E5F52"/>
    <w:rsid w:val="007F0A4F"/>
    <w:rsid w:val="00800489"/>
    <w:rsid w:val="00804D68"/>
    <w:rsid w:val="0080589E"/>
    <w:rsid w:val="008233B4"/>
    <w:rsid w:val="00833971"/>
    <w:rsid w:val="00842EE0"/>
    <w:rsid w:val="00847CDA"/>
    <w:rsid w:val="008574D5"/>
    <w:rsid w:val="00860550"/>
    <w:rsid w:val="00861AFE"/>
    <w:rsid w:val="00863504"/>
    <w:rsid w:val="00864868"/>
    <w:rsid w:val="0088302F"/>
    <w:rsid w:val="00893D96"/>
    <w:rsid w:val="008A1CA4"/>
    <w:rsid w:val="008A31DC"/>
    <w:rsid w:val="008E5CC4"/>
    <w:rsid w:val="008E6AC5"/>
    <w:rsid w:val="00910020"/>
    <w:rsid w:val="00910AF4"/>
    <w:rsid w:val="00931BAD"/>
    <w:rsid w:val="009341DD"/>
    <w:rsid w:val="009421FE"/>
    <w:rsid w:val="00943F6D"/>
    <w:rsid w:val="0095424E"/>
    <w:rsid w:val="00977AF7"/>
    <w:rsid w:val="00994B69"/>
    <w:rsid w:val="00994C6F"/>
    <w:rsid w:val="009D4260"/>
    <w:rsid w:val="009E3945"/>
    <w:rsid w:val="009E3E3D"/>
    <w:rsid w:val="009E4902"/>
    <w:rsid w:val="009F397F"/>
    <w:rsid w:val="009F3A04"/>
    <w:rsid w:val="00A03FD3"/>
    <w:rsid w:val="00A14DAF"/>
    <w:rsid w:val="00A208A1"/>
    <w:rsid w:val="00A25352"/>
    <w:rsid w:val="00A26890"/>
    <w:rsid w:val="00A356CF"/>
    <w:rsid w:val="00A413B3"/>
    <w:rsid w:val="00A56F7E"/>
    <w:rsid w:val="00A6635C"/>
    <w:rsid w:val="00AB41E6"/>
    <w:rsid w:val="00AB449E"/>
    <w:rsid w:val="00AC3DD6"/>
    <w:rsid w:val="00AD70FB"/>
    <w:rsid w:val="00AE2210"/>
    <w:rsid w:val="00B011DE"/>
    <w:rsid w:val="00B0402C"/>
    <w:rsid w:val="00B11ECF"/>
    <w:rsid w:val="00B158E4"/>
    <w:rsid w:val="00B33490"/>
    <w:rsid w:val="00B43C8F"/>
    <w:rsid w:val="00B525A5"/>
    <w:rsid w:val="00B61206"/>
    <w:rsid w:val="00B73DEC"/>
    <w:rsid w:val="00B741B1"/>
    <w:rsid w:val="00B8500F"/>
    <w:rsid w:val="00BB731E"/>
    <w:rsid w:val="00BC2A3D"/>
    <w:rsid w:val="00BC613E"/>
    <w:rsid w:val="00BD060B"/>
    <w:rsid w:val="00BD2D66"/>
    <w:rsid w:val="00BD3614"/>
    <w:rsid w:val="00BD4035"/>
    <w:rsid w:val="00BF7A1E"/>
    <w:rsid w:val="00C02777"/>
    <w:rsid w:val="00C02819"/>
    <w:rsid w:val="00C05BD7"/>
    <w:rsid w:val="00C6024A"/>
    <w:rsid w:val="00C66A2D"/>
    <w:rsid w:val="00C80A5F"/>
    <w:rsid w:val="00C92314"/>
    <w:rsid w:val="00CA1456"/>
    <w:rsid w:val="00CA4A75"/>
    <w:rsid w:val="00CB2237"/>
    <w:rsid w:val="00CB5A5C"/>
    <w:rsid w:val="00CC0B57"/>
    <w:rsid w:val="00D06E0C"/>
    <w:rsid w:val="00D1200C"/>
    <w:rsid w:val="00D32D1C"/>
    <w:rsid w:val="00D33025"/>
    <w:rsid w:val="00D371C6"/>
    <w:rsid w:val="00D40887"/>
    <w:rsid w:val="00D423B3"/>
    <w:rsid w:val="00D71A42"/>
    <w:rsid w:val="00D777C8"/>
    <w:rsid w:val="00D851A6"/>
    <w:rsid w:val="00D9296D"/>
    <w:rsid w:val="00D952A5"/>
    <w:rsid w:val="00DB041D"/>
    <w:rsid w:val="00DF1018"/>
    <w:rsid w:val="00DF5E42"/>
    <w:rsid w:val="00DF6BBE"/>
    <w:rsid w:val="00E1102E"/>
    <w:rsid w:val="00E20850"/>
    <w:rsid w:val="00E21CA3"/>
    <w:rsid w:val="00E254CC"/>
    <w:rsid w:val="00E25D51"/>
    <w:rsid w:val="00E25E15"/>
    <w:rsid w:val="00E4138B"/>
    <w:rsid w:val="00E5637D"/>
    <w:rsid w:val="00E65B69"/>
    <w:rsid w:val="00E76306"/>
    <w:rsid w:val="00E772FA"/>
    <w:rsid w:val="00E92EE7"/>
    <w:rsid w:val="00E955EB"/>
    <w:rsid w:val="00EB1F42"/>
    <w:rsid w:val="00EB21F0"/>
    <w:rsid w:val="00EB578A"/>
    <w:rsid w:val="00EC2069"/>
    <w:rsid w:val="00ED36E2"/>
    <w:rsid w:val="00ED54F1"/>
    <w:rsid w:val="00F06F5B"/>
    <w:rsid w:val="00F17BFD"/>
    <w:rsid w:val="00F37261"/>
    <w:rsid w:val="00F629CF"/>
    <w:rsid w:val="00F736F3"/>
    <w:rsid w:val="00F9607E"/>
    <w:rsid w:val="00FB63C7"/>
    <w:rsid w:val="00FC4620"/>
    <w:rsid w:val="00F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B3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71C6"/>
    <w:pPr>
      <w:spacing w:after="24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A6D48"/>
    <w:pPr>
      <w:keepNext/>
      <w:keepLines/>
      <w:spacing w:before="220" w:after="220" w:line="280" w:lineRule="atLeast"/>
      <w:outlineLvl w:val="0"/>
    </w:pPr>
    <w:rPr>
      <w:b/>
      <w:spacing w:val="-10"/>
      <w:kern w:val="28"/>
      <w:sz w:val="36"/>
      <w:szCs w:val="20"/>
    </w:rPr>
  </w:style>
  <w:style w:type="paragraph" w:styleId="Heading2">
    <w:name w:val="heading 2"/>
    <w:basedOn w:val="Normal"/>
    <w:next w:val="Normal"/>
    <w:qFormat/>
    <w:rsid w:val="002A6D48"/>
    <w:pPr>
      <w:keepNext/>
      <w:outlineLvl w:val="1"/>
    </w:pPr>
    <w:rPr>
      <w:rFonts w:cs="Arial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502C91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12A33"/>
    <w:pPr>
      <w:numPr>
        <w:ilvl w:val="1"/>
        <w:numId w:val="12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  <w:szCs w:val="20"/>
    </w:rPr>
  </w:style>
  <w:style w:type="table" w:styleId="TableGrid">
    <w:name w:val="Table Grid"/>
    <w:basedOn w:val="TableNormal"/>
    <w:rsid w:val="00A66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D423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423B3"/>
    <w:rPr>
      <w:szCs w:val="20"/>
    </w:rPr>
  </w:style>
  <w:style w:type="character" w:customStyle="1" w:styleId="CommentTextChar">
    <w:name w:val="Comment Text Char"/>
    <w:link w:val="CommentText"/>
    <w:uiPriority w:val="99"/>
    <w:rsid w:val="00D423B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D423B3"/>
    <w:rPr>
      <w:b/>
      <w:bCs/>
    </w:rPr>
  </w:style>
  <w:style w:type="character" w:customStyle="1" w:styleId="CommentSubjectChar">
    <w:name w:val="Comment Subject Char"/>
    <w:link w:val="CommentSubject"/>
    <w:rsid w:val="00D423B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D423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23B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322BA4"/>
    <w:rPr>
      <w:b/>
      <w:bCs/>
      <w:szCs w:val="20"/>
    </w:rPr>
  </w:style>
  <w:style w:type="character" w:customStyle="1" w:styleId="Heading3Char">
    <w:name w:val="Heading 3 Char"/>
    <w:link w:val="Heading3"/>
    <w:rsid w:val="00D33025"/>
    <w:rPr>
      <w:rFonts w:ascii="Arial" w:hAnsi="Arial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1F53E0"/>
    <w:pPr>
      <w:spacing w:after="0" w:line="360" w:lineRule="auto"/>
      <w:ind w:left="720"/>
    </w:pPr>
    <w:rPr>
      <w:rFonts w:ascii="Times New Roman" w:hAnsi="Times New Roman"/>
      <w:sz w:val="22"/>
    </w:rPr>
  </w:style>
  <w:style w:type="character" w:styleId="FollowedHyperlink">
    <w:name w:val="FollowedHyperlink"/>
    <w:basedOn w:val="DefaultParagraphFont"/>
    <w:semiHidden/>
    <w:unhideWhenUsed/>
    <w:rsid w:val="00EC20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50678B9F6F45929F6DDF9092659E" ma:contentTypeVersion="2" ma:contentTypeDescription="Create a new document." ma:contentTypeScope="" ma:versionID="8ce750133d988ba375566d95e2a0c8af">
  <xsd:schema xmlns:xsd="http://www.w3.org/2001/XMLSchema" xmlns:xs="http://www.w3.org/2001/XMLSchema" xmlns:p="http://schemas.microsoft.com/office/2006/metadata/properties" xmlns:ns3="66af43e2-196f-4b8c-b596-754acd857372" targetNamespace="http://schemas.microsoft.com/office/2006/metadata/properties" ma:root="true" ma:fieldsID="aee7cf3a11c15c429006de9fa44d071e" ns3:_="">
    <xsd:import namespace="66af43e2-196f-4b8c-b596-754acd85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f43e2-196f-4b8c-b596-754acd85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78069-591F-4B6E-B5B1-040D64B6E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4C06B-347B-4024-9457-B3C09DDFF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f43e2-196f-4b8c-b596-754acd85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6D089E-51D6-4DF3-B865-C1163B2EDF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2022-08-19T03:04:00Z</dcterms:created>
  <dcterms:modified xsi:type="dcterms:W3CDTF">2022-08-29T15:38:00Z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0x010100227E50678B9F6F45929F6DDF9092659E</vt:lpwstr>
  </property>
</Properties>
</file>