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E5E1" w14:textId="79CD7BF1" w:rsidR="004A1330" w:rsidRDefault="004A78BB">
      <w:r>
        <w:t>1 –</w:t>
      </w:r>
    </w:p>
    <w:p w14:paraId="31E11C54" w14:textId="6B064085" w:rsidR="004A78BB" w:rsidRDefault="004A78BB">
      <w:r>
        <w:t>- Tela de Menu</w:t>
      </w:r>
    </w:p>
    <w:p w14:paraId="69E61A5C" w14:textId="5057B77D" w:rsidR="004A78BB" w:rsidRDefault="004A78BB">
      <w:r>
        <w:t>- Seleção de Destino</w:t>
      </w:r>
    </w:p>
    <w:p w14:paraId="50271F29" w14:textId="3011B552" w:rsidR="004A78BB" w:rsidRDefault="004A78BB">
      <w:r>
        <w:t>- Seleciona Quantidade</w:t>
      </w:r>
    </w:p>
    <w:p w14:paraId="3265C66F" w14:textId="29F00B8A" w:rsidR="004A78BB" w:rsidRDefault="004A78BB">
      <w:r>
        <w:t>- Retorna Valor</w:t>
      </w:r>
    </w:p>
    <w:p w14:paraId="78F77968" w14:textId="2C875227" w:rsidR="004A78BB" w:rsidRDefault="004A78BB">
      <w:r>
        <w:t>- Confirma Compra</w:t>
      </w:r>
    </w:p>
    <w:p w14:paraId="5E677590" w14:textId="52A9BC74" w:rsidR="004A78BB" w:rsidRDefault="004A78BB">
      <w:r>
        <w:t>- Sistema Solicita CPF</w:t>
      </w:r>
    </w:p>
    <w:p w14:paraId="54AFA114" w14:textId="28F4DE4A" w:rsidR="004A78BB" w:rsidRDefault="004A78BB">
      <w:r>
        <w:t>- Solicita Inserir Cartão</w:t>
      </w:r>
    </w:p>
    <w:p w14:paraId="550087F6" w14:textId="2CA03E30" w:rsidR="004A78BB" w:rsidRDefault="004A78BB">
      <w:r>
        <w:t>- Solicita Senha</w:t>
      </w:r>
    </w:p>
    <w:p w14:paraId="1A7E8F55" w14:textId="6561FD12" w:rsidR="004A78BB" w:rsidRDefault="004A78BB">
      <w:r>
        <w:t>- Confirma Pagamento</w:t>
      </w:r>
    </w:p>
    <w:p w14:paraId="7B3684A9" w14:textId="022771A3" w:rsidR="004A78BB" w:rsidRDefault="004A78BB">
      <w:r>
        <w:t>- Emite Bilhete.</w:t>
      </w:r>
    </w:p>
    <w:p w14:paraId="3E3F3C14" w14:textId="56C190A5" w:rsidR="004A78BB" w:rsidRDefault="004A78BB">
      <w:r>
        <w:t>- Relatório de Vendas no final do dia</w:t>
      </w:r>
    </w:p>
    <w:p w14:paraId="5AD6DF22" w14:textId="003B095A" w:rsidR="004A78BB" w:rsidRDefault="004A78BB"/>
    <w:p w14:paraId="73E267AE" w14:textId="28CA85DB" w:rsidR="004A78BB" w:rsidRPr="004A78BB" w:rsidRDefault="004A78BB">
      <w:pPr>
        <w:rPr>
          <w:b/>
          <w:bCs/>
        </w:rPr>
      </w:pPr>
      <w:r w:rsidRPr="004A78BB">
        <w:rPr>
          <w:b/>
          <w:bCs/>
        </w:rPr>
        <w:t>RF001- Emitir Bilhete:</w:t>
      </w:r>
    </w:p>
    <w:p w14:paraId="7C7DF1E7" w14:textId="7FCD90D7" w:rsidR="004A78BB" w:rsidRDefault="004A78BB" w:rsidP="004A78BB">
      <w:pPr>
        <w:ind w:firstLine="708"/>
      </w:pPr>
      <w:r>
        <w:t xml:space="preserve">Início -&gt; Seleciona Destino -&gt; Quantidade -&gt; Forma de Pagamento -&gt; Confirmação </w:t>
      </w:r>
      <w:proofErr w:type="spellStart"/>
      <w:r>
        <w:t>Pagemento</w:t>
      </w:r>
      <w:proofErr w:type="spellEnd"/>
      <w:r>
        <w:t xml:space="preserve"> -&gt; Emissão bilhete</w:t>
      </w:r>
    </w:p>
    <w:p w14:paraId="0C3A7761" w14:textId="3A026DAD" w:rsidR="004A78BB" w:rsidRDefault="004A78BB" w:rsidP="004A78BB"/>
    <w:p w14:paraId="0A364A7C" w14:textId="649D0077" w:rsidR="004A78BB" w:rsidRPr="00DB3C65" w:rsidRDefault="004A78BB" w:rsidP="004A78BB">
      <w:pPr>
        <w:rPr>
          <w:b/>
          <w:bCs/>
        </w:rPr>
      </w:pPr>
      <w:r w:rsidRPr="00DB3C65">
        <w:rPr>
          <w:b/>
          <w:bCs/>
        </w:rPr>
        <w:t>RF002 – Pagamento via Cartão Crédito</w:t>
      </w:r>
    </w:p>
    <w:p w14:paraId="1D5D6E17" w14:textId="05DC684C" w:rsidR="004A78BB" w:rsidRDefault="004A78BB" w:rsidP="004A78BB">
      <w:r>
        <w:tab/>
      </w:r>
      <w:r w:rsidR="00566257">
        <w:t>Validar com bandeira do cartão -&gt; Emitir mensagem de confirmação da compra -&gt; Retorna emissão bilhete.</w:t>
      </w:r>
    </w:p>
    <w:p w14:paraId="38D3C903" w14:textId="2FD339A7" w:rsidR="00566257" w:rsidRDefault="00566257" w:rsidP="004A78BB"/>
    <w:p w14:paraId="149F7B1F" w14:textId="65DF97E6" w:rsidR="00566257" w:rsidRPr="00DB3C65" w:rsidRDefault="00566257" w:rsidP="00566257">
      <w:pPr>
        <w:rPr>
          <w:b/>
          <w:bCs/>
        </w:rPr>
      </w:pPr>
      <w:r w:rsidRPr="00DB3C65">
        <w:rPr>
          <w:b/>
          <w:bCs/>
        </w:rPr>
        <w:t xml:space="preserve">RF003 - </w:t>
      </w:r>
      <w:r w:rsidRPr="00DB3C65">
        <w:rPr>
          <w:b/>
          <w:bCs/>
        </w:rPr>
        <w:t xml:space="preserve">Pagamento via Cartão </w:t>
      </w:r>
      <w:r w:rsidRPr="00DB3C65">
        <w:rPr>
          <w:b/>
          <w:bCs/>
        </w:rPr>
        <w:t>Débito</w:t>
      </w:r>
    </w:p>
    <w:p w14:paraId="3ABCB253" w14:textId="6F4CD4F7" w:rsidR="00566257" w:rsidRDefault="00566257" w:rsidP="00566257">
      <w:r>
        <w:tab/>
        <w:t xml:space="preserve">Validar saldo do cliente -&gt; </w:t>
      </w:r>
      <w:r>
        <w:t xml:space="preserve">Emitir mensagem de confirmação da compra -&gt; </w:t>
      </w:r>
      <w:r>
        <w:t>R</w:t>
      </w:r>
      <w:r>
        <w:t>etorna emissão bilhete.</w:t>
      </w:r>
    </w:p>
    <w:p w14:paraId="1C8DD412" w14:textId="080D769B" w:rsidR="00566257" w:rsidRDefault="00566257" w:rsidP="00566257"/>
    <w:p w14:paraId="078BD767" w14:textId="22348ABC" w:rsidR="00566257" w:rsidRPr="00DB3C65" w:rsidRDefault="00566257" w:rsidP="00566257">
      <w:pPr>
        <w:rPr>
          <w:b/>
          <w:bCs/>
        </w:rPr>
      </w:pPr>
      <w:r w:rsidRPr="00DB3C65">
        <w:rPr>
          <w:b/>
          <w:bCs/>
        </w:rPr>
        <w:t>RF004 – Pagamento via PIX</w:t>
      </w:r>
    </w:p>
    <w:p w14:paraId="701C23E2" w14:textId="6C45AB33" w:rsidR="00566257" w:rsidRDefault="00566257" w:rsidP="00566257">
      <w:r>
        <w:tab/>
        <w:t xml:space="preserve">Gera tela com valor e </w:t>
      </w:r>
      <w:proofErr w:type="spellStart"/>
      <w:r>
        <w:t>QRCode</w:t>
      </w:r>
      <w:proofErr w:type="spellEnd"/>
      <w:r>
        <w:t xml:space="preserve"> da chave PIX </w:t>
      </w:r>
      <w:r>
        <w:t xml:space="preserve">cliente -&gt; Emitir mensagem de confirmação da compra -&gt; </w:t>
      </w:r>
      <w:r>
        <w:t>R</w:t>
      </w:r>
      <w:r>
        <w:t>etorna emissão bilhete.</w:t>
      </w:r>
    </w:p>
    <w:p w14:paraId="47C5A289" w14:textId="77777777" w:rsidR="00DB3C65" w:rsidRDefault="00DB3C65" w:rsidP="00566257"/>
    <w:p w14:paraId="2FCF7724" w14:textId="00A865F2" w:rsidR="00566257" w:rsidRPr="00DB3C65" w:rsidRDefault="00566257" w:rsidP="00566257">
      <w:pPr>
        <w:rPr>
          <w:b/>
          <w:bCs/>
        </w:rPr>
      </w:pPr>
      <w:r w:rsidRPr="00DB3C65">
        <w:rPr>
          <w:b/>
          <w:bCs/>
        </w:rPr>
        <w:t>RF005 – Gerar relatório de vendas.</w:t>
      </w:r>
    </w:p>
    <w:p w14:paraId="575BA7A4" w14:textId="30EFB3D0" w:rsidR="00566257" w:rsidRDefault="00566257" w:rsidP="00566257">
      <w:r>
        <w:tab/>
        <w:t xml:space="preserve">Administrado com senha ADM entra em MENU ADM </w:t>
      </w:r>
      <w:r w:rsidR="00DB3C65">
        <w:t>-&gt;</w:t>
      </w:r>
      <w:r>
        <w:t xml:space="preserve"> Valida senha de acesso </w:t>
      </w:r>
      <w:r w:rsidR="00DB3C65">
        <w:t>-&gt;</w:t>
      </w:r>
      <w:r>
        <w:t xml:space="preserve"> </w:t>
      </w:r>
      <w:r w:rsidR="00DB3C65">
        <w:t>E</w:t>
      </w:r>
      <w:r>
        <w:t>scolhe a função gerar relatório</w:t>
      </w:r>
      <w:r w:rsidR="00DB3C65">
        <w:t xml:space="preserve"> de vendas -&gt; Escolhe entre, imprimir ou enviar via e-mail -&gt; Gera o relatório.</w:t>
      </w:r>
    </w:p>
    <w:p w14:paraId="0BF62D9A" w14:textId="77777777" w:rsidR="00DB3C65" w:rsidRDefault="00DB3C65" w:rsidP="00566257">
      <w:r>
        <w:lastRenderedPageBreak/>
        <w:t xml:space="preserve">2- </w:t>
      </w:r>
    </w:p>
    <w:p w14:paraId="76D1FC97" w14:textId="5C475D6F" w:rsidR="00DB3C65" w:rsidRDefault="00DB3C65" w:rsidP="00566257">
      <w:r>
        <w:t>- Linguagem de programação do aplicativo</w:t>
      </w:r>
    </w:p>
    <w:p w14:paraId="56525CD5" w14:textId="74BFC50A" w:rsidR="00DB3C65" w:rsidRDefault="00DB3C65" w:rsidP="00566257">
      <w:r>
        <w:t>- Sistema Operacional</w:t>
      </w:r>
    </w:p>
    <w:p w14:paraId="7BF715ED" w14:textId="5B03A70D" w:rsidR="00DB3C65" w:rsidRDefault="00DB3C65" w:rsidP="00566257">
      <w:r>
        <w:t>- Tipo do Banco de dados</w:t>
      </w:r>
    </w:p>
    <w:p w14:paraId="362C7FA8" w14:textId="28219FE4" w:rsidR="00DB3C65" w:rsidRDefault="00DB3C65" w:rsidP="00566257">
      <w:r>
        <w:t>- Sistema de segurança</w:t>
      </w:r>
    </w:p>
    <w:p w14:paraId="2CFFA580" w14:textId="78B9C616" w:rsidR="00DB3C65" w:rsidRDefault="00DB3C65" w:rsidP="00566257">
      <w:r>
        <w:t>- Tempo de resposta entre totem e operadora de cartão deve ser &lt; 10 segundos.</w:t>
      </w:r>
    </w:p>
    <w:p w14:paraId="09F132C8" w14:textId="30B7A1C3" w:rsidR="00DB3C65" w:rsidRDefault="00DB3C65" w:rsidP="00566257">
      <w:r>
        <w:t>- Consulta na disponibilidade de bilhetes</w:t>
      </w:r>
    </w:p>
    <w:p w14:paraId="0FC5942E" w14:textId="7E31EE9B" w:rsidR="00DB3C65" w:rsidRDefault="00DB3C65" w:rsidP="00566257">
      <w:r>
        <w:t xml:space="preserve">- Leitora de cartão </w:t>
      </w:r>
      <w:proofErr w:type="spellStart"/>
      <w:r>
        <w:t>multi</w:t>
      </w:r>
      <w:proofErr w:type="spellEnd"/>
      <w:r>
        <w:t xml:space="preserve"> bandeira.</w:t>
      </w:r>
    </w:p>
    <w:p w14:paraId="5C9BBB73" w14:textId="10C25E83" w:rsidR="00DB3C65" w:rsidRDefault="00DB3C65" w:rsidP="00566257">
      <w:r>
        <w:t xml:space="preserve">- Acesso </w:t>
      </w:r>
      <w:proofErr w:type="spellStart"/>
      <w:r>
        <w:t>a</w:t>
      </w:r>
      <w:proofErr w:type="spellEnd"/>
      <w:r>
        <w:t xml:space="preserve"> internet.</w:t>
      </w:r>
    </w:p>
    <w:p w14:paraId="71306C2C" w14:textId="77777777" w:rsidR="00DB3C65" w:rsidRDefault="00DB3C65" w:rsidP="00566257"/>
    <w:p w14:paraId="64B56116" w14:textId="1D5A6502" w:rsidR="00566257" w:rsidRDefault="00566257" w:rsidP="00566257">
      <w:r>
        <w:tab/>
      </w:r>
    </w:p>
    <w:p w14:paraId="54BB122E" w14:textId="029987BF" w:rsidR="00566257" w:rsidRDefault="00566257" w:rsidP="00566257"/>
    <w:p w14:paraId="4DD345DE" w14:textId="7411DF02" w:rsidR="00566257" w:rsidRDefault="00566257" w:rsidP="00566257"/>
    <w:p w14:paraId="55579309" w14:textId="454319F2" w:rsidR="00566257" w:rsidRDefault="00566257" w:rsidP="004A78BB"/>
    <w:sectPr w:rsidR="00566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BB"/>
    <w:rsid w:val="00062946"/>
    <w:rsid w:val="004A1330"/>
    <w:rsid w:val="004A78BB"/>
    <w:rsid w:val="00566257"/>
    <w:rsid w:val="00D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B487"/>
  <w15:chartTrackingRefBased/>
  <w15:docId w15:val="{01E58E33-3555-4F59-B3AD-4DEF7CD5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2022-05-01T23:52:00Z</dcterms:created>
  <dcterms:modified xsi:type="dcterms:W3CDTF">2022-05-02T00:07:00Z</dcterms:modified>
</cp:coreProperties>
</file>