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430" w:rsidRPr="005F6B1E" w:rsidRDefault="001C1430" w:rsidP="001C1430">
      <w:pPr>
        <w:spacing w:line="360" w:lineRule="auto"/>
        <w:rPr>
          <w:rFonts w:ascii="Times New Roman" w:hAnsi="Times New Roman" w:cs="Times New Roman"/>
          <w:sz w:val="24"/>
          <w:szCs w:val="24"/>
        </w:rPr>
      </w:pPr>
      <w:bookmarkStart w:id="0" w:name="_Hlk489175520"/>
      <w:bookmarkEnd w:id="0"/>
      <w:r w:rsidRPr="005F6B1E">
        <w:rPr>
          <w:rFonts w:ascii="Times New Roman" w:hAnsi="Times New Roman" w:cs="Times New Roman"/>
          <w:sz w:val="24"/>
          <w:szCs w:val="24"/>
        </w:rPr>
        <w:t>Friedrich-Schiller-Universität Jena</w:t>
      </w:r>
    </w:p>
    <w:p w:rsidR="001C1430" w:rsidRPr="005F6B1E" w:rsidRDefault="001C1430" w:rsidP="001C1430">
      <w:pPr>
        <w:spacing w:line="360" w:lineRule="auto"/>
        <w:rPr>
          <w:rFonts w:ascii="Times New Roman" w:hAnsi="Times New Roman" w:cs="Times New Roman"/>
          <w:sz w:val="24"/>
          <w:szCs w:val="24"/>
        </w:rPr>
      </w:pPr>
      <w:r>
        <w:rPr>
          <w:rFonts w:ascii="Times New Roman" w:hAnsi="Times New Roman" w:cs="Times New Roman"/>
          <w:sz w:val="24"/>
          <w:szCs w:val="24"/>
        </w:rPr>
        <w:t>Lehrstuhl für Geoinformatik</w:t>
      </w:r>
    </w:p>
    <w:p w:rsidR="001C1430" w:rsidRDefault="001C1430" w:rsidP="001C1430">
      <w:pPr>
        <w:spacing w:line="360" w:lineRule="auto"/>
        <w:rPr>
          <w:rFonts w:ascii="Times New Roman" w:hAnsi="Times New Roman" w:cs="Times New Roman"/>
          <w:sz w:val="24"/>
          <w:szCs w:val="24"/>
        </w:rPr>
      </w:pPr>
      <w:r>
        <w:rPr>
          <w:rFonts w:ascii="Times New Roman" w:hAnsi="Times New Roman" w:cs="Times New Roman"/>
          <w:sz w:val="24"/>
          <w:szCs w:val="24"/>
        </w:rPr>
        <w:t>Wi</w:t>
      </w:r>
      <w:r w:rsidRPr="005F6B1E">
        <w:rPr>
          <w:rFonts w:ascii="Times New Roman" w:hAnsi="Times New Roman" w:cs="Times New Roman"/>
          <w:sz w:val="24"/>
          <w:szCs w:val="24"/>
        </w:rPr>
        <w:t>Se 2017</w:t>
      </w:r>
    </w:p>
    <w:p w:rsidR="001C1430" w:rsidRDefault="001C1430" w:rsidP="001C1430">
      <w:pPr>
        <w:spacing w:line="360" w:lineRule="auto"/>
        <w:rPr>
          <w:rFonts w:ascii="Times New Roman" w:hAnsi="Times New Roman" w:cs="Times New Roman"/>
          <w:sz w:val="24"/>
          <w:szCs w:val="24"/>
        </w:rPr>
      </w:pPr>
    </w:p>
    <w:p w:rsidR="001C1430" w:rsidRPr="003801E5" w:rsidRDefault="003801E5" w:rsidP="003801E5">
      <w:pPr>
        <w:spacing w:line="360" w:lineRule="auto"/>
        <w:ind w:left="1416" w:firstLine="708"/>
        <w:rPr>
          <w:rFonts w:ascii="TimesNewRomanPS-BoldMT" w:hAnsi="TimesNewRomanPS-BoldMT"/>
          <w:bCs/>
          <w:color w:val="000000"/>
          <w:sz w:val="24"/>
          <w:szCs w:val="24"/>
        </w:rPr>
      </w:pPr>
      <w:r>
        <w:rPr>
          <w:rFonts w:ascii="TimesNewRomanPS-BoldMT" w:hAnsi="TimesNewRomanPS-BoldMT"/>
          <w:bCs/>
          <w:color w:val="000000"/>
          <w:sz w:val="24"/>
          <w:szCs w:val="24"/>
        </w:rPr>
        <w:t>Abschlussbericht GEO</w:t>
      </w:r>
      <w:r w:rsidR="00AA0AE7">
        <w:rPr>
          <w:rFonts w:ascii="TimesNewRomanPS-BoldMT" w:hAnsi="TimesNewRomanPS-BoldMT"/>
          <w:bCs/>
          <w:color w:val="000000"/>
          <w:sz w:val="24"/>
          <w:szCs w:val="24"/>
        </w:rPr>
        <w:t xml:space="preserve"> </w:t>
      </w:r>
      <w:r>
        <w:rPr>
          <w:rFonts w:ascii="TimesNewRomanPS-BoldMT" w:hAnsi="TimesNewRomanPS-BoldMT"/>
          <w:bCs/>
          <w:color w:val="000000"/>
          <w:sz w:val="24"/>
          <w:szCs w:val="24"/>
        </w:rPr>
        <w:t>413: Geodatenbanken</w:t>
      </w:r>
    </w:p>
    <w:p w:rsidR="003801E5" w:rsidRPr="001C1430" w:rsidRDefault="003801E5" w:rsidP="003801E5">
      <w:pPr>
        <w:spacing w:line="360" w:lineRule="auto"/>
        <w:jc w:val="center"/>
        <w:rPr>
          <w:rFonts w:ascii="TimesNewRomanPS-BoldMT" w:hAnsi="TimesNewRomanPS-BoldMT"/>
          <w:b/>
          <w:bCs/>
          <w:color w:val="000000"/>
          <w:sz w:val="24"/>
          <w:szCs w:val="24"/>
        </w:rPr>
      </w:pPr>
      <w:r>
        <w:rPr>
          <w:rFonts w:ascii="TimesNewRomanPS-BoldMT" w:hAnsi="TimesNewRomanPS-BoldMT"/>
          <w:b/>
          <w:bCs/>
          <w:color w:val="000000"/>
          <w:sz w:val="24"/>
          <w:szCs w:val="24"/>
        </w:rPr>
        <w:t>Erstellung einer</w:t>
      </w:r>
      <w:r w:rsidRPr="001C1430">
        <w:rPr>
          <w:rFonts w:ascii="TimesNewRomanPS-BoldMT" w:hAnsi="TimesNewRomanPS-BoldMT"/>
          <w:b/>
          <w:bCs/>
          <w:color w:val="000000"/>
          <w:sz w:val="24"/>
          <w:szCs w:val="24"/>
        </w:rPr>
        <w:t xml:space="preserve"> </w:t>
      </w:r>
      <w:r>
        <w:rPr>
          <w:rFonts w:ascii="TimesNewRomanPS-BoldMT" w:hAnsi="TimesNewRomanPS-BoldMT"/>
          <w:b/>
          <w:bCs/>
          <w:color w:val="000000"/>
          <w:sz w:val="24"/>
          <w:szCs w:val="24"/>
        </w:rPr>
        <w:t>räumlichen D</w:t>
      </w:r>
      <w:r w:rsidRPr="001C1430">
        <w:rPr>
          <w:rFonts w:ascii="TimesNewRomanPS-BoldMT" w:hAnsi="TimesNewRomanPS-BoldMT"/>
          <w:b/>
          <w:bCs/>
          <w:color w:val="000000"/>
          <w:sz w:val="24"/>
          <w:szCs w:val="24"/>
        </w:rPr>
        <w:t>atenbank</w:t>
      </w:r>
      <w:r>
        <w:rPr>
          <w:rFonts w:ascii="TimesNewRomanPS-BoldMT" w:hAnsi="TimesNewRomanPS-BoldMT"/>
          <w:b/>
          <w:bCs/>
          <w:color w:val="000000"/>
          <w:sz w:val="24"/>
          <w:szCs w:val="24"/>
        </w:rPr>
        <w:t xml:space="preserve"> zur Verwaltung von Messdaten</w:t>
      </w:r>
    </w:p>
    <w:p w:rsidR="001C1430" w:rsidRDefault="001C1430" w:rsidP="001C1430">
      <w:pPr>
        <w:spacing w:line="360" w:lineRule="auto"/>
        <w:jc w:val="center"/>
        <w:rPr>
          <w:rFonts w:ascii="Times New Roman" w:hAnsi="Times New Roman" w:cs="Times New Roman"/>
          <w:b/>
          <w:sz w:val="24"/>
          <w:szCs w:val="24"/>
        </w:rPr>
      </w:pPr>
    </w:p>
    <w:p w:rsidR="001C1430" w:rsidRPr="00CA6255" w:rsidRDefault="001C1430" w:rsidP="001C1430">
      <w:pPr>
        <w:spacing w:line="360" w:lineRule="auto"/>
        <w:jc w:val="center"/>
        <w:rPr>
          <w:rFonts w:ascii="Times New Roman" w:hAnsi="Times New Roman" w:cs="Times New Roman"/>
          <w:b/>
          <w:sz w:val="24"/>
          <w:szCs w:val="24"/>
        </w:rPr>
      </w:pPr>
    </w:p>
    <w:p w:rsidR="001C1430" w:rsidRPr="005F6B1E" w:rsidRDefault="001C1430" w:rsidP="001C1430">
      <w:pPr>
        <w:spacing w:line="360" w:lineRule="auto"/>
        <w:jc w:val="center"/>
        <w:rPr>
          <w:rFonts w:ascii="Times New Roman" w:hAnsi="Times New Roman" w:cs="Times New Roman"/>
          <w:b/>
          <w:sz w:val="24"/>
          <w:szCs w:val="24"/>
        </w:rPr>
      </w:pPr>
    </w:p>
    <w:p w:rsidR="001C1430" w:rsidRPr="005F6B1E" w:rsidRDefault="001C1430" w:rsidP="001C143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p>
    <w:p w:rsidR="001C1430" w:rsidRPr="005F6B1E" w:rsidRDefault="001C1430" w:rsidP="001C1430">
      <w:pPr>
        <w:spacing w:line="360" w:lineRule="auto"/>
        <w:ind w:left="2832" w:firstLine="708"/>
        <w:rPr>
          <w:rFonts w:ascii="Times New Roman" w:hAnsi="Times New Roman" w:cs="Times New Roman"/>
          <w:sz w:val="24"/>
          <w:szCs w:val="24"/>
        </w:rPr>
      </w:pPr>
      <w:r w:rsidRPr="005F6B1E">
        <w:rPr>
          <w:rFonts w:ascii="Times New Roman" w:hAnsi="Times New Roman" w:cs="Times New Roman"/>
          <w:sz w:val="24"/>
          <w:szCs w:val="24"/>
        </w:rPr>
        <w:t xml:space="preserve">Vorgelegt von: </w:t>
      </w:r>
    </w:p>
    <w:tbl>
      <w:tblPr>
        <w:tblW w:w="0" w:type="auto"/>
        <w:tblLook w:val="04A0" w:firstRow="1" w:lastRow="0" w:firstColumn="1" w:lastColumn="0" w:noHBand="0" w:noVBand="1"/>
      </w:tblPr>
      <w:tblGrid>
        <w:gridCol w:w="8504"/>
      </w:tblGrid>
      <w:tr w:rsidR="001C1430" w:rsidRPr="005F6B1E" w:rsidTr="0075019B">
        <w:tc>
          <w:tcPr>
            <w:tcW w:w="8504" w:type="dxa"/>
          </w:tcPr>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 xml:space="preserve">Krüger, Eric </w:t>
            </w:r>
          </w:p>
        </w:tc>
      </w:tr>
      <w:tr w:rsidR="001C1430" w:rsidRPr="005F6B1E" w:rsidTr="0075019B">
        <w:tc>
          <w:tcPr>
            <w:tcW w:w="8504" w:type="dxa"/>
          </w:tcPr>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 xml:space="preserve">Studiengang: </w:t>
            </w:r>
            <w:r>
              <w:rPr>
                <w:rFonts w:ascii="Times New Roman" w:hAnsi="Times New Roman" w:cs="Times New Roman"/>
                <w:sz w:val="24"/>
                <w:szCs w:val="24"/>
              </w:rPr>
              <w:t>M</w:t>
            </w:r>
            <w:r w:rsidRPr="005F6B1E">
              <w:rPr>
                <w:rFonts w:ascii="Times New Roman" w:hAnsi="Times New Roman" w:cs="Times New Roman"/>
                <w:sz w:val="24"/>
                <w:szCs w:val="24"/>
              </w:rPr>
              <w:t>. Sc. Geo</w:t>
            </w:r>
            <w:r>
              <w:rPr>
                <w:rFonts w:ascii="Times New Roman" w:hAnsi="Times New Roman" w:cs="Times New Roman"/>
                <w:sz w:val="24"/>
                <w:szCs w:val="24"/>
              </w:rPr>
              <w:t>informatik</w:t>
            </w:r>
          </w:p>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 xml:space="preserve">Matrikel: 142645 </w:t>
            </w:r>
          </w:p>
        </w:tc>
      </w:tr>
      <w:tr w:rsidR="001C1430" w:rsidRPr="005F6B1E" w:rsidTr="0075019B">
        <w:tc>
          <w:tcPr>
            <w:tcW w:w="8504" w:type="dxa"/>
          </w:tcPr>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Adresse: Jenergasse 15</w:t>
            </w:r>
          </w:p>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07743 Jena</w:t>
            </w:r>
          </w:p>
        </w:tc>
      </w:tr>
      <w:tr w:rsidR="001C1430" w:rsidRPr="005F6B1E" w:rsidTr="0075019B">
        <w:tc>
          <w:tcPr>
            <w:tcW w:w="8504" w:type="dxa"/>
          </w:tcPr>
          <w:p w:rsidR="001C1430" w:rsidRPr="00F06EAD" w:rsidRDefault="001C1430" w:rsidP="0075019B">
            <w:pPr>
              <w:spacing w:line="360" w:lineRule="auto"/>
              <w:jc w:val="center"/>
              <w:rPr>
                <w:rFonts w:ascii="Times New Roman" w:hAnsi="Times New Roman" w:cs="Times New Roman"/>
                <w:sz w:val="24"/>
                <w:szCs w:val="24"/>
                <w:lang w:val="en-US"/>
              </w:rPr>
            </w:pPr>
            <w:r w:rsidRPr="00F06EAD">
              <w:rPr>
                <w:rFonts w:ascii="Times New Roman" w:hAnsi="Times New Roman" w:cs="Times New Roman"/>
                <w:sz w:val="24"/>
                <w:szCs w:val="24"/>
                <w:lang w:val="en-US"/>
              </w:rPr>
              <w:t>Email: eric.krueger@uni-jena.de</w:t>
            </w:r>
          </w:p>
          <w:p w:rsidR="001C1430" w:rsidRPr="00F06EAD" w:rsidRDefault="001C1430" w:rsidP="0075019B">
            <w:pPr>
              <w:spacing w:line="360" w:lineRule="auto"/>
              <w:jc w:val="center"/>
              <w:rPr>
                <w:rFonts w:ascii="Times New Roman" w:hAnsi="Times New Roman" w:cs="Times New Roman"/>
                <w:sz w:val="24"/>
                <w:szCs w:val="24"/>
                <w:lang w:val="en-US"/>
              </w:rPr>
            </w:pPr>
          </w:p>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Abgabedatum: 3</w:t>
            </w:r>
            <w:r>
              <w:rPr>
                <w:rFonts w:ascii="Times New Roman" w:hAnsi="Times New Roman" w:cs="Times New Roman"/>
                <w:sz w:val="24"/>
                <w:szCs w:val="24"/>
              </w:rPr>
              <w:t>0</w:t>
            </w:r>
            <w:r w:rsidRPr="005F6B1E">
              <w:rPr>
                <w:rFonts w:ascii="Times New Roman" w:hAnsi="Times New Roman" w:cs="Times New Roman"/>
                <w:sz w:val="24"/>
                <w:szCs w:val="24"/>
              </w:rPr>
              <w:t>.</w:t>
            </w:r>
            <w:r>
              <w:rPr>
                <w:rFonts w:ascii="Times New Roman" w:hAnsi="Times New Roman" w:cs="Times New Roman"/>
                <w:sz w:val="24"/>
                <w:szCs w:val="24"/>
              </w:rPr>
              <w:t>11.</w:t>
            </w:r>
            <w:r w:rsidRPr="005F6B1E">
              <w:rPr>
                <w:rFonts w:ascii="Times New Roman" w:hAnsi="Times New Roman" w:cs="Times New Roman"/>
                <w:sz w:val="24"/>
                <w:szCs w:val="24"/>
              </w:rPr>
              <w:t xml:space="preserve"> 2017</w:t>
            </w:r>
          </w:p>
          <w:p w:rsidR="001C1430" w:rsidRPr="005F6B1E" w:rsidRDefault="001C1430" w:rsidP="0075019B">
            <w:pPr>
              <w:spacing w:line="360" w:lineRule="auto"/>
              <w:jc w:val="center"/>
              <w:rPr>
                <w:rFonts w:ascii="Times New Roman" w:hAnsi="Times New Roman" w:cs="Times New Roman"/>
                <w:sz w:val="24"/>
                <w:szCs w:val="24"/>
              </w:rPr>
            </w:pPr>
          </w:p>
          <w:p w:rsidR="001C1430" w:rsidRPr="005F6B1E" w:rsidRDefault="003801E5" w:rsidP="001C1430">
            <w:pPr>
              <w:spacing w:line="360" w:lineRule="auto"/>
              <w:jc w:val="center"/>
              <w:rPr>
                <w:rFonts w:ascii="Times New Roman" w:hAnsi="Times New Roman" w:cs="Times New Roman"/>
                <w:sz w:val="24"/>
                <w:szCs w:val="24"/>
              </w:rPr>
            </w:pPr>
            <w:r>
              <w:rPr>
                <w:rFonts w:ascii="Times New Roman" w:hAnsi="Times New Roman" w:cs="Times New Roman"/>
                <w:sz w:val="24"/>
                <w:szCs w:val="24"/>
              </w:rPr>
              <w:t>Modulverantwortlicher</w:t>
            </w:r>
            <w:r w:rsidR="001C1430" w:rsidRPr="005F6B1E">
              <w:rPr>
                <w:rFonts w:ascii="Times New Roman" w:hAnsi="Times New Roman" w:cs="Times New Roman"/>
                <w:sz w:val="24"/>
                <w:szCs w:val="24"/>
              </w:rPr>
              <w:t>:</w:t>
            </w:r>
            <w:r w:rsidR="001C1430">
              <w:rPr>
                <w:rFonts w:ascii="Times New Roman" w:hAnsi="Times New Roman" w:cs="Times New Roman"/>
                <w:sz w:val="24"/>
                <w:szCs w:val="24"/>
              </w:rPr>
              <w:t xml:space="preserve"> Carsten Busch</w:t>
            </w:r>
          </w:p>
          <w:p w:rsidR="001C1430" w:rsidRPr="005F6B1E" w:rsidRDefault="001C1430" w:rsidP="0075019B">
            <w:pPr>
              <w:spacing w:line="360" w:lineRule="auto"/>
              <w:jc w:val="center"/>
              <w:rPr>
                <w:rFonts w:ascii="Times New Roman" w:hAnsi="Times New Roman" w:cs="Times New Roman"/>
                <w:sz w:val="24"/>
                <w:szCs w:val="24"/>
              </w:rPr>
            </w:pPr>
          </w:p>
        </w:tc>
      </w:tr>
    </w:tbl>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Default="001C1430">
      <w:pPr>
        <w:rPr>
          <w:rStyle w:val="fontstyle01"/>
          <w:b/>
          <w:sz w:val="24"/>
        </w:rPr>
      </w:pPr>
    </w:p>
    <w:sdt>
      <w:sdtPr>
        <w:rPr>
          <w:rFonts w:ascii="TimesNewRomanPSMT" w:eastAsiaTheme="minorHAnsi" w:hAnsi="TimesNewRomanPSMT" w:cstheme="minorBidi"/>
          <w:color w:val="000000"/>
          <w:sz w:val="20"/>
          <w:szCs w:val="20"/>
          <w:lang w:eastAsia="en-US"/>
        </w:rPr>
        <w:id w:val="-1824588106"/>
        <w:docPartObj>
          <w:docPartGallery w:val="Table of Contents"/>
          <w:docPartUnique/>
        </w:docPartObj>
      </w:sdtPr>
      <w:sdtEndPr>
        <w:rPr>
          <w:rFonts w:asciiTheme="minorHAnsi" w:hAnsiTheme="minorHAnsi"/>
          <w:b/>
          <w:bCs/>
          <w:color w:val="auto"/>
          <w:sz w:val="22"/>
          <w:szCs w:val="22"/>
        </w:rPr>
      </w:sdtEndPr>
      <w:sdtContent>
        <w:p w:rsidR="00AA0AE7" w:rsidRPr="00AA0AE7" w:rsidRDefault="00AA0AE7" w:rsidP="00AA0AE7">
          <w:pPr>
            <w:pStyle w:val="Inhaltsverzeichnisberschrift"/>
            <w:spacing w:line="276" w:lineRule="auto"/>
            <w:rPr>
              <w:rStyle w:val="Formatvorlage1Zchn"/>
              <w:color w:val="auto"/>
            </w:rPr>
          </w:pPr>
          <w:r w:rsidRPr="00AA0AE7">
            <w:rPr>
              <w:rStyle w:val="Formatvorlage1Zchn"/>
              <w:color w:val="auto"/>
            </w:rPr>
            <w:t>Inhalt</w:t>
          </w:r>
        </w:p>
        <w:p w:rsidR="00AA0AE7" w:rsidRPr="00AA0AE7" w:rsidRDefault="00AA0AE7"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r w:rsidRPr="00AA0AE7">
            <w:rPr>
              <w:rFonts w:ascii="Times New Roman" w:hAnsi="Times New Roman" w:cs="Times New Roman"/>
              <w:sz w:val="24"/>
              <w:szCs w:val="24"/>
            </w:rPr>
            <w:fldChar w:fldCharType="begin"/>
          </w:r>
          <w:r w:rsidRPr="00AA0AE7">
            <w:rPr>
              <w:rFonts w:ascii="Times New Roman" w:hAnsi="Times New Roman" w:cs="Times New Roman"/>
              <w:sz w:val="24"/>
              <w:szCs w:val="24"/>
            </w:rPr>
            <w:instrText xml:space="preserve"> TOC \o "1-3" \h \z \u </w:instrText>
          </w:r>
          <w:r w:rsidRPr="00AA0AE7">
            <w:rPr>
              <w:rFonts w:ascii="Times New Roman" w:hAnsi="Times New Roman" w:cs="Times New Roman"/>
              <w:sz w:val="24"/>
              <w:szCs w:val="24"/>
            </w:rPr>
            <w:fldChar w:fldCharType="separate"/>
          </w:r>
          <w:hyperlink w:anchor="_Toc499565124" w:history="1">
            <w:r w:rsidRPr="00AA0AE7">
              <w:rPr>
                <w:rStyle w:val="Formatvorlage1Zchn"/>
                <w:b w:val="0"/>
                <w:color w:val="auto"/>
              </w:rPr>
              <w:t>Abbildungsverzeichnis:</w:t>
            </w:r>
            <w:r w:rsidRPr="00AA0AE7">
              <w:rPr>
                <w:rFonts w:ascii="Times New Roman" w:hAnsi="Times New Roman" w:cs="Times New Roman"/>
                <w:noProof/>
                <w:webHidden/>
                <w:sz w:val="24"/>
                <w:szCs w:val="24"/>
              </w:rPr>
              <w:tab/>
            </w:r>
            <w:r w:rsidRPr="00AA0AE7">
              <w:rPr>
                <w:rFonts w:ascii="Times New Roman" w:hAnsi="Times New Roman" w:cs="Times New Roman"/>
                <w:noProof/>
                <w:webHidden/>
                <w:sz w:val="24"/>
                <w:szCs w:val="24"/>
              </w:rPr>
              <w:fldChar w:fldCharType="begin"/>
            </w:r>
            <w:r w:rsidRPr="00AA0AE7">
              <w:rPr>
                <w:rFonts w:ascii="Times New Roman" w:hAnsi="Times New Roman" w:cs="Times New Roman"/>
                <w:noProof/>
                <w:webHidden/>
                <w:sz w:val="24"/>
                <w:szCs w:val="24"/>
              </w:rPr>
              <w:instrText xml:space="preserve"> PAGEREF _Toc499565124 \h </w:instrText>
            </w:r>
            <w:r w:rsidRPr="00AA0AE7">
              <w:rPr>
                <w:rFonts w:ascii="Times New Roman" w:hAnsi="Times New Roman" w:cs="Times New Roman"/>
                <w:noProof/>
                <w:webHidden/>
                <w:sz w:val="24"/>
                <w:szCs w:val="24"/>
              </w:rPr>
            </w:r>
            <w:r w:rsidRPr="00AA0AE7">
              <w:rPr>
                <w:rFonts w:ascii="Times New Roman" w:hAnsi="Times New Roman" w:cs="Times New Roman"/>
                <w:noProof/>
                <w:webHidden/>
                <w:sz w:val="24"/>
                <w:szCs w:val="24"/>
              </w:rPr>
              <w:fldChar w:fldCharType="separate"/>
            </w:r>
            <w:r w:rsidRPr="00AA0AE7">
              <w:rPr>
                <w:rFonts w:ascii="Times New Roman" w:hAnsi="Times New Roman" w:cs="Times New Roman"/>
                <w:noProof/>
                <w:webHidden/>
                <w:sz w:val="24"/>
                <w:szCs w:val="24"/>
              </w:rPr>
              <w:t>2</w:t>
            </w:r>
            <w:r w:rsidRPr="00AA0AE7">
              <w:rPr>
                <w:rFonts w:ascii="Times New Roman" w:hAnsi="Times New Roman" w:cs="Times New Roman"/>
                <w:noProof/>
                <w:webHidden/>
                <w:sz w:val="24"/>
                <w:szCs w:val="24"/>
              </w:rPr>
              <w:fldChar w:fldCharType="end"/>
            </w:r>
          </w:hyperlink>
        </w:p>
        <w:p w:rsidR="00AA0AE7" w:rsidRPr="00AA0AE7" w:rsidRDefault="007D022C"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hyperlink w:anchor="_Toc499565125" w:history="1">
            <w:r w:rsidR="00AA0AE7" w:rsidRPr="00AA0AE7">
              <w:rPr>
                <w:rStyle w:val="Hyperlink"/>
                <w:rFonts w:ascii="Times New Roman" w:hAnsi="Times New Roman" w:cs="Times New Roman"/>
                <w:noProof/>
                <w:sz w:val="24"/>
                <w:szCs w:val="24"/>
              </w:rPr>
              <w:t>Abkürzungen</w:t>
            </w:r>
            <w:r w:rsidR="00AA0AE7" w:rsidRPr="00AA0AE7">
              <w:rPr>
                <w:rFonts w:ascii="Times New Roman" w:hAnsi="Times New Roman" w:cs="Times New Roman"/>
                <w:noProof/>
                <w:webHidden/>
                <w:sz w:val="24"/>
                <w:szCs w:val="24"/>
              </w:rPr>
              <w:tab/>
            </w:r>
            <w:r w:rsidR="00AA0AE7" w:rsidRPr="00AA0AE7">
              <w:rPr>
                <w:rFonts w:ascii="Times New Roman" w:hAnsi="Times New Roman" w:cs="Times New Roman"/>
                <w:noProof/>
                <w:webHidden/>
                <w:sz w:val="24"/>
                <w:szCs w:val="24"/>
              </w:rPr>
              <w:fldChar w:fldCharType="begin"/>
            </w:r>
            <w:r w:rsidR="00AA0AE7" w:rsidRPr="00AA0AE7">
              <w:rPr>
                <w:rFonts w:ascii="Times New Roman" w:hAnsi="Times New Roman" w:cs="Times New Roman"/>
                <w:noProof/>
                <w:webHidden/>
                <w:sz w:val="24"/>
                <w:szCs w:val="24"/>
              </w:rPr>
              <w:instrText xml:space="preserve"> PAGEREF _Toc499565125 \h </w:instrText>
            </w:r>
            <w:r w:rsidR="00AA0AE7" w:rsidRPr="00AA0AE7">
              <w:rPr>
                <w:rFonts w:ascii="Times New Roman" w:hAnsi="Times New Roman" w:cs="Times New Roman"/>
                <w:noProof/>
                <w:webHidden/>
                <w:sz w:val="24"/>
                <w:szCs w:val="24"/>
              </w:rPr>
            </w:r>
            <w:r w:rsidR="00AA0AE7" w:rsidRPr="00AA0AE7">
              <w:rPr>
                <w:rFonts w:ascii="Times New Roman" w:hAnsi="Times New Roman" w:cs="Times New Roman"/>
                <w:noProof/>
                <w:webHidden/>
                <w:sz w:val="24"/>
                <w:szCs w:val="24"/>
              </w:rPr>
              <w:fldChar w:fldCharType="separate"/>
            </w:r>
            <w:r w:rsidR="00AA0AE7" w:rsidRPr="00AA0AE7">
              <w:rPr>
                <w:rFonts w:ascii="Times New Roman" w:hAnsi="Times New Roman" w:cs="Times New Roman"/>
                <w:noProof/>
                <w:webHidden/>
                <w:sz w:val="24"/>
                <w:szCs w:val="24"/>
              </w:rPr>
              <w:t>3</w:t>
            </w:r>
            <w:r w:rsidR="00AA0AE7" w:rsidRPr="00AA0AE7">
              <w:rPr>
                <w:rFonts w:ascii="Times New Roman" w:hAnsi="Times New Roman" w:cs="Times New Roman"/>
                <w:noProof/>
                <w:webHidden/>
                <w:sz w:val="24"/>
                <w:szCs w:val="24"/>
              </w:rPr>
              <w:fldChar w:fldCharType="end"/>
            </w:r>
          </w:hyperlink>
        </w:p>
        <w:p w:rsidR="00AA0AE7" w:rsidRPr="00AA0AE7" w:rsidRDefault="007D022C"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hyperlink w:anchor="_Toc499565126" w:history="1">
            <w:r w:rsidR="00AA0AE7" w:rsidRPr="00AA0AE7">
              <w:rPr>
                <w:rStyle w:val="Hyperlink"/>
                <w:rFonts w:ascii="Times New Roman" w:hAnsi="Times New Roman" w:cs="Times New Roman"/>
                <w:noProof/>
                <w:sz w:val="24"/>
                <w:szCs w:val="24"/>
              </w:rPr>
              <w:t>1 Aufgabenstellung</w:t>
            </w:r>
            <w:r w:rsidR="00AA0AE7" w:rsidRPr="00AA0AE7">
              <w:rPr>
                <w:rFonts w:ascii="Times New Roman" w:hAnsi="Times New Roman" w:cs="Times New Roman"/>
                <w:noProof/>
                <w:webHidden/>
                <w:sz w:val="24"/>
                <w:szCs w:val="24"/>
              </w:rPr>
              <w:tab/>
            </w:r>
            <w:r w:rsidR="00AA0AE7" w:rsidRPr="00AA0AE7">
              <w:rPr>
                <w:rFonts w:ascii="Times New Roman" w:hAnsi="Times New Roman" w:cs="Times New Roman"/>
                <w:noProof/>
                <w:webHidden/>
                <w:sz w:val="24"/>
                <w:szCs w:val="24"/>
              </w:rPr>
              <w:fldChar w:fldCharType="begin"/>
            </w:r>
            <w:r w:rsidR="00AA0AE7" w:rsidRPr="00AA0AE7">
              <w:rPr>
                <w:rFonts w:ascii="Times New Roman" w:hAnsi="Times New Roman" w:cs="Times New Roman"/>
                <w:noProof/>
                <w:webHidden/>
                <w:sz w:val="24"/>
                <w:szCs w:val="24"/>
              </w:rPr>
              <w:instrText xml:space="preserve"> PAGEREF _Toc499565126 \h </w:instrText>
            </w:r>
            <w:r w:rsidR="00AA0AE7" w:rsidRPr="00AA0AE7">
              <w:rPr>
                <w:rFonts w:ascii="Times New Roman" w:hAnsi="Times New Roman" w:cs="Times New Roman"/>
                <w:noProof/>
                <w:webHidden/>
                <w:sz w:val="24"/>
                <w:szCs w:val="24"/>
              </w:rPr>
            </w:r>
            <w:r w:rsidR="00AA0AE7" w:rsidRPr="00AA0AE7">
              <w:rPr>
                <w:rFonts w:ascii="Times New Roman" w:hAnsi="Times New Roman" w:cs="Times New Roman"/>
                <w:noProof/>
                <w:webHidden/>
                <w:sz w:val="24"/>
                <w:szCs w:val="24"/>
              </w:rPr>
              <w:fldChar w:fldCharType="separate"/>
            </w:r>
            <w:r w:rsidR="00AA0AE7" w:rsidRPr="00AA0AE7">
              <w:rPr>
                <w:rFonts w:ascii="Times New Roman" w:hAnsi="Times New Roman" w:cs="Times New Roman"/>
                <w:noProof/>
                <w:webHidden/>
                <w:sz w:val="24"/>
                <w:szCs w:val="24"/>
              </w:rPr>
              <w:t>3</w:t>
            </w:r>
            <w:r w:rsidR="00AA0AE7" w:rsidRPr="00AA0AE7">
              <w:rPr>
                <w:rFonts w:ascii="Times New Roman" w:hAnsi="Times New Roman" w:cs="Times New Roman"/>
                <w:noProof/>
                <w:webHidden/>
                <w:sz w:val="24"/>
                <w:szCs w:val="24"/>
              </w:rPr>
              <w:fldChar w:fldCharType="end"/>
            </w:r>
          </w:hyperlink>
        </w:p>
        <w:p w:rsidR="00AA0AE7" w:rsidRPr="00AA0AE7" w:rsidRDefault="007D022C"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hyperlink w:anchor="_Toc499565127" w:history="1">
            <w:r w:rsidR="00AA0AE7" w:rsidRPr="00AA0AE7">
              <w:rPr>
                <w:rStyle w:val="Hyperlink"/>
                <w:rFonts w:ascii="Times New Roman" w:hAnsi="Times New Roman" w:cs="Times New Roman"/>
                <w:noProof/>
                <w:sz w:val="24"/>
                <w:szCs w:val="24"/>
              </w:rPr>
              <w:t>2 Methodisches Vorgehen</w:t>
            </w:r>
            <w:r w:rsidR="00AA0AE7" w:rsidRPr="00AA0AE7">
              <w:rPr>
                <w:rFonts w:ascii="Times New Roman" w:hAnsi="Times New Roman" w:cs="Times New Roman"/>
                <w:noProof/>
                <w:webHidden/>
                <w:sz w:val="24"/>
                <w:szCs w:val="24"/>
              </w:rPr>
              <w:tab/>
            </w:r>
            <w:r w:rsidR="00AA0AE7" w:rsidRPr="00AA0AE7">
              <w:rPr>
                <w:rFonts w:ascii="Times New Roman" w:hAnsi="Times New Roman" w:cs="Times New Roman"/>
                <w:noProof/>
                <w:webHidden/>
                <w:sz w:val="24"/>
                <w:szCs w:val="24"/>
              </w:rPr>
              <w:fldChar w:fldCharType="begin"/>
            </w:r>
            <w:r w:rsidR="00AA0AE7" w:rsidRPr="00AA0AE7">
              <w:rPr>
                <w:rFonts w:ascii="Times New Roman" w:hAnsi="Times New Roman" w:cs="Times New Roman"/>
                <w:noProof/>
                <w:webHidden/>
                <w:sz w:val="24"/>
                <w:szCs w:val="24"/>
              </w:rPr>
              <w:instrText xml:space="preserve"> PAGEREF _Toc499565127 \h </w:instrText>
            </w:r>
            <w:r w:rsidR="00AA0AE7" w:rsidRPr="00AA0AE7">
              <w:rPr>
                <w:rFonts w:ascii="Times New Roman" w:hAnsi="Times New Roman" w:cs="Times New Roman"/>
                <w:noProof/>
                <w:webHidden/>
                <w:sz w:val="24"/>
                <w:szCs w:val="24"/>
              </w:rPr>
            </w:r>
            <w:r w:rsidR="00AA0AE7" w:rsidRPr="00AA0AE7">
              <w:rPr>
                <w:rFonts w:ascii="Times New Roman" w:hAnsi="Times New Roman" w:cs="Times New Roman"/>
                <w:noProof/>
                <w:webHidden/>
                <w:sz w:val="24"/>
                <w:szCs w:val="24"/>
              </w:rPr>
              <w:fldChar w:fldCharType="separate"/>
            </w:r>
            <w:r w:rsidR="00AA0AE7" w:rsidRPr="00AA0AE7">
              <w:rPr>
                <w:rFonts w:ascii="Times New Roman" w:hAnsi="Times New Roman" w:cs="Times New Roman"/>
                <w:noProof/>
                <w:webHidden/>
                <w:sz w:val="24"/>
                <w:szCs w:val="24"/>
              </w:rPr>
              <w:t>5</w:t>
            </w:r>
            <w:r w:rsidR="00AA0AE7" w:rsidRPr="00AA0AE7">
              <w:rPr>
                <w:rFonts w:ascii="Times New Roman" w:hAnsi="Times New Roman" w:cs="Times New Roman"/>
                <w:noProof/>
                <w:webHidden/>
                <w:sz w:val="24"/>
                <w:szCs w:val="24"/>
              </w:rPr>
              <w:fldChar w:fldCharType="end"/>
            </w:r>
          </w:hyperlink>
        </w:p>
        <w:p w:rsidR="00AA0AE7" w:rsidRPr="00AA0AE7" w:rsidRDefault="007D022C"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hyperlink w:anchor="_Toc499565128" w:history="1">
            <w:r w:rsidR="00AA0AE7" w:rsidRPr="00AA0AE7">
              <w:rPr>
                <w:rStyle w:val="Hyperlink"/>
                <w:rFonts w:ascii="Times New Roman" w:hAnsi="Times New Roman" w:cs="Times New Roman"/>
                <w:noProof/>
                <w:sz w:val="24"/>
                <w:szCs w:val="24"/>
              </w:rPr>
              <w:t>3 Entity Relationship Modell</w:t>
            </w:r>
            <w:r w:rsidR="00AA0AE7" w:rsidRPr="00AA0AE7">
              <w:rPr>
                <w:rFonts w:ascii="Times New Roman" w:hAnsi="Times New Roman" w:cs="Times New Roman"/>
                <w:noProof/>
                <w:webHidden/>
                <w:sz w:val="24"/>
                <w:szCs w:val="24"/>
              </w:rPr>
              <w:tab/>
            </w:r>
            <w:r w:rsidR="00AA0AE7" w:rsidRPr="00AA0AE7">
              <w:rPr>
                <w:rFonts w:ascii="Times New Roman" w:hAnsi="Times New Roman" w:cs="Times New Roman"/>
                <w:noProof/>
                <w:webHidden/>
                <w:sz w:val="24"/>
                <w:szCs w:val="24"/>
              </w:rPr>
              <w:fldChar w:fldCharType="begin"/>
            </w:r>
            <w:r w:rsidR="00AA0AE7" w:rsidRPr="00AA0AE7">
              <w:rPr>
                <w:rFonts w:ascii="Times New Roman" w:hAnsi="Times New Roman" w:cs="Times New Roman"/>
                <w:noProof/>
                <w:webHidden/>
                <w:sz w:val="24"/>
                <w:szCs w:val="24"/>
              </w:rPr>
              <w:instrText xml:space="preserve"> PAGEREF _Toc499565128 \h </w:instrText>
            </w:r>
            <w:r w:rsidR="00AA0AE7" w:rsidRPr="00AA0AE7">
              <w:rPr>
                <w:rFonts w:ascii="Times New Roman" w:hAnsi="Times New Roman" w:cs="Times New Roman"/>
                <w:noProof/>
                <w:webHidden/>
                <w:sz w:val="24"/>
                <w:szCs w:val="24"/>
              </w:rPr>
            </w:r>
            <w:r w:rsidR="00AA0AE7" w:rsidRPr="00AA0AE7">
              <w:rPr>
                <w:rFonts w:ascii="Times New Roman" w:hAnsi="Times New Roman" w:cs="Times New Roman"/>
                <w:noProof/>
                <w:webHidden/>
                <w:sz w:val="24"/>
                <w:szCs w:val="24"/>
              </w:rPr>
              <w:fldChar w:fldCharType="separate"/>
            </w:r>
            <w:r w:rsidR="00AA0AE7" w:rsidRPr="00AA0AE7">
              <w:rPr>
                <w:rFonts w:ascii="Times New Roman" w:hAnsi="Times New Roman" w:cs="Times New Roman"/>
                <w:noProof/>
                <w:webHidden/>
                <w:sz w:val="24"/>
                <w:szCs w:val="24"/>
              </w:rPr>
              <w:t>6</w:t>
            </w:r>
            <w:r w:rsidR="00AA0AE7" w:rsidRPr="00AA0AE7">
              <w:rPr>
                <w:rFonts w:ascii="Times New Roman" w:hAnsi="Times New Roman" w:cs="Times New Roman"/>
                <w:noProof/>
                <w:webHidden/>
                <w:sz w:val="24"/>
                <w:szCs w:val="24"/>
              </w:rPr>
              <w:fldChar w:fldCharType="end"/>
            </w:r>
          </w:hyperlink>
        </w:p>
        <w:p w:rsidR="00AA0AE7" w:rsidRPr="00AA0AE7" w:rsidRDefault="007D022C" w:rsidP="00AD148F">
          <w:pPr>
            <w:pStyle w:val="Verzeichnis1"/>
            <w:tabs>
              <w:tab w:val="right" w:leader="dot" w:pos="9062"/>
            </w:tabs>
            <w:spacing w:line="276" w:lineRule="auto"/>
            <w:ind w:left="708"/>
            <w:rPr>
              <w:rFonts w:ascii="Times New Roman" w:eastAsiaTheme="minorEastAsia" w:hAnsi="Times New Roman" w:cs="Times New Roman"/>
              <w:noProof/>
              <w:sz w:val="24"/>
              <w:szCs w:val="24"/>
              <w:lang w:eastAsia="de-DE"/>
            </w:rPr>
          </w:pPr>
          <w:hyperlink w:anchor="_Toc499565129" w:history="1">
            <w:r w:rsidR="00AA0AE7" w:rsidRPr="00AA0AE7">
              <w:rPr>
                <w:rStyle w:val="Hyperlink"/>
                <w:rFonts w:ascii="Times New Roman" w:hAnsi="Times New Roman" w:cs="Times New Roman"/>
                <w:noProof/>
                <w:sz w:val="24"/>
                <w:szCs w:val="24"/>
              </w:rPr>
              <w:t>3. 1 Konzeptionelles ERM</w:t>
            </w:r>
            <w:r w:rsidR="00AA0AE7" w:rsidRPr="00AA0AE7">
              <w:rPr>
                <w:rFonts w:ascii="Times New Roman" w:hAnsi="Times New Roman" w:cs="Times New Roman"/>
                <w:noProof/>
                <w:webHidden/>
                <w:sz w:val="24"/>
                <w:szCs w:val="24"/>
              </w:rPr>
              <w:tab/>
            </w:r>
            <w:r w:rsidR="00AA0AE7" w:rsidRPr="00AA0AE7">
              <w:rPr>
                <w:rFonts w:ascii="Times New Roman" w:hAnsi="Times New Roman" w:cs="Times New Roman"/>
                <w:noProof/>
                <w:webHidden/>
                <w:sz w:val="24"/>
                <w:szCs w:val="24"/>
              </w:rPr>
              <w:fldChar w:fldCharType="begin"/>
            </w:r>
            <w:r w:rsidR="00AA0AE7" w:rsidRPr="00AA0AE7">
              <w:rPr>
                <w:rFonts w:ascii="Times New Roman" w:hAnsi="Times New Roman" w:cs="Times New Roman"/>
                <w:noProof/>
                <w:webHidden/>
                <w:sz w:val="24"/>
                <w:szCs w:val="24"/>
              </w:rPr>
              <w:instrText xml:space="preserve"> PAGEREF _Toc499565129 \h </w:instrText>
            </w:r>
            <w:r w:rsidR="00AA0AE7" w:rsidRPr="00AA0AE7">
              <w:rPr>
                <w:rFonts w:ascii="Times New Roman" w:hAnsi="Times New Roman" w:cs="Times New Roman"/>
                <w:noProof/>
                <w:webHidden/>
                <w:sz w:val="24"/>
                <w:szCs w:val="24"/>
              </w:rPr>
            </w:r>
            <w:r w:rsidR="00AA0AE7" w:rsidRPr="00AA0AE7">
              <w:rPr>
                <w:rFonts w:ascii="Times New Roman" w:hAnsi="Times New Roman" w:cs="Times New Roman"/>
                <w:noProof/>
                <w:webHidden/>
                <w:sz w:val="24"/>
                <w:szCs w:val="24"/>
              </w:rPr>
              <w:fldChar w:fldCharType="separate"/>
            </w:r>
            <w:r w:rsidR="00AA0AE7" w:rsidRPr="00AA0AE7">
              <w:rPr>
                <w:rFonts w:ascii="Times New Roman" w:hAnsi="Times New Roman" w:cs="Times New Roman"/>
                <w:noProof/>
                <w:webHidden/>
                <w:sz w:val="24"/>
                <w:szCs w:val="24"/>
              </w:rPr>
              <w:t>6</w:t>
            </w:r>
            <w:r w:rsidR="00AA0AE7" w:rsidRPr="00AA0AE7">
              <w:rPr>
                <w:rFonts w:ascii="Times New Roman" w:hAnsi="Times New Roman" w:cs="Times New Roman"/>
                <w:noProof/>
                <w:webHidden/>
                <w:sz w:val="24"/>
                <w:szCs w:val="24"/>
              </w:rPr>
              <w:fldChar w:fldCharType="end"/>
            </w:r>
          </w:hyperlink>
        </w:p>
        <w:p w:rsidR="00AA0AE7" w:rsidRPr="00AA0AE7" w:rsidRDefault="007D022C" w:rsidP="00AD148F">
          <w:pPr>
            <w:pStyle w:val="Verzeichnis1"/>
            <w:tabs>
              <w:tab w:val="right" w:leader="dot" w:pos="9062"/>
            </w:tabs>
            <w:spacing w:line="276" w:lineRule="auto"/>
            <w:ind w:left="708"/>
            <w:rPr>
              <w:rFonts w:ascii="Times New Roman" w:eastAsiaTheme="minorEastAsia" w:hAnsi="Times New Roman" w:cs="Times New Roman"/>
              <w:noProof/>
              <w:sz w:val="24"/>
              <w:szCs w:val="24"/>
              <w:lang w:eastAsia="de-DE"/>
            </w:rPr>
          </w:pPr>
          <w:hyperlink w:anchor="_Toc499565130" w:history="1">
            <w:r w:rsidR="00AA0AE7" w:rsidRPr="00AA0AE7">
              <w:rPr>
                <w:rStyle w:val="Hyperlink"/>
                <w:rFonts w:ascii="Times New Roman" w:hAnsi="Times New Roman" w:cs="Times New Roman"/>
                <w:noProof/>
                <w:sz w:val="24"/>
                <w:szCs w:val="24"/>
              </w:rPr>
              <w:t>3. 2 Physisches Entity-Relationshipmodel</w:t>
            </w:r>
            <w:r w:rsidR="00AA0AE7" w:rsidRPr="00AA0AE7">
              <w:rPr>
                <w:rFonts w:ascii="Times New Roman" w:hAnsi="Times New Roman" w:cs="Times New Roman"/>
                <w:noProof/>
                <w:webHidden/>
                <w:sz w:val="24"/>
                <w:szCs w:val="24"/>
              </w:rPr>
              <w:tab/>
            </w:r>
            <w:r w:rsidR="00AA0AE7" w:rsidRPr="00AA0AE7">
              <w:rPr>
                <w:rFonts w:ascii="Times New Roman" w:hAnsi="Times New Roman" w:cs="Times New Roman"/>
                <w:noProof/>
                <w:webHidden/>
                <w:sz w:val="24"/>
                <w:szCs w:val="24"/>
              </w:rPr>
              <w:fldChar w:fldCharType="begin"/>
            </w:r>
            <w:r w:rsidR="00AA0AE7" w:rsidRPr="00AA0AE7">
              <w:rPr>
                <w:rFonts w:ascii="Times New Roman" w:hAnsi="Times New Roman" w:cs="Times New Roman"/>
                <w:noProof/>
                <w:webHidden/>
                <w:sz w:val="24"/>
                <w:szCs w:val="24"/>
              </w:rPr>
              <w:instrText xml:space="preserve"> PAGEREF _Toc499565130 \h </w:instrText>
            </w:r>
            <w:r w:rsidR="00AA0AE7" w:rsidRPr="00AA0AE7">
              <w:rPr>
                <w:rFonts w:ascii="Times New Roman" w:hAnsi="Times New Roman" w:cs="Times New Roman"/>
                <w:noProof/>
                <w:webHidden/>
                <w:sz w:val="24"/>
                <w:szCs w:val="24"/>
              </w:rPr>
            </w:r>
            <w:r w:rsidR="00AA0AE7" w:rsidRPr="00AA0AE7">
              <w:rPr>
                <w:rFonts w:ascii="Times New Roman" w:hAnsi="Times New Roman" w:cs="Times New Roman"/>
                <w:noProof/>
                <w:webHidden/>
                <w:sz w:val="24"/>
                <w:szCs w:val="24"/>
              </w:rPr>
              <w:fldChar w:fldCharType="separate"/>
            </w:r>
            <w:r w:rsidR="00AA0AE7" w:rsidRPr="00AA0AE7">
              <w:rPr>
                <w:rFonts w:ascii="Times New Roman" w:hAnsi="Times New Roman" w:cs="Times New Roman"/>
                <w:noProof/>
                <w:webHidden/>
                <w:sz w:val="24"/>
                <w:szCs w:val="24"/>
              </w:rPr>
              <w:t>7</w:t>
            </w:r>
            <w:r w:rsidR="00AA0AE7" w:rsidRPr="00AA0AE7">
              <w:rPr>
                <w:rFonts w:ascii="Times New Roman" w:hAnsi="Times New Roman" w:cs="Times New Roman"/>
                <w:noProof/>
                <w:webHidden/>
                <w:sz w:val="24"/>
                <w:szCs w:val="24"/>
              </w:rPr>
              <w:fldChar w:fldCharType="end"/>
            </w:r>
          </w:hyperlink>
        </w:p>
        <w:p w:rsidR="00AA0AE7" w:rsidRPr="00AA0AE7" w:rsidRDefault="007D022C"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hyperlink w:anchor="_Toc499565131" w:history="1">
            <w:r w:rsidR="00AA0AE7" w:rsidRPr="00AA0AE7">
              <w:rPr>
                <w:rStyle w:val="Hyperlink"/>
                <w:rFonts w:ascii="Times New Roman" w:hAnsi="Times New Roman" w:cs="Times New Roman"/>
                <w:noProof/>
                <w:sz w:val="24"/>
                <w:szCs w:val="24"/>
              </w:rPr>
              <w:t>4 Überführung in PostgreSQL/PostGIS Messdatenbank</w:t>
            </w:r>
            <w:r w:rsidR="00AA0AE7" w:rsidRPr="00AA0AE7">
              <w:rPr>
                <w:rFonts w:ascii="Times New Roman" w:hAnsi="Times New Roman" w:cs="Times New Roman"/>
                <w:noProof/>
                <w:webHidden/>
                <w:sz w:val="24"/>
                <w:szCs w:val="24"/>
              </w:rPr>
              <w:tab/>
            </w:r>
            <w:r w:rsidR="00AA0AE7" w:rsidRPr="00AA0AE7">
              <w:rPr>
                <w:rFonts w:ascii="Times New Roman" w:hAnsi="Times New Roman" w:cs="Times New Roman"/>
                <w:noProof/>
                <w:webHidden/>
                <w:sz w:val="24"/>
                <w:szCs w:val="24"/>
              </w:rPr>
              <w:fldChar w:fldCharType="begin"/>
            </w:r>
            <w:r w:rsidR="00AA0AE7" w:rsidRPr="00AA0AE7">
              <w:rPr>
                <w:rFonts w:ascii="Times New Roman" w:hAnsi="Times New Roman" w:cs="Times New Roman"/>
                <w:noProof/>
                <w:webHidden/>
                <w:sz w:val="24"/>
                <w:szCs w:val="24"/>
              </w:rPr>
              <w:instrText xml:space="preserve"> PAGEREF _Toc499565131 \h </w:instrText>
            </w:r>
            <w:r w:rsidR="00AA0AE7" w:rsidRPr="00AA0AE7">
              <w:rPr>
                <w:rFonts w:ascii="Times New Roman" w:hAnsi="Times New Roman" w:cs="Times New Roman"/>
                <w:noProof/>
                <w:webHidden/>
                <w:sz w:val="24"/>
                <w:szCs w:val="24"/>
              </w:rPr>
            </w:r>
            <w:r w:rsidR="00AA0AE7" w:rsidRPr="00AA0AE7">
              <w:rPr>
                <w:rFonts w:ascii="Times New Roman" w:hAnsi="Times New Roman" w:cs="Times New Roman"/>
                <w:noProof/>
                <w:webHidden/>
                <w:sz w:val="24"/>
                <w:szCs w:val="24"/>
              </w:rPr>
              <w:fldChar w:fldCharType="separate"/>
            </w:r>
            <w:r w:rsidR="00AA0AE7" w:rsidRPr="00AA0AE7">
              <w:rPr>
                <w:rFonts w:ascii="Times New Roman" w:hAnsi="Times New Roman" w:cs="Times New Roman"/>
                <w:noProof/>
                <w:webHidden/>
                <w:sz w:val="24"/>
                <w:szCs w:val="24"/>
              </w:rPr>
              <w:t>9</w:t>
            </w:r>
            <w:r w:rsidR="00AA0AE7" w:rsidRPr="00AA0AE7">
              <w:rPr>
                <w:rFonts w:ascii="Times New Roman" w:hAnsi="Times New Roman" w:cs="Times New Roman"/>
                <w:noProof/>
                <w:webHidden/>
                <w:sz w:val="24"/>
                <w:szCs w:val="24"/>
              </w:rPr>
              <w:fldChar w:fldCharType="end"/>
            </w:r>
          </w:hyperlink>
        </w:p>
        <w:p w:rsidR="00AA0AE7" w:rsidRPr="00AA0AE7" w:rsidRDefault="007D022C"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hyperlink w:anchor="_Toc499565132" w:history="1">
            <w:r w:rsidR="00AA0AE7" w:rsidRPr="00AA0AE7">
              <w:rPr>
                <w:rStyle w:val="Hyperlink"/>
                <w:rFonts w:ascii="Times New Roman" w:hAnsi="Times New Roman" w:cs="Times New Roman"/>
                <w:noProof/>
                <w:sz w:val="24"/>
                <w:szCs w:val="24"/>
              </w:rPr>
              <w:t>5 Datenquellen und Vorbereitung</w:t>
            </w:r>
            <w:r w:rsidR="00AA0AE7" w:rsidRPr="00AA0AE7">
              <w:rPr>
                <w:rFonts w:ascii="Times New Roman" w:hAnsi="Times New Roman" w:cs="Times New Roman"/>
                <w:noProof/>
                <w:webHidden/>
                <w:sz w:val="24"/>
                <w:szCs w:val="24"/>
              </w:rPr>
              <w:tab/>
            </w:r>
            <w:r w:rsidR="00AA0AE7" w:rsidRPr="00AA0AE7">
              <w:rPr>
                <w:rFonts w:ascii="Times New Roman" w:hAnsi="Times New Roman" w:cs="Times New Roman"/>
                <w:noProof/>
                <w:webHidden/>
                <w:sz w:val="24"/>
                <w:szCs w:val="24"/>
              </w:rPr>
              <w:fldChar w:fldCharType="begin"/>
            </w:r>
            <w:r w:rsidR="00AA0AE7" w:rsidRPr="00AA0AE7">
              <w:rPr>
                <w:rFonts w:ascii="Times New Roman" w:hAnsi="Times New Roman" w:cs="Times New Roman"/>
                <w:noProof/>
                <w:webHidden/>
                <w:sz w:val="24"/>
                <w:szCs w:val="24"/>
              </w:rPr>
              <w:instrText xml:space="preserve"> PAGEREF _Toc499565132 \h </w:instrText>
            </w:r>
            <w:r w:rsidR="00AA0AE7" w:rsidRPr="00AA0AE7">
              <w:rPr>
                <w:rFonts w:ascii="Times New Roman" w:hAnsi="Times New Roman" w:cs="Times New Roman"/>
                <w:noProof/>
                <w:webHidden/>
                <w:sz w:val="24"/>
                <w:szCs w:val="24"/>
              </w:rPr>
            </w:r>
            <w:r w:rsidR="00AA0AE7" w:rsidRPr="00AA0AE7">
              <w:rPr>
                <w:rFonts w:ascii="Times New Roman" w:hAnsi="Times New Roman" w:cs="Times New Roman"/>
                <w:noProof/>
                <w:webHidden/>
                <w:sz w:val="24"/>
                <w:szCs w:val="24"/>
              </w:rPr>
              <w:fldChar w:fldCharType="separate"/>
            </w:r>
            <w:r w:rsidR="00AA0AE7" w:rsidRPr="00AA0AE7">
              <w:rPr>
                <w:rFonts w:ascii="Times New Roman" w:hAnsi="Times New Roman" w:cs="Times New Roman"/>
                <w:noProof/>
                <w:webHidden/>
                <w:sz w:val="24"/>
                <w:szCs w:val="24"/>
              </w:rPr>
              <w:t>10</w:t>
            </w:r>
            <w:r w:rsidR="00AA0AE7" w:rsidRPr="00AA0AE7">
              <w:rPr>
                <w:rFonts w:ascii="Times New Roman" w:hAnsi="Times New Roman" w:cs="Times New Roman"/>
                <w:noProof/>
                <w:webHidden/>
                <w:sz w:val="24"/>
                <w:szCs w:val="24"/>
              </w:rPr>
              <w:fldChar w:fldCharType="end"/>
            </w:r>
          </w:hyperlink>
        </w:p>
        <w:p w:rsidR="00AA0AE7" w:rsidRPr="00AA0AE7" w:rsidRDefault="007D022C"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hyperlink w:anchor="_Toc499565133" w:history="1">
            <w:r w:rsidR="00AA0AE7" w:rsidRPr="00AA0AE7">
              <w:rPr>
                <w:rStyle w:val="Hyperlink"/>
                <w:rFonts w:ascii="Times New Roman" w:hAnsi="Times New Roman" w:cs="Times New Roman"/>
                <w:noProof/>
                <w:sz w:val="24"/>
                <w:szCs w:val="24"/>
              </w:rPr>
              <w:t>6 Datenimport &amp; Überführung in die Messdatenbank</w:t>
            </w:r>
            <w:r w:rsidR="00AA0AE7" w:rsidRPr="00AA0AE7">
              <w:rPr>
                <w:rFonts w:ascii="Times New Roman" w:hAnsi="Times New Roman" w:cs="Times New Roman"/>
                <w:noProof/>
                <w:webHidden/>
                <w:sz w:val="24"/>
                <w:szCs w:val="24"/>
              </w:rPr>
              <w:tab/>
            </w:r>
            <w:r w:rsidR="00AA0AE7" w:rsidRPr="00AA0AE7">
              <w:rPr>
                <w:rFonts w:ascii="Times New Roman" w:hAnsi="Times New Roman" w:cs="Times New Roman"/>
                <w:noProof/>
                <w:webHidden/>
                <w:sz w:val="24"/>
                <w:szCs w:val="24"/>
              </w:rPr>
              <w:fldChar w:fldCharType="begin"/>
            </w:r>
            <w:r w:rsidR="00AA0AE7" w:rsidRPr="00AA0AE7">
              <w:rPr>
                <w:rFonts w:ascii="Times New Roman" w:hAnsi="Times New Roman" w:cs="Times New Roman"/>
                <w:noProof/>
                <w:webHidden/>
                <w:sz w:val="24"/>
                <w:szCs w:val="24"/>
              </w:rPr>
              <w:instrText xml:space="preserve"> PAGEREF _Toc499565133 \h </w:instrText>
            </w:r>
            <w:r w:rsidR="00AA0AE7" w:rsidRPr="00AA0AE7">
              <w:rPr>
                <w:rFonts w:ascii="Times New Roman" w:hAnsi="Times New Roman" w:cs="Times New Roman"/>
                <w:noProof/>
                <w:webHidden/>
                <w:sz w:val="24"/>
                <w:szCs w:val="24"/>
              </w:rPr>
            </w:r>
            <w:r w:rsidR="00AA0AE7" w:rsidRPr="00AA0AE7">
              <w:rPr>
                <w:rFonts w:ascii="Times New Roman" w:hAnsi="Times New Roman" w:cs="Times New Roman"/>
                <w:noProof/>
                <w:webHidden/>
                <w:sz w:val="24"/>
                <w:szCs w:val="24"/>
              </w:rPr>
              <w:fldChar w:fldCharType="separate"/>
            </w:r>
            <w:r w:rsidR="00AA0AE7" w:rsidRPr="00AA0AE7">
              <w:rPr>
                <w:rFonts w:ascii="Times New Roman" w:hAnsi="Times New Roman" w:cs="Times New Roman"/>
                <w:noProof/>
                <w:webHidden/>
                <w:sz w:val="24"/>
                <w:szCs w:val="24"/>
              </w:rPr>
              <w:t>12</w:t>
            </w:r>
            <w:r w:rsidR="00AA0AE7" w:rsidRPr="00AA0AE7">
              <w:rPr>
                <w:rFonts w:ascii="Times New Roman" w:hAnsi="Times New Roman" w:cs="Times New Roman"/>
                <w:noProof/>
                <w:webHidden/>
                <w:sz w:val="24"/>
                <w:szCs w:val="24"/>
              </w:rPr>
              <w:fldChar w:fldCharType="end"/>
            </w:r>
          </w:hyperlink>
        </w:p>
        <w:p w:rsidR="00AA0AE7" w:rsidRPr="00AA0AE7" w:rsidRDefault="007D022C"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hyperlink w:anchor="_Toc499565134" w:history="1">
            <w:r w:rsidR="00AA0AE7" w:rsidRPr="00AA0AE7">
              <w:rPr>
                <w:rStyle w:val="Hyperlink"/>
                <w:rFonts w:ascii="Times New Roman" w:hAnsi="Times New Roman" w:cs="Times New Roman"/>
                <w:noProof/>
                <w:sz w:val="24"/>
                <w:szCs w:val="24"/>
              </w:rPr>
              <w:t>7 Notwendige Sichten</w:t>
            </w:r>
            <w:r w:rsidR="00AA0AE7" w:rsidRPr="00AA0AE7">
              <w:rPr>
                <w:rFonts w:ascii="Times New Roman" w:hAnsi="Times New Roman" w:cs="Times New Roman"/>
                <w:noProof/>
                <w:webHidden/>
                <w:sz w:val="24"/>
                <w:szCs w:val="24"/>
              </w:rPr>
              <w:tab/>
            </w:r>
            <w:r w:rsidR="00AA0AE7" w:rsidRPr="00AA0AE7">
              <w:rPr>
                <w:rFonts w:ascii="Times New Roman" w:hAnsi="Times New Roman" w:cs="Times New Roman"/>
                <w:noProof/>
                <w:webHidden/>
                <w:sz w:val="24"/>
                <w:szCs w:val="24"/>
              </w:rPr>
              <w:fldChar w:fldCharType="begin"/>
            </w:r>
            <w:r w:rsidR="00AA0AE7" w:rsidRPr="00AA0AE7">
              <w:rPr>
                <w:rFonts w:ascii="Times New Roman" w:hAnsi="Times New Roman" w:cs="Times New Roman"/>
                <w:noProof/>
                <w:webHidden/>
                <w:sz w:val="24"/>
                <w:szCs w:val="24"/>
              </w:rPr>
              <w:instrText xml:space="preserve"> PAGEREF _Toc499565134 \h </w:instrText>
            </w:r>
            <w:r w:rsidR="00AA0AE7" w:rsidRPr="00AA0AE7">
              <w:rPr>
                <w:rFonts w:ascii="Times New Roman" w:hAnsi="Times New Roman" w:cs="Times New Roman"/>
                <w:noProof/>
                <w:webHidden/>
                <w:sz w:val="24"/>
                <w:szCs w:val="24"/>
              </w:rPr>
            </w:r>
            <w:r w:rsidR="00AA0AE7" w:rsidRPr="00AA0AE7">
              <w:rPr>
                <w:rFonts w:ascii="Times New Roman" w:hAnsi="Times New Roman" w:cs="Times New Roman"/>
                <w:noProof/>
                <w:webHidden/>
                <w:sz w:val="24"/>
                <w:szCs w:val="24"/>
              </w:rPr>
              <w:fldChar w:fldCharType="separate"/>
            </w:r>
            <w:r w:rsidR="00AA0AE7" w:rsidRPr="00AA0AE7">
              <w:rPr>
                <w:rFonts w:ascii="Times New Roman" w:hAnsi="Times New Roman" w:cs="Times New Roman"/>
                <w:noProof/>
                <w:webHidden/>
                <w:sz w:val="24"/>
                <w:szCs w:val="24"/>
              </w:rPr>
              <w:t>13</w:t>
            </w:r>
            <w:r w:rsidR="00AA0AE7" w:rsidRPr="00AA0AE7">
              <w:rPr>
                <w:rFonts w:ascii="Times New Roman" w:hAnsi="Times New Roman" w:cs="Times New Roman"/>
                <w:noProof/>
                <w:webHidden/>
                <w:sz w:val="24"/>
                <w:szCs w:val="24"/>
              </w:rPr>
              <w:fldChar w:fldCharType="end"/>
            </w:r>
          </w:hyperlink>
        </w:p>
        <w:p w:rsidR="00AA0AE7" w:rsidRPr="00AA0AE7" w:rsidRDefault="007D022C"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hyperlink w:anchor="_Toc499565135" w:history="1">
            <w:r w:rsidR="00AA0AE7" w:rsidRPr="00AA0AE7">
              <w:rPr>
                <w:rStyle w:val="Hyperlink"/>
                <w:rFonts w:ascii="Times New Roman" w:hAnsi="Times New Roman" w:cs="Times New Roman"/>
                <w:noProof/>
                <w:sz w:val="24"/>
                <w:szCs w:val="24"/>
              </w:rPr>
              <w:t>8 Zusammenfassung</w:t>
            </w:r>
            <w:r w:rsidR="00AA0AE7" w:rsidRPr="00AA0AE7">
              <w:rPr>
                <w:rFonts w:ascii="Times New Roman" w:hAnsi="Times New Roman" w:cs="Times New Roman"/>
                <w:noProof/>
                <w:webHidden/>
                <w:sz w:val="24"/>
                <w:szCs w:val="24"/>
              </w:rPr>
              <w:tab/>
            </w:r>
            <w:r w:rsidR="00AA0AE7" w:rsidRPr="00AA0AE7">
              <w:rPr>
                <w:rFonts w:ascii="Times New Roman" w:hAnsi="Times New Roman" w:cs="Times New Roman"/>
                <w:noProof/>
                <w:webHidden/>
                <w:sz w:val="24"/>
                <w:szCs w:val="24"/>
              </w:rPr>
              <w:fldChar w:fldCharType="begin"/>
            </w:r>
            <w:r w:rsidR="00AA0AE7" w:rsidRPr="00AA0AE7">
              <w:rPr>
                <w:rFonts w:ascii="Times New Roman" w:hAnsi="Times New Roman" w:cs="Times New Roman"/>
                <w:noProof/>
                <w:webHidden/>
                <w:sz w:val="24"/>
                <w:szCs w:val="24"/>
              </w:rPr>
              <w:instrText xml:space="preserve"> PAGEREF _Toc499565135 \h </w:instrText>
            </w:r>
            <w:r w:rsidR="00AA0AE7" w:rsidRPr="00AA0AE7">
              <w:rPr>
                <w:rFonts w:ascii="Times New Roman" w:hAnsi="Times New Roman" w:cs="Times New Roman"/>
                <w:noProof/>
                <w:webHidden/>
                <w:sz w:val="24"/>
                <w:szCs w:val="24"/>
              </w:rPr>
            </w:r>
            <w:r w:rsidR="00AA0AE7" w:rsidRPr="00AA0AE7">
              <w:rPr>
                <w:rFonts w:ascii="Times New Roman" w:hAnsi="Times New Roman" w:cs="Times New Roman"/>
                <w:noProof/>
                <w:webHidden/>
                <w:sz w:val="24"/>
                <w:szCs w:val="24"/>
              </w:rPr>
              <w:fldChar w:fldCharType="separate"/>
            </w:r>
            <w:r w:rsidR="00AA0AE7" w:rsidRPr="00AA0AE7">
              <w:rPr>
                <w:rFonts w:ascii="Times New Roman" w:hAnsi="Times New Roman" w:cs="Times New Roman"/>
                <w:noProof/>
                <w:webHidden/>
                <w:sz w:val="24"/>
                <w:szCs w:val="24"/>
              </w:rPr>
              <w:t>15</w:t>
            </w:r>
            <w:r w:rsidR="00AA0AE7" w:rsidRPr="00AA0AE7">
              <w:rPr>
                <w:rFonts w:ascii="Times New Roman" w:hAnsi="Times New Roman" w:cs="Times New Roman"/>
                <w:noProof/>
                <w:webHidden/>
                <w:sz w:val="24"/>
                <w:szCs w:val="24"/>
              </w:rPr>
              <w:fldChar w:fldCharType="end"/>
            </w:r>
          </w:hyperlink>
        </w:p>
        <w:p w:rsidR="00AA0AE7" w:rsidRPr="00AA0AE7" w:rsidRDefault="007D022C"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hyperlink w:anchor="_Toc499565136" w:history="1">
            <w:r w:rsidR="00AA0AE7" w:rsidRPr="00AA0AE7">
              <w:rPr>
                <w:rStyle w:val="Hyperlink"/>
                <w:rFonts w:ascii="Times New Roman" w:hAnsi="Times New Roman" w:cs="Times New Roman"/>
                <w:noProof/>
                <w:sz w:val="24"/>
                <w:szCs w:val="24"/>
                <w:lang w:val="en-GB"/>
              </w:rPr>
              <w:t>Literatur</w:t>
            </w:r>
            <w:r w:rsidR="00AA0AE7" w:rsidRPr="00AA0AE7">
              <w:rPr>
                <w:rFonts w:ascii="Times New Roman" w:hAnsi="Times New Roman" w:cs="Times New Roman"/>
                <w:noProof/>
                <w:webHidden/>
                <w:sz w:val="24"/>
                <w:szCs w:val="24"/>
              </w:rPr>
              <w:tab/>
            </w:r>
            <w:r w:rsidR="00AA0AE7" w:rsidRPr="00AA0AE7">
              <w:rPr>
                <w:rFonts w:ascii="Times New Roman" w:hAnsi="Times New Roman" w:cs="Times New Roman"/>
                <w:noProof/>
                <w:webHidden/>
                <w:sz w:val="24"/>
                <w:szCs w:val="24"/>
              </w:rPr>
              <w:fldChar w:fldCharType="begin"/>
            </w:r>
            <w:r w:rsidR="00AA0AE7" w:rsidRPr="00AA0AE7">
              <w:rPr>
                <w:rFonts w:ascii="Times New Roman" w:hAnsi="Times New Roman" w:cs="Times New Roman"/>
                <w:noProof/>
                <w:webHidden/>
                <w:sz w:val="24"/>
                <w:szCs w:val="24"/>
              </w:rPr>
              <w:instrText xml:space="preserve"> PAGEREF _Toc499565136 \h </w:instrText>
            </w:r>
            <w:r w:rsidR="00AA0AE7" w:rsidRPr="00AA0AE7">
              <w:rPr>
                <w:rFonts w:ascii="Times New Roman" w:hAnsi="Times New Roman" w:cs="Times New Roman"/>
                <w:noProof/>
                <w:webHidden/>
                <w:sz w:val="24"/>
                <w:szCs w:val="24"/>
              </w:rPr>
            </w:r>
            <w:r w:rsidR="00AA0AE7" w:rsidRPr="00AA0AE7">
              <w:rPr>
                <w:rFonts w:ascii="Times New Roman" w:hAnsi="Times New Roman" w:cs="Times New Roman"/>
                <w:noProof/>
                <w:webHidden/>
                <w:sz w:val="24"/>
                <w:szCs w:val="24"/>
              </w:rPr>
              <w:fldChar w:fldCharType="separate"/>
            </w:r>
            <w:r w:rsidR="00AA0AE7" w:rsidRPr="00AA0AE7">
              <w:rPr>
                <w:rFonts w:ascii="Times New Roman" w:hAnsi="Times New Roman" w:cs="Times New Roman"/>
                <w:noProof/>
                <w:webHidden/>
                <w:sz w:val="24"/>
                <w:szCs w:val="24"/>
              </w:rPr>
              <w:t>16</w:t>
            </w:r>
            <w:r w:rsidR="00AA0AE7" w:rsidRPr="00AA0AE7">
              <w:rPr>
                <w:rFonts w:ascii="Times New Roman" w:hAnsi="Times New Roman" w:cs="Times New Roman"/>
                <w:noProof/>
                <w:webHidden/>
                <w:sz w:val="24"/>
                <w:szCs w:val="24"/>
              </w:rPr>
              <w:fldChar w:fldCharType="end"/>
            </w:r>
          </w:hyperlink>
        </w:p>
        <w:p w:rsidR="000124AA" w:rsidRPr="00AA0AE7" w:rsidRDefault="00AA0AE7" w:rsidP="00AA0AE7">
          <w:pPr>
            <w:spacing w:line="276" w:lineRule="auto"/>
            <w:rPr>
              <w:rStyle w:val="fontstyle01"/>
              <w:rFonts w:asciiTheme="minorHAnsi" w:hAnsiTheme="minorHAnsi"/>
              <w:color w:val="auto"/>
              <w:sz w:val="22"/>
              <w:szCs w:val="22"/>
            </w:rPr>
          </w:pPr>
          <w:r w:rsidRPr="00AA0AE7">
            <w:rPr>
              <w:rFonts w:ascii="Times New Roman" w:hAnsi="Times New Roman" w:cs="Times New Roman"/>
              <w:b/>
              <w:bCs/>
              <w:sz w:val="24"/>
              <w:szCs w:val="24"/>
            </w:rPr>
            <w:fldChar w:fldCharType="end"/>
          </w:r>
        </w:p>
      </w:sdtContent>
    </w:sdt>
    <w:p w:rsidR="000124AA" w:rsidRPr="000124AA" w:rsidRDefault="000124AA" w:rsidP="00AA0AE7">
      <w:pPr>
        <w:pStyle w:val="Formatvorlage1"/>
      </w:pPr>
      <w:bookmarkStart w:id="1" w:name="_Toc499565124"/>
      <w:r w:rsidRPr="000124AA">
        <w:rPr>
          <w:rStyle w:val="fontstyle01"/>
          <w:rFonts w:ascii="Times New Roman" w:hAnsi="Times New Roman"/>
          <w:sz w:val="24"/>
          <w:szCs w:val="24"/>
        </w:rPr>
        <w:t>Abbildungsverzeichnis:</w:t>
      </w:r>
      <w:bookmarkEnd w:id="1"/>
      <w:r w:rsidRPr="000124AA">
        <w:rPr>
          <w:rStyle w:val="fontstyle01"/>
          <w:rFonts w:ascii="Times New Roman" w:hAnsi="Times New Roman"/>
          <w:sz w:val="24"/>
          <w:szCs w:val="24"/>
        </w:rPr>
        <w:t xml:space="preserve"> </w:t>
      </w:r>
    </w:p>
    <w:p w:rsidR="000124AA" w:rsidRPr="000124AA" w:rsidRDefault="000124AA" w:rsidP="000124AA">
      <w:pPr>
        <w:pStyle w:val="Abbildungsverzeichnis"/>
        <w:tabs>
          <w:tab w:val="right" w:leader="dot" w:pos="9062"/>
        </w:tabs>
        <w:spacing w:line="360" w:lineRule="auto"/>
        <w:rPr>
          <w:rFonts w:ascii="Times New Roman" w:hAnsi="Times New Roman" w:cs="Times New Roman"/>
          <w:noProof/>
          <w:sz w:val="24"/>
          <w:szCs w:val="24"/>
        </w:rPr>
      </w:pPr>
      <w:r w:rsidRPr="000124AA">
        <w:rPr>
          <w:rStyle w:val="fontstyle01"/>
          <w:rFonts w:ascii="Times New Roman" w:hAnsi="Times New Roman" w:cs="Times New Roman"/>
          <w:sz w:val="24"/>
          <w:szCs w:val="24"/>
        </w:rPr>
        <w:fldChar w:fldCharType="begin"/>
      </w:r>
      <w:r w:rsidRPr="000124AA">
        <w:rPr>
          <w:rStyle w:val="fontstyle01"/>
          <w:rFonts w:ascii="Times New Roman" w:hAnsi="Times New Roman" w:cs="Times New Roman"/>
          <w:sz w:val="24"/>
          <w:szCs w:val="24"/>
        </w:rPr>
        <w:instrText xml:space="preserve"> TOC \h \z \c "Abbildung" </w:instrText>
      </w:r>
      <w:r w:rsidRPr="000124AA">
        <w:rPr>
          <w:rStyle w:val="fontstyle01"/>
          <w:rFonts w:ascii="Times New Roman" w:hAnsi="Times New Roman" w:cs="Times New Roman"/>
          <w:sz w:val="24"/>
          <w:szCs w:val="24"/>
        </w:rPr>
        <w:fldChar w:fldCharType="separate"/>
      </w:r>
      <w:hyperlink r:id="rId8" w:anchor="_Toc498510342" w:history="1">
        <w:r w:rsidRPr="000124AA">
          <w:rPr>
            <w:rStyle w:val="Hyperlink"/>
            <w:rFonts w:ascii="Times New Roman" w:hAnsi="Times New Roman" w:cs="Times New Roman"/>
            <w:noProof/>
            <w:sz w:val="24"/>
            <w:szCs w:val="24"/>
          </w:rPr>
          <w:t>Abbildung 1) Methodisches Vorgehen</w:t>
        </w:r>
        <w:r w:rsidRPr="000124AA">
          <w:rPr>
            <w:rFonts w:ascii="Times New Roman" w:hAnsi="Times New Roman" w:cs="Times New Roman"/>
            <w:noProof/>
            <w:webHidden/>
            <w:sz w:val="24"/>
            <w:szCs w:val="24"/>
          </w:rPr>
          <w:tab/>
        </w:r>
        <w:r w:rsidRPr="000124AA">
          <w:rPr>
            <w:rFonts w:ascii="Times New Roman" w:hAnsi="Times New Roman" w:cs="Times New Roman"/>
            <w:noProof/>
            <w:webHidden/>
            <w:sz w:val="24"/>
            <w:szCs w:val="24"/>
          </w:rPr>
          <w:fldChar w:fldCharType="begin"/>
        </w:r>
        <w:r w:rsidRPr="000124AA">
          <w:rPr>
            <w:rFonts w:ascii="Times New Roman" w:hAnsi="Times New Roman" w:cs="Times New Roman"/>
            <w:noProof/>
            <w:webHidden/>
            <w:sz w:val="24"/>
            <w:szCs w:val="24"/>
          </w:rPr>
          <w:instrText xml:space="preserve"> PAGEREF _Toc498510342 \h </w:instrText>
        </w:r>
        <w:r w:rsidRPr="000124AA">
          <w:rPr>
            <w:rFonts w:ascii="Times New Roman" w:hAnsi="Times New Roman" w:cs="Times New Roman"/>
            <w:noProof/>
            <w:webHidden/>
            <w:sz w:val="24"/>
            <w:szCs w:val="24"/>
          </w:rPr>
        </w:r>
        <w:r w:rsidRPr="000124AA">
          <w:rPr>
            <w:rFonts w:ascii="Times New Roman" w:hAnsi="Times New Roman" w:cs="Times New Roman"/>
            <w:noProof/>
            <w:webHidden/>
            <w:sz w:val="24"/>
            <w:szCs w:val="24"/>
          </w:rPr>
          <w:fldChar w:fldCharType="separate"/>
        </w:r>
        <w:r w:rsidRPr="000124AA">
          <w:rPr>
            <w:rFonts w:ascii="Times New Roman" w:hAnsi="Times New Roman" w:cs="Times New Roman"/>
            <w:noProof/>
            <w:webHidden/>
            <w:sz w:val="24"/>
            <w:szCs w:val="24"/>
          </w:rPr>
          <w:t>5</w:t>
        </w:r>
        <w:r w:rsidRPr="000124AA">
          <w:rPr>
            <w:rFonts w:ascii="Times New Roman" w:hAnsi="Times New Roman" w:cs="Times New Roman"/>
            <w:noProof/>
            <w:webHidden/>
            <w:sz w:val="24"/>
            <w:szCs w:val="24"/>
          </w:rPr>
          <w:fldChar w:fldCharType="end"/>
        </w:r>
      </w:hyperlink>
    </w:p>
    <w:p w:rsidR="000124AA" w:rsidRPr="000124AA" w:rsidRDefault="007D022C"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3" w:history="1">
        <w:r w:rsidR="000124AA" w:rsidRPr="000124AA">
          <w:rPr>
            <w:rStyle w:val="Hyperlink"/>
            <w:rFonts w:ascii="Times New Roman" w:hAnsi="Times New Roman" w:cs="Times New Roman"/>
            <w:noProof/>
            <w:sz w:val="24"/>
            <w:szCs w:val="24"/>
          </w:rPr>
          <w:t>Abbildung 2) Konzeptionelles Datenbankmodell</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_Toc498510343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7</w:t>
        </w:r>
        <w:r w:rsidR="000124AA" w:rsidRPr="000124AA">
          <w:rPr>
            <w:rFonts w:ascii="Times New Roman" w:hAnsi="Times New Roman" w:cs="Times New Roman"/>
            <w:noProof/>
            <w:webHidden/>
            <w:sz w:val="24"/>
            <w:szCs w:val="24"/>
          </w:rPr>
          <w:fldChar w:fldCharType="end"/>
        </w:r>
      </w:hyperlink>
    </w:p>
    <w:p w:rsidR="000124AA" w:rsidRPr="000124AA" w:rsidRDefault="007D022C" w:rsidP="000124AA">
      <w:pPr>
        <w:pStyle w:val="Abbildungsverzeichnis"/>
        <w:tabs>
          <w:tab w:val="right" w:leader="dot" w:pos="9062"/>
        </w:tabs>
        <w:spacing w:line="360" w:lineRule="auto"/>
        <w:rPr>
          <w:rFonts w:ascii="Times New Roman" w:hAnsi="Times New Roman" w:cs="Times New Roman"/>
          <w:noProof/>
          <w:sz w:val="24"/>
          <w:szCs w:val="24"/>
        </w:rPr>
      </w:pPr>
      <w:hyperlink r:id="rId9" w:anchor="_Toc498510344" w:history="1">
        <w:r w:rsidR="000124AA" w:rsidRPr="000124AA">
          <w:rPr>
            <w:rStyle w:val="Hyperlink"/>
            <w:rFonts w:ascii="Times New Roman" w:hAnsi="Times New Roman" w:cs="Times New Roman"/>
            <w:noProof/>
            <w:sz w:val="24"/>
            <w:szCs w:val="24"/>
          </w:rPr>
          <w:t>Abbildung 3) physisches ERM</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_Toc498510344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8</w:t>
        </w:r>
        <w:r w:rsidR="000124AA" w:rsidRPr="000124AA">
          <w:rPr>
            <w:rFonts w:ascii="Times New Roman" w:hAnsi="Times New Roman" w:cs="Times New Roman"/>
            <w:noProof/>
            <w:webHidden/>
            <w:sz w:val="24"/>
            <w:szCs w:val="24"/>
          </w:rPr>
          <w:fldChar w:fldCharType="end"/>
        </w:r>
      </w:hyperlink>
    </w:p>
    <w:p w:rsidR="000124AA" w:rsidRPr="000124AA" w:rsidRDefault="007D022C"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5" w:history="1">
        <w:r w:rsidR="000124AA" w:rsidRPr="000124AA">
          <w:rPr>
            <w:rStyle w:val="Hyperlink"/>
            <w:rFonts w:ascii="Times New Roman" w:hAnsi="Times New Roman" w:cs="Times New Roman"/>
            <w:noProof/>
            <w:sz w:val="24"/>
            <w:szCs w:val="24"/>
          </w:rPr>
          <w:t>Abbildung 4) PostGIS Extension</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_Toc498510345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9</w:t>
        </w:r>
        <w:r w:rsidR="000124AA" w:rsidRPr="000124AA">
          <w:rPr>
            <w:rFonts w:ascii="Times New Roman" w:hAnsi="Times New Roman" w:cs="Times New Roman"/>
            <w:noProof/>
            <w:webHidden/>
            <w:sz w:val="24"/>
            <w:szCs w:val="24"/>
          </w:rPr>
          <w:fldChar w:fldCharType="end"/>
        </w:r>
      </w:hyperlink>
    </w:p>
    <w:p w:rsidR="000124AA" w:rsidRPr="000124AA" w:rsidRDefault="007D022C"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6" w:history="1">
        <w:r w:rsidR="000124AA" w:rsidRPr="000124AA">
          <w:rPr>
            <w:rStyle w:val="Hyperlink"/>
            <w:rFonts w:ascii="Times New Roman" w:hAnsi="Times New Roman" w:cs="Times New Roman"/>
            <w:noProof/>
            <w:sz w:val="24"/>
            <w:szCs w:val="24"/>
          </w:rPr>
          <w:t>Abbildung 5) Vererbung an Messdaten</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_Toc498510346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9</w:t>
        </w:r>
        <w:r w:rsidR="000124AA" w:rsidRPr="000124AA">
          <w:rPr>
            <w:rFonts w:ascii="Times New Roman" w:hAnsi="Times New Roman" w:cs="Times New Roman"/>
            <w:noProof/>
            <w:webHidden/>
            <w:sz w:val="24"/>
            <w:szCs w:val="24"/>
          </w:rPr>
          <w:fldChar w:fldCharType="end"/>
        </w:r>
      </w:hyperlink>
    </w:p>
    <w:p w:rsidR="000124AA" w:rsidRPr="000124AA" w:rsidRDefault="007D022C"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7" w:history="1">
        <w:r w:rsidR="000124AA" w:rsidRPr="000124AA">
          <w:rPr>
            <w:rStyle w:val="Hyperlink"/>
            <w:rFonts w:ascii="Times New Roman" w:hAnsi="Times New Roman" w:cs="Times New Roman"/>
            <w:noProof/>
            <w:sz w:val="24"/>
            <w:szCs w:val="24"/>
          </w:rPr>
          <w:t>Abbildung 6) Datenbank Trigger</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_Toc498510347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10</w:t>
        </w:r>
        <w:r w:rsidR="000124AA" w:rsidRPr="000124AA">
          <w:rPr>
            <w:rFonts w:ascii="Times New Roman" w:hAnsi="Times New Roman" w:cs="Times New Roman"/>
            <w:noProof/>
            <w:webHidden/>
            <w:sz w:val="24"/>
            <w:szCs w:val="24"/>
          </w:rPr>
          <w:fldChar w:fldCharType="end"/>
        </w:r>
      </w:hyperlink>
    </w:p>
    <w:p w:rsidR="000124AA" w:rsidRPr="000124AA" w:rsidRDefault="007D022C"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8" w:history="1">
        <w:r w:rsidR="000124AA" w:rsidRPr="000124AA">
          <w:rPr>
            <w:rStyle w:val="Hyperlink"/>
            <w:rFonts w:ascii="Times New Roman" w:hAnsi="Times New Roman" w:cs="Times New Roman"/>
            <w:noProof/>
            <w:sz w:val="24"/>
            <w:szCs w:val="24"/>
          </w:rPr>
          <w:t>Abbildung 7) Beispielabfrage "inner join"</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_Toc498510348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10</w:t>
        </w:r>
        <w:r w:rsidR="000124AA" w:rsidRPr="000124AA">
          <w:rPr>
            <w:rFonts w:ascii="Times New Roman" w:hAnsi="Times New Roman" w:cs="Times New Roman"/>
            <w:noProof/>
            <w:webHidden/>
            <w:sz w:val="24"/>
            <w:szCs w:val="24"/>
          </w:rPr>
          <w:fldChar w:fldCharType="end"/>
        </w:r>
      </w:hyperlink>
    </w:p>
    <w:p w:rsidR="000124AA" w:rsidRPr="000124AA" w:rsidRDefault="007D022C"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9" w:history="1">
        <w:r w:rsidR="000124AA" w:rsidRPr="000124AA">
          <w:rPr>
            <w:rStyle w:val="Hyperlink"/>
            <w:rFonts w:ascii="Times New Roman" w:hAnsi="Times New Roman" w:cs="Times New Roman"/>
            <w:noProof/>
            <w:sz w:val="24"/>
            <w:szCs w:val="24"/>
          </w:rPr>
          <w:t>Abbildung 8) Beispiel Datenimport</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_Toc498510349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12</w:t>
        </w:r>
        <w:r w:rsidR="000124AA" w:rsidRPr="000124AA">
          <w:rPr>
            <w:rFonts w:ascii="Times New Roman" w:hAnsi="Times New Roman" w:cs="Times New Roman"/>
            <w:noProof/>
            <w:webHidden/>
            <w:sz w:val="24"/>
            <w:szCs w:val="24"/>
          </w:rPr>
          <w:fldChar w:fldCharType="end"/>
        </w:r>
      </w:hyperlink>
    </w:p>
    <w:p w:rsidR="000124AA" w:rsidRPr="000124AA" w:rsidRDefault="007D022C"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0" w:history="1">
        <w:r w:rsidR="000124AA" w:rsidRPr="000124AA">
          <w:rPr>
            <w:rStyle w:val="Hyperlink"/>
            <w:rFonts w:ascii="Times New Roman" w:hAnsi="Times New Roman" w:cs="Times New Roman"/>
            <w:noProof/>
            <w:sz w:val="24"/>
            <w:szCs w:val="24"/>
          </w:rPr>
          <w:t>Abbildung 9) Hinzufügen der Geometrie</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_Toc498510350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12</w:t>
        </w:r>
        <w:r w:rsidR="000124AA" w:rsidRPr="000124AA">
          <w:rPr>
            <w:rFonts w:ascii="Times New Roman" w:hAnsi="Times New Roman" w:cs="Times New Roman"/>
            <w:noProof/>
            <w:webHidden/>
            <w:sz w:val="24"/>
            <w:szCs w:val="24"/>
          </w:rPr>
          <w:fldChar w:fldCharType="end"/>
        </w:r>
      </w:hyperlink>
    </w:p>
    <w:p w:rsidR="000124AA" w:rsidRPr="000124AA" w:rsidRDefault="007D022C"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1" w:history="1">
        <w:r w:rsidR="000124AA" w:rsidRPr="000124AA">
          <w:rPr>
            <w:rStyle w:val="Hyperlink"/>
            <w:rFonts w:ascii="Times New Roman" w:hAnsi="Times New Roman" w:cs="Times New Roman"/>
            <w:noProof/>
            <w:sz w:val="24"/>
            <w:szCs w:val="24"/>
          </w:rPr>
          <w:t>Abbildung 10) Beispiel ST_Transform</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_Toc498510351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12</w:t>
        </w:r>
        <w:r w:rsidR="000124AA" w:rsidRPr="000124AA">
          <w:rPr>
            <w:rFonts w:ascii="Times New Roman" w:hAnsi="Times New Roman" w:cs="Times New Roman"/>
            <w:noProof/>
            <w:webHidden/>
            <w:sz w:val="24"/>
            <w:szCs w:val="24"/>
          </w:rPr>
          <w:fldChar w:fldCharType="end"/>
        </w:r>
      </w:hyperlink>
    </w:p>
    <w:p w:rsidR="000124AA" w:rsidRPr="000124AA" w:rsidRDefault="007D022C" w:rsidP="000124AA">
      <w:pPr>
        <w:pStyle w:val="Abbildungsverzeichnis"/>
        <w:tabs>
          <w:tab w:val="right" w:leader="dot" w:pos="9062"/>
        </w:tabs>
        <w:spacing w:line="360" w:lineRule="auto"/>
        <w:rPr>
          <w:rFonts w:ascii="Times New Roman" w:hAnsi="Times New Roman" w:cs="Times New Roman"/>
          <w:noProof/>
          <w:sz w:val="24"/>
          <w:szCs w:val="24"/>
        </w:rPr>
      </w:pPr>
      <w:hyperlink r:id="rId10" w:anchor="_Toc498510352" w:history="1">
        <w:r w:rsidR="000124AA" w:rsidRPr="000124AA">
          <w:rPr>
            <w:rStyle w:val="Hyperlink"/>
            <w:rFonts w:ascii="Times New Roman" w:hAnsi="Times New Roman" w:cs="Times New Roman"/>
            <w:noProof/>
            <w:sz w:val="24"/>
            <w:szCs w:val="24"/>
          </w:rPr>
          <w:t>Abbildung 11) Verbindung zur Datenbank</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_Toc498510352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13</w:t>
        </w:r>
        <w:r w:rsidR="000124AA" w:rsidRPr="000124AA">
          <w:rPr>
            <w:rFonts w:ascii="Times New Roman" w:hAnsi="Times New Roman" w:cs="Times New Roman"/>
            <w:noProof/>
            <w:webHidden/>
            <w:sz w:val="24"/>
            <w:szCs w:val="24"/>
          </w:rPr>
          <w:fldChar w:fldCharType="end"/>
        </w:r>
      </w:hyperlink>
    </w:p>
    <w:p w:rsidR="000124AA" w:rsidRPr="000124AA" w:rsidRDefault="007D022C"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3" w:history="1">
        <w:r w:rsidR="000124AA" w:rsidRPr="000124AA">
          <w:rPr>
            <w:rStyle w:val="Hyperlink"/>
            <w:rFonts w:ascii="Times New Roman" w:hAnsi="Times New Roman" w:cs="Times New Roman"/>
            <w:noProof/>
            <w:sz w:val="24"/>
            <w:szCs w:val="24"/>
          </w:rPr>
          <w:t>Abbildung 12) Berechnung der Jahresmittel - Klima</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_Toc498510353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13</w:t>
        </w:r>
        <w:r w:rsidR="000124AA" w:rsidRPr="000124AA">
          <w:rPr>
            <w:rFonts w:ascii="Times New Roman" w:hAnsi="Times New Roman" w:cs="Times New Roman"/>
            <w:noProof/>
            <w:webHidden/>
            <w:sz w:val="24"/>
            <w:szCs w:val="24"/>
          </w:rPr>
          <w:fldChar w:fldCharType="end"/>
        </w:r>
      </w:hyperlink>
    </w:p>
    <w:p w:rsidR="000124AA" w:rsidRPr="000124AA" w:rsidRDefault="007D022C"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4" w:history="1">
        <w:r w:rsidR="000124AA" w:rsidRPr="000124AA">
          <w:rPr>
            <w:rStyle w:val="Hyperlink"/>
            <w:rFonts w:ascii="Times New Roman" w:hAnsi="Times New Roman" w:cs="Times New Roman"/>
            <w:noProof/>
            <w:sz w:val="24"/>
            <w:szCs w:val="24"/>
          </w:rPr>
          <w:t>Abbildung 13) Speicherung der Mittelwerte</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_Toc498510354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14</w:t>
        </w:r>
        <w:r w:rsidR="000124AA" w:rsidRPr="000124AA">
          <w:rPr>
            <w:rFonts w:ascii="Times New Roman" w:hAnsi="Times New Roman" w:cs="Times New Roman"/>
            <w:noProof/>
            <w:webHidden/>
            <w:sz w:val="24"/>
            <w:szCs w:val="24"/>
          </w:rPr>
          <w:fldChar w:fldCharType="end"/>
        </w:r>
      </w:hyperlink>
    </w:p>
    <w:p w:rsidR="000124AA" w:rsidRPr="000124AA" w:rsidRDefault="007D022C"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5" w:history="1">
        <w:r w:rsidR="000124AA" w:rsidRPr="000124AA">
          <w:rPr>
            <w:rStyle w:val="Hyperlink"/>
            <w:rFonts w:ascii="Times New Roman" w:hAnsi="Times New Roman" w:cs="Times New Roman"/>
            <w:noProof/>
            <w:sz w:val="24"/>
            <w:szCs w:val="24"/>
          </w:rPr>
          <w:t>Abbildung 14) Erstellung der Sichten</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_Toc498510355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14</w:t>
        </w:r>
        <w:r w:rsidR="000124AA" w:rsidRPr="000124AA">
          <w:rPr>
            <w:rFonts w:ascii="Times New Roman" w:hAnsi="Times New Roman" w:cs="Times New Roman"/>
            <w:noProof/>
            <w:webHidden/>
            <w:sz w:val="24"/>
            <w:szCs w:val="24"/>
          </w:rPr>
          <w:fldChar w:fldCharType="end"/>
        </w:r>
      </w:hyperlink>
    </w:p>
    <w:p w:rsidR="000124AA" w:rsidRPr="000124AA" w:rsidRDefault="007D022C" w:rsidP="000124AA">
      <w:pPr>
        <w:pStyle w:val="Abbildungsverzeichnis"/>
        <w:tabs>
          <w:tab w:val="right" w:leader="dot" w:pos="9062"/>
        </w:tabs>
        <w:spacing w:line="360" w:lineRule="auto"/>
        <w:rPr>
          <w:rFonts w:ascii="Times New Roman" w:hAnsi="Times New Roman" w:cs="Times New Roman"/>
          <w:noProof/>
          <w:sz w:val="24"/>
          <w:szCs w:val="24"/>
        </w:rPr>
      </w:pPr>
      <w:hyperlink r:id="rId11" w:anchor="_Toc498510356" w:history="1">
        <w:r w:rsidR="000124AA" w:rsidRPr="000124AA">
          <w:rPr>
            <w:rStyle w:val="Hyperlink"/>
            <w:rFonts w:ascii="Times New Roman" w:hAnsi="Times New Roman" w:cs="Times New Roman"/>
            <w:noProof/>
            <w:sz w:val="24"/>
            <w:szCs w:val="24"/>
          </w:rPr>
          <w:t>Abbildung 15) Sicht Jahresmittel-Klima</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_Toc498510356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14</w:t>
        </w:r>
        <w:r w:rsidR="000124AA" w:rsidRPr="000124AA">
          <w:rPr>
            <w:rFonts w:ascii="Times New Roman" w:hAnsi="Times New Roman" w:cs="Times New Roman"/>
            <w:noProof/>
            <w:webHidden/>
            <w:sz w:val="24"/>
            <w:szCs w:val="24"/>
          </w:rPr>
          <w:fldChar w:fldCharType="end"/>
        </w:r>
      </w:hyperlink>
    </w:p>
    <w:p w:rsidR="000124AA" w:rsidRPr="000124AA" w:rsidRDefault="007D022C"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7" w:history="1">
        <w:r w:rsidR="000124AA" w:rsidRPr="000124AA">
          <w:rPr>
            <w:rStyle w:val="Hyperlink"/>
            <w:rFonts w:ascii="Times New Roman" w:hAnsi="Times New Roman" w:cs="Times New Roman"/>
            <w:noProof/>
            <w:sz w:val="24"/>
            <w:szCs w:val="24"/>
          </w:rPr>
          <w:t>Abbildung 16) Sicht Wochenmittel-Pegel</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_Toc498510357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15</w:t>
        </w:r>
        <w:r w:rsidR="000124AA" w:rsidRPr="000124AA">
          <w:rPr>
            <w:rFonts w:ascii="Times New Roman" w:hAnsi="Times New Roman" w:cs="Times New Roman"/>
            <w:noProof/>
            <w:webHidden/>
            <w:sz w:val="24"/>
            <w:szCs w:val="24"/>
          </w:rPr>
          <w:fldChar w:fldCharType="end"/>
        </w:r>
      </w:hyperlink>
    </w:p>
    <w:p w:rsidR="00A944CA" w:rsidRDefault="000124AA" w:rsidP="00AA0AE7">
      <w:pPr>
        <w:spacing w:line="360" w:lineRule="auto"/>
        <w:rPr>
          <w:rStyle w:val="fontstyle01"/>
          <w:rFonts w:ascii="Times New Roman" w:hAnsi="Times New Roman" w:cs="Times New Roman"/>
          <w:sz w:val="24"/>
          <w:szCs w:val="24"/>
        </w:rPr>
      </w:pPr>
      <w:r w:rsidRPr="000124AA">
        <w:rPr>
          <w:rStyle w:val="fontstyle01"/>
          <w:rFonts w:ascii="Times New Roman" w:hAnsi="Times New Roman" w:cs="Times New Roman"/>
          <w:sz w:val="24"/>
          <w:szCs w:val="24"/>
        </w:rPr>
        <w:fldChar w:fldCharType="end"/>
      </w:r>
    </w:p>
    <w:p w:rsidR="001C1430" w:rsidRDefault="00C23737" w:rsidP="00AA0AE7">
      <w:pPr>
        <w:pStyle w:val="Formatvorlage1"/>
        <w:rPr>
          <w:rStyle w:val="fontstyle01"/>
          <w:b w:val="0"/>
          <w:sz w:val="24"/>
        </w:rPr>
      </w:pPr>
      <w:bookmarkStart w:id="2" w:name="_Toc499565125"/>
      <w:r w:rsidRPr="00966E53">
        <w:rPr>
          <w:rStyle w:val="fontstyle01"/>
          <w:sz w:val="24"/>
        </w:rPr>
        <w:lastRenderedPageBreak/>
        <w:t>Abkürzungen</w:t>
      </w:r>
      <w:bookmarkEnd w:id="2"/>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507"/>
      </w:tblGrid>
      <w:tr w:rsidR="00A944CA" w:rsidTr="00E87980">
        <w:tc>
          <w:tcPr>
            <w:tcW w:w="1555" w:type="dxa"/>
          </w:tcPr>
          <w:p w:rsidR="00A944CA" w:rsidRPr="00966E53" w:rsidRDefault="00A944CA" w:rsidP="00E87980">
            <w:pPr>
              <w:spacing w:line="360" w:lineRule="auto"/>
              <w:rPr>
                <w:rStyle w:val="fontstyle01"/>
                <w:sz w:val="24"/>
              </w:rPr>
            </w:pPr>
            <w:r w:rsidRPr="00966E53">
              <w:rPr>
                <w:rStyle w:val="fontstyle01"/>
                <w:sz w:val="24"/>
              </w:rPr>
              <w:t>DB</w:t>
            </w:r>
            <w:r>
              <w:rPr>
                <w:rStyle w:val="fontstyle01"/>
                <w:sz w:val="24"/>
              </w:rPr>
              <w:t xml:space="preserve"> </w:t>
            </w:r>
          </w:p>
          <w:p w:rsidR="00E87980" w:rsidRDefault="00A944CA" w:rsidP="00E87980">
            <w:pPr>
              <w:spacing w:line="360" w:lineRule="auto"/>
              <w:rPr>
                <w:rStyle w:val="fontstyle01"/>
                <w:sz w:val="24"/>
              </w:rPr>
            </w:pPr>
            <w:r w:rsidRPr="00966E53">
              <w:rPr>
                <w:rStyle w:val="fontstyle01"/>
                <w:sz w:val="24"/>
              </w:rPr>
              <w:t>DWD</w:t>
            </w:r>
            <w:r>
              <w:rPr>
                <w:rStyle w:val="fontstyle01"/>
                <w:sz w:val="24"/>
              </w:rPr>
              <w:t xml:space="preserve"> </w:t>
            </w:r>
          </w:p>
          <w:p w:rsidR="00E87980" w:rsidRDefault="00A944CA" w:rsidP="00E87980">
            <w:pPr>
              <w:spacing w:line="360" w:lineRule="auto"/>
              <w:rPr>
                <w:rStyle w:val="fontstyle01"/>
                <w:sz w:val="24"/>
              </w:rPr>
            </w:pPr>
            <w:r w:rsidRPr="00A944CA">
              <w:rPr>
                <w:rStyle w:val="fontstyle01"/>
                <w:sz w:val="24"/>
              </w:rPr>
              <w:t>ERM</w:t>
            </w:r>
          </w:p>
          <w:p w:rsidR="006E1207" w:rsidRDefault="00A944CA" w:rsidP="00E87980">
            <w:pPr>
              <w:spacing w:line="360" w:lineRule="auto"/>
              <w:rPr>
                <w:rStyle w:val="fontstyle01"/>
                <w:sz w:val="24"/>
              </w:rPr>
            </w:pPr>
            <w:r w:rsidRPr="00A944CA">
              <w:rPr>
                <w:rStyle w:val="fontstyle01"/>
                <w:sz w:val="24"/>
              </w:rPr>
              <w:t>TLUG</w:t>
            </w:r>
          </w:p>
          <w:p w:rsidR="006E1207" w:rsidRPr="006E1207" w:rsidRDefault="006E1207" w:rsidP="00E87980">
            <w:pPr>
              <w:spacing w:line="360" w:lineRule="auto"/>
              <w:rPr>
                <w:rStyle w:val="fontstyle01"/>
                <w:sz w:val="24"/>
              </w:rPr>
            </w:pPr>
            <w:r>
              <w:rPr>
                <w:rStyle w:val="fontstyle01"/>
                <w:sz w:val="24"/>
              </w:rPr>
              <w:t>GIS</w:t>
            </w:r>
            <w:r w:rsidR="00A944CA" w:rsidRPr="00A944CA">
              <w:rPr>
                <w:rStyle w:val="fontstyle01"/>
                <w:sz w:val="24"/>
              </w:rPr>
              <w:t xml:space="preserve"> </w:t>
            </w:r>
          </w:p>
        </w:tc>
        <w:tc>
          <w:tcPr>
            <w:tcW w:w="7507" w:type="dxa"/>
          </w:tcPr>
          <w:p w:rsidR="00E87980" w:rsidRDefault="00A944CA" w:rsidP="00E87980">
            <w:pPr>
              <w:spacing w:line="360" w:lineRule="auto"/>
              <w:rPr>
                <w:rStyle w:val="fontstyle01"/>
                <w:sz w:val="24"/>
              </w:rPr>
            </w:pPr>
            <w:r>
              <w:rPr>
                <w:rStyle w:val="fontstyle01"/>
                <w:sz w:val="24"/>
              </w:rPr>
              <w:t>Datenbank</w:t>
            </w:r>
          </w:p>
          <w:p w:rsidR="00E87980" w:rsidRPr="00966E53" w:rsidRDefault="00E87980" w:rsidP="00E87980">
            <w:pPr>
              <w:spacing w:line="360" w:lineRule="auto"/>
              <w:rPr>
                <w:rStyle w:val="fontstyle01"/>
                <w:sz w:val="24"/>
              </w:rPr>
            </w:pPr>
            <w:r>
              <w:rPr>
                <w:rStyle w:val="fontstyle01"/>
                <w:sz w:val="24"/>
              </w:rPr>
              <w:t>deutscher Wetterdienst</w:t>
            </w:r>
          </w:p>
          <w:p w:rsidR="00E87980" w:rsidRDefault="00E87980" w:rsidP="00E87980">
            <w:pPr>
              <w:spacing w:line="360" w:lineRule="auto"/>
              <w:rPr>
                <w:rStyle w:val="fontstyle01"/>
                <w:sz w:val="24"/>
              </w:rPr>
            </w:pPr>
            <w:r w:rsidRPr="00A944CA">
              <w:rPr>
                <w:rStyle w:val="fontstyle01"/>
                <w:sz w:val="24"/>
              </w:rPr>
              <w:t>Enity Relationship model</w:t>
            </w:r>
          </w:p>
          <w:p w:rsidR="006E1207" w:rsidRDefault="00E87980" w:rsidP="00E87980">
            <w:pPr>
              <w:spacing w:line="360" w:lineRule="auto"/>
              <w:rPr>
                <w:rStyle w:val="fontstyle01"/>
                <w:sz w:val="24"/>
              </w:rPr>
            </w:pPr>
            <w:r w:rsidRPr="00A944CA">
              <w:rPr>
                <w:rStyle w:val="fontstyle01"/>
                <w:sz w:val="24"/>
              </w:rPr>
              <w:t>Thüringer Landesamt für U</w:t>
            </w:r>
            <w:r>
              <w:rPr>
                <w:rStyle w:val="fontstyle01"/>
                <w:sz w:val="24"/>
              </w:rPr>
              <w:t>mwelt und Geologie</w:t>
            </w:r>
          </w:p>
          <w:p w:rsidR="006E1207" w:rsidRPr="00A944CA" w:rsidRDefault="006E1207" w:rsidP="00E87980">
            <w:pPr>
              <w:spacing w:line="360" w:lineRule="auto"/>
              <w:rPr>
                <w:rStyle w:val="fontstyle01"/>
                <w:sz w:val="24"/>
              </w:rPr>
            </w:pPr>
            <w:r>
              <w:rPr>
                <w:rStyle w:val="fontstyle01"/>
                <w:sz w:val="24"/>
              </w:rPr>
              <w:t>Geoinformationssystem</w:t>
            </w:r>
          </w:p>
          <w:p w:rsidR="00E87980" w:rsidRPr="00A944CA" w:rsidRDefault="00E87980" w:rsidP="00E87980">
            <w:pPr>
              <w:rPr>
                <w:rStyle w:val="fontstyle01"/>
                <w:sz w:val="24"/>
              </w:rPr>
            </w:pPr>
          </w:p>
          <w:p w:rsidR="00E87980" w:rsidRDefault="00E87980" w:rsidP="000124AA">
            <w:pPr>
              <w:spacing w:line="360" w:lineRule="auto"/>
              <w:rPr>
                <w:rStyle w:val="fontstyle01"/>
              </w:rPr>
            </w:pPr>
          </w:p>
        </w:tc>
      </w:tr>
    </w:tbl>
    <w:p w:rsidR="001C1430" w:rsidRPr="006A2FF7" w:rsidRDefault="00AA0AE7" w:rsidP="00AA0AE7">
      <w:pPr>
        <w:pStyle w:val="Formatvorlage1"/>
        <w:rPr>
          <w:rStyle w:val="fontstyle01"/>
          <w:b w:val="0"/>
          <w:sz w:val="24"/>
        </w:rPr>
      </w:pPr>
      <w:bookmarkStart w:id="3" w:name="_Toc499565126"/>
      <w:r>
        <w:rPr>
          <w:rStyle w:val="fontstyle01"/>
          <w:sz w:val="24"/>
        </w:rPr>
        <w:t xml:space="preserve">1 </w:t>
      </w:r>
      <w:r w:rsidR="001C1430" w:rsidRPr="006A2FF7">
        <w:rPr>
          <w:rStyle w:val="fontstyle01"/>
          <w:sz w:val="24"/>
        </w:rPr>
        <w:t>Aufgabenstellung</w:t>
      </w:r>
      <w:bookmarkEnd w:id="3"/>
    </w:p>
    <w:p w:rsidR="001C1430" w:rsidRPr="001C1430" w:rsidRDefault="001C1430" w:rsidP="00122428">
      <w:pPr>
        <w:spacing w:line="360" w:lineRule="auto"/>
        <w:jc w:val="both"/>
        <w:rPr>
          <w:rStyle w:val="fontstyle01"/>
        </w:rPr>
      </w:pPr>
      <w:r>
        <w:rPr>
          <w:rFonts w:ascii="TimesNewRomanPS-ItalicMT" w:hAnsi="TimesNewRomanPS-ItalicMT"/>
          <w:iCs/>
          <w:color w:val="000000"/>
          <w:sz w:val="24"/>
          <w:szCs w:val="24"/>
        </w:rPr>
        <w:t>Ziel de</w:t>
      </w:r>
      <w:r w:rsidR="00122428">
        <w:rPr>
          <w:rFonts w:ascii="TimesNewRomanPS-ItalicMT" w:hAnsi="TimesNewRomanPS-ItalicMT"/>
          <w:iCs/>
          <w:color w:val="000000"/>
          <w:sz w:val="24"/>
          <w:szCs w:val="24"/>
        </w:rPr>
        <w:t xml:space="preserve">s Geodatenbankkurses ist die </w:t>
      </w:r>
      <w:r w:rsidRPr="001C1430">
        <w:rPr>
          <w:rFonts w:ascii="TimesNewRomanPS-ItalicMT" w:hAnsi="TimesNewRomanPS-ItalicMT"/>
          <w:iCs/>
          <w:color w:val="000000"/>
          <w:sz w:val="24"/>
          <w:szCs w:val="24"/>
        </w:rPr>
        <w:t>Erstell</w:t>
      </w:r>
      <w:r w:rsidR="00122428">
        <w:rPr>
          <w:rFonts w:ascii="TimesNewRomanPS-ItalicMT" w:hAnsi="TimesNewRomanPS-ItalicMT"/>
          <w:iCs/>
          <w:color w:val="000000"/>
          <w:sz w:val="24"/>
          <w:szCs w:val="24"/>
        </w:rPr>
        <w:t>ung</w:t>
      </w:r>
      <w:r w:rsidRPr="001C1430">
        <w:rPr>
          <w:rFonts w:ascii="TimesNewRomanPS-ItalicMT" w:hAnsi="TimesNewRomanPS-ItalicMT"/>
          <w:iCs/>
          <w:color w:val="000000"/>
          <w:sz w:val="24"/>
          <w:szCs w:val="24"/>
        </w:rPr>
        <w:t xml:space="preserve"> eine</w:t>
      </w:r>
      <w:r w:rsidR="00122428">
        <w:rPr>
          <w:rFonts w:ascii="TimesNewRomanPS-ItalicMT" w:hAnsi="TimesNewRomanPS-ItalicMT"/>
          <w:iCs/>
          <w:color w:val="000000"/>
          <w:sz w:val="24"/>
          <w:szCs w:val="24"/>
        </w:rPr>
        <w:t>r</w:t>
      </w:r>
      <w:r w:rsidRPr="001C1430">
        <w:rPr>
          <w:rFonts w:ascii="TimesNewRomanPS-ItalicMT" w:hAnsi="TimesNewRomanPS-ItalicMT"/>
          <w:iCs/>
          <w:color w:val="000000"/>
          <w:sz w:val="24"/>
          <w:szCs w:val="24"/>
        </w:rPr>
        <w:t xml:space="preserve"> PostgreSQL/PostGIS Datenbank zur Verwaltung von Messdaten und deren</w:t>
      </w:r>
      <w:r w:rsidR="00122428">
        <w:rPr>
          <w:rFonts w:ascii="TimesNewRomanPS-ItalicMT" w:hAnsi="TimesNewRomanPS-ItalicMT"/>
          <w:iCs/>
          <w:color w:val="000000"/>
        </w:rPr>
        <w:t xml:space="preserve"> </w:t>
      </w:r>
      <w:r w:rsidRPr="001C1430">
        <w:rPr>
          <w:rFonts w:ascii="TimesNewRomanPS-ItalicMT" w:hAnsi="TimesNewRomanPS-ItalicMT"/>
          <w:iCs/>
          <w:color w:val="000000"/>
          <w:sz w:val="24"/>
          <w:szCs w:val="24"/>
        </w:rPr>
        <w:t>zugehörigen Metadaten</w:t>
      </w:r>
      <w:r w:rsidR="00122428">
        <w:rPr>
          <w:rFonts w:ascii="TimesNewRomanPS-ItalicMT" w:hAnsi="TimesNewRomanPS-ItalicMT"/>
          <w:iCs/>
          <w:color w:val="000000"/>
          <w:sz w:val="24"/>
          <w:szCs w:val="24"/>
        </w:rPr>
        <w:t>.</w:t>
      </w:r>
    </w:p>
    <w:p w:rsidR="00122428" w:rsidRPr="00122428" w:rsidRDefault="00122428" w:rsidP="00122428">
      <w:pPr>
        <w:spacing w:line="360" w:lineRule="auto"/>
        <w:jc w:val="both"/>
        <w:rPr>
          <w:rStyle w:val="fontstyle01"/>
          <w:sz w:val="24"/>
        </w:rPr>
      </w:pPr>
      <w:r w:rsidRPr="00122428">
        <w:rPr>
          <w:rStyle w:val="fontstyle01"/>
          <w:sz w:val="24"/>
        </w:rPr>
        <w:t>Folgenden Informationen sollen in der Datenbank verwaltet werden:</w:t>
      </w:r>
    </w:p>
    <w:p w:rsidR="001C1430" w:rsidRDefault="00122428" w:rsidP="004A4A5A">
      <w:pPr>
        <w:spacing w:line="360" w:lineRule="auto"/>
        <w:jc w:val="both"/>
        <w:rPr>
          <w:rStyle w:val="fontstyle01"/>
          <w:sz w:val="24"/>
        </w:rPr>
      </w:pPr>
      <w:r w:rsidRPr="00122428">
        <w:rPr>
          <w:rStyle w:val="fontstyle01"/>
          <w:sz w:val="24"/>
        </w:rPr>
        <w:t>Messdaten</w:t>
      </w:r>
      <w:r>
        <w:rPr>
          <w:rStyle w:val="fontstyle01"/>
          <w:sz w:val="24"/>
        </w:rPr>
        <w:t xml:space="preserve"> von Pegelstationen, welche Wasserstand und Durchfluss umfassen, sowie Messdaten von Klimastationen, welche </w:t>
      </w:r>
      <w:r w:rsidRPr="00122428">
        <w:rPr>
          <w:rStyle w:val="fontstyle01"/>
          <w:sz w:val="24"/>
        </w:rPr>
        <w:t>Temperatur, Niederschlag, Sonnenscheindauer</w:t>
      </w:r>
      <w:r>
        <w:rPr>
          <w:rStyle w:val="fontstyle01"/>
          <w:sz w:val="24"/>
        </w:rPr>
        <w:t xml:space="preserve"> und</w:t>
      </w:r>
      <w:r w:rsidRPr="00122428">
        <w:rPr>
          <w:rStyle w:val="fontstyle01"/>
          <w:sz w:val="24"/>
        </w:rPr>
        <w:t xml:space="preserve"> max. Windgeschwindigkeit</w:t>
      </w:r>
      <w:r>
        <w:rPr>
          <w:rStyle w:val="fontstyle01"/>
          <w:sz w:val="24"/>
        </w:rPr>
        <w:t xml:space="preserve"> beinhalten. </w:t>
      </w:r>
      <w:r w:rsidR="004A4A5A">
        <w:rPr>
          <w:rStyle w:val="fontstyle01"/>
          <w:sz w:val="24"/>
        </w:rPr>
        <w:t xml:space="preserve">Dazu gehörenden sollen die Metadaten von Klima- und Pegelstationen abgespeichert werden, welche an den Stationen erhoben werden, sowie die Stammdaten dieser. </w:t>
      </w:r>
      <w:r w:rsidRPr="00122428">
        <w:rPr>
          <w:rStyle w:val="fontstyle01"/>
          <w:sz w:val="24"/>
        </w:rPr>
        <w:t>Für die Qualitätssicherung sind Informationen wie der Ansprechpartner, die verantwortliche Organisation,</w:t>
      </w:r>
      <w:r w:rsidR="004A4A5A">
        <w:rPr>
          <w:rStyle w:val="fontstyle01"/>
          <w:sz w:val="24"/>
        </w:rPr>
        <w:t xml:space="preserve"> </w:t>
      </w:r>
      <w:r w:rsidRPr="00122428">
        <w:rPr>
          <w:rStyle w:val="fontstyle01"/>
          <w:sz w:val="24"/>
        </w:rPr>
        <w:t>Aussagen zu Datenqualität und den Aufnahmeverfahren vorzusehen.</w:t>
      </w:r>
    </w:p>
    <w:p w:rsidR="004A4A5A" w:rsidRPr="004A4A5A" w:rsidRDefault="004A4A5A" w:rsidP="004A4A5A">
      <w:pPr>
        <w:spacing w:line="360" w:lineRule="auto"/>
        <w:jc w:val="both"/>
        <w:rPr>
          <w:rStyle w:val="fontstyle01"/>
          <w:sz w:val="24"/>
        </w:rPr>
      </w:pPr>
      <w:r w:rsidRPr="004A4A5A">
        <w:rPr>
          <w:rStyle w:val="fontstyle01"/>
          <w:sz w:val="24"/>
        </w:rPr>
        <w:t>In der Datenbank sind weiterhin die Daten zu den Bundesländern und deren Geometrien zu verwalten.</w:t>
      </w:r>
      <w:r>
        <w:rPr>
          <w:rStyle w:val="fontstyle01"/>
          <w:sz w:val="24"/>
        </w:rPr>
        <w:t xml:space="preserve"> Des Weiteren soll ein</w:t>
      </w:r>
      <w:r w:rsidRPr="004A4A5A">
        <w:rPr>
          <w:rStyle w:val="fontstyle01"/>
          <w:sz w:val="24"/>
        </w:rPr>
        <w:t xml:space="preserve"> entsprechendes E/R Modell </w:t>
      </w:r>
      <w:r>
        <w:rPr>
          <w:rStyle w:val="fontstyle01"/>
          <w:sz w:val="24"/>
        </w:rPr>
        <w:t xml:space="preserve">mit geeigneten </w:t>
      </w:r>
      <w:r w:rsidRPr="004A4A5A">
        <w:rPr>
          <w:rStyle w:val="fontstyle01"/>
          <w:sz w:val="24"/>
        </w:rPr>
        <w:t>Attributen</w:t>
      </w:r>
      <w:r>
        <w:rPr>
          <w:rStyle w:val="fontstyle01"/>
          <w:sz w:val="24"/>
        </w:rPr>
        <w:t xml:space="preserve"> entwickelt werden</w:t>
      </w:r>
      <w:r w:rsidRPr="004A4A5A">
        <w:rPr>
          <w:rStyle w:val="fontstyle01"/>
          <w:sz w:val="24"/>
        </w:rPr>
        <w:t>.</w:t>
      </w:r>
      <w:r w:rsidR="00F149F8">
        <w:rPr>
          <w:rStyle w:val="fontstyle01"/>
          <w:sz w:val="24"/>
        </w:rPr>
        <w:t xml:space="preserve"> </w:t>
      </w:r>
      <w:r>
        <w:rPr>
          <w:rStyle w:val="fontstyle01"/>
          <w:sz w:val="24"/>
        </w:rPr>
        <w:t xml:space="preserve">Dieses Modell soll </w:t>
      </w:r>
      <w:r w:rsidRPr="004A4A5A">
        <w:rPr>
          <w:rStyle w:val="fontstyle01"/>
          <w:sz w:val="24"/>
        </w:rPr>
        <w:t>in eine PostgreSQL/PostGIS Datenbank</w:t>
      </w:r>
      <w:r>
        <w:rPr>
          <w:rStyle w:val="fontstyle01"/>
          <w:sz w:val="24"/>
        </w:rPr>
        <w:t xml:space="preserve"> überführt werden</w:t>
      </w:r>
      <w:r w:rsidRPr="004A4A5A">
        <w:rPr>
          <w:rStyle w:val="fontstyle01"/>
          <w:sz w:val="24"/>
        </w:rPr>
        <w:t>. Dafür können Sie SQL Skripte, die PG-Admin3</w:t>
      </w:r>
      <w:r w:rsidR="00F149F8">
        <w:rPr>
          <w:rStyle w:val="fontstyle01"/>
          <w:sz w:val="24"/>
        </w:rPr>
        <w:t xml:space="preserve"> </w:t>
      </w:r>
      <w:r w:rsidRPr="004A4A5A">
        <w:rPr>
          <w:rStyle w:val="fontstyle01"/>
          <w:sz w:val="24"/>
        </w:rPr>
        <w:t>Oberfläche für die Datenmodellierung/Tabellenerstellung nutzen.</w:t>
      </w:r>
      <w:r w:rsidR="00F149F8">
        <w:rPr>
          <w:rStyle w:val="fontstyle01"/>
          <w:sz w:val="24"/>
        </w:rPr>
        <w:t xml:space="preserve"> D</w:t>
      </w:r>
      <w:r w:rsidRPr="004A4A5A">
        <w:rPr>
          <w:rStyle w:val="fontstyle01"/>
          <w:sz w:val="24"/>
        </w:rPr>
        <w:t>a</w:t>
      </w:r>
      <w:r w:rsidR="00F149F8">
        <w:rPr>
          <w:rStyle w:val="fontstyle01"/>
          <w:sz w:val="24"/>
        </w:rPr>
        <w:t>nach soll</w:t>
      </w:r>
      <w:r w:rsidRPr="004A4A5A">
        <w:rPr>
          <w:rStyle w:val="fontstyle01"/>
          <w:sz w:val="24"/>
        </w:rPr>
        <w:t xml:space="preserve"> die Datenbank mit Beispieldaten der TLUG (Stationen und fünf Zeitreihen zu</w:t>
      </w:r>
      <w:r w:rsidR="00F149F8">
        <w:rPr>
          <w:rStyle w:val="fontstyle01"/>
          <w:sz w:val="24"/>
        </w:rPr>
        <w:t xml:space="preserve"> </w:t>
      </w:r>
      <w:r w:rsidRPr="004A4A5A">
        <w:rPr>
          <w:rStyle w:val="fontstyle01"/>
          <w:sz w:val="24"/>
        </w:rPr>
        <w:t>Wasserstand/Durchfluss) und des DWD (Zeitreihen zu Klimadaten Temperatur, Niederschlag,</w:t>
      </w:r>
      <w:r w:rsidR="00E43904">
        <w:rPr>
          <w:rStyle w:val="fontstyle01"/>
          <w:sz w:val="24"/>
        </w:rPr>
        <w:t xml:space="preserve"> </w:t>
      </w:r>
      <w:r w:rsidRPr="004A4A5A">
        <w:rPr>
          <w:rStyle w:val="fontstyle01"/>
          <w:sz w:val="24"/>
        </w:rPr>
        <w:t>Sonnenscheindauer, max. Windgeschwindigkeit)</w:t>
      </w:r>
      <w:r w:rsidR="00E43904">
        <w:rPr>
          <w:rStyle w:val="fontstyle01"/>
          <w:sz w:val="24"/>
        </w:rPr>
        <w:t xml:space="preserve"> befüllt werden</w:t>
      </w:r>
      <w:r w:rsidRPr="004A4A5A">
        <w:rPr>
          <w:rStyle w:val="fontstyle01"/>
          <w:sz w:val="24"/>
        </w:rPr>
        <w:t>.</w:t>
      </w:r>
      <w:r w:rsidR="00E43904">
        <w:rPr>
          <w:rStyle w:val="fontstyle01"/>
          <w:sz w:val="24"/>
        </w:rPr>
        <w:t xml:space="preserve"> </w:t>
      </w:r>
      <w:r w:rsidRPr="004A4A5A">
        <w:rPr>
          <w:rStyle w:val="fontstyle01"/>
          <w:sz w:val="24"/>
        </w:rPr>
        <w:t>Überlegen Sie sich bei dem Design, inwieweit sich die Möglichkeit der Vererbung von Tabellen nutzen lässt.</w:t>
      </w:r>
      <w:r w:rsidR="00E43904">
        <w:rPr>
          <w:rStyle w:val="fontstyle01"/>
          <w:sz w:val="24"/>
        </w:rPr>
        <w:t xml:space="preserve"> </w:t>
      </w:r>
      <w:r w:rsidRPr="004A4A5A">
        <w:rPr>
          <w:rStyle w:val="fontstyle01"/>
          <w:sz w:val="24"/>
        </w:rPr>
        <w:t>Dokumentieren Sie ausführlich Ihre Schritte bei der Übertragung des E/R Modells in die Tabellenstruktur im</w:t>
      </w:r>
      <w:r w:rsidR="00E43904">
        <w:rPr>
          <w:rStyle w:val="fontstyle01"/>
          <w:sz w:val="24"/>
        </w:rPr>
        <w:t xml:space="preserve"> </w:t>
      </w:r>
      <w:r w:rsidRPr="004A4A5A">
        <w:rPr>
          <w:rStyle w:val="fontstyle01"/>
          <w:sz w:val="24"/>
        </w:rPr>
        <w:t>PostgreSQL</w:t>
      </w:r>
    </w:p>
    <w:p w:rsidR="004A4A5A" w:rsidRPr="004A4A5A" w:rsidRDefault="00E43904" w:rsidP="004A4A5A">
      <w:pPr>
        <w:spacing w:line="360" w:lineRule="auto"/>
        <w:jc w:val="both"/>
        <w:rPr>
          <w:rStyle w:val="fontstyle01"/>
          <w:sz w:val="24"/>
        </w:rPr>
      </w:pPr>
      <w:r>
        <w:rPr>
          <w:rStyle w:val="fontstyle01"/>
          <w:sz w:val="24"/>
        </w:rPr>
        <w:t>F</w:t>
      </w:r>
      <w:r w:rsidR="004A4A5A" w:rsidRPr="004A4A5A">
        <w:rPr>
          <w:rStyle w:val="fontstyle01"/>
          <w:sz w:val="24"/>
        </w:rPr>
        <w:t>olgende Quellen</w:t>
      </w:r>
      <w:r>
        <w:rPr>
          <w:rStyle w:val="fontstyle01"/>
          <w:sz w:val="24"/>
        </w:rPr>
        <w:t xml:space="preserve"> sollen für die Datenakquisition genutzt werden</w:t>
      </w:r>
      <w:r w:rsidR="004A4A5A" w:rsidRPr="004A4A5A">
        <w:rPr>
          <w:rStyle w:val="fontstyle01"/>
          <w:sz w:val="24"/>
        </w:rPr>
        <w:t>:</w:t>
      </w:r>
    </w:p>
    <w:p w:rsidR="004A4A5A" w:rsidRPr="004A4A5A" w:rsidRDefault="004A4A5A" w:rsidP="004A4A5A">
      <w:pPr>
        <w:spacing w:line="360" w:lineRule="auto"/>
        <w:jc w:val="both"/>
        <w:rPr>
          <w:rStyle w:val="fontstyle01"/>
          <w:sz w:val="24"/>
        </w:rPr>
      </w:pPr>
      <w:r w:rsidRPr="00E43904">
        <w:rPr>
          <w:rStyle w:val="fontstyle01"/>
          <w:b/>
          <w:sz w:val="24"/>
        </w:rPr>
        <w:t>TLUG:</w:t>
      </w:r>
      <w:r w:rsidRPr="004A4A5A">
        <w:rPr>
          <w:rStyle w:val="fontstyle01"/>
          <w:sz w:val="24"/>
        </w:rPr>
        <w:t xml:space="preserve"> http://www.tlug-jena.de/hw/datenladen.html</w:t>
      </w:r>
    </w:p>
    <w:p w:rsidR="004A4A5A" w:rsidRPr="004A4A5A" w:rsidRDefault="004A4A5A" w:rsidP="004A4A5A">
      <w:pPr>
        <w:spacing w:line="360" w:lineRule="auto"/>
        <w:jc w:val="both"/>
        <w:rPr>
          <w:rStyle w:val="fontstyle01"/>
          <w:sz w:val="24"/>
        </w:rPr>
      </w:pPr>
      <w:r w:rsidRPr="004A4A5A">
        <w:rPr>
          <w:rStyle w:val="fontstyle01"/>
          <w:sz w:val="24"/>
        </w:rPr>
        <w:t>Die Stationen</w:t>
      </w:r>
      <w:r w:rsidR="00E43904">
        <w:rPr>
          <w:rStyle w:val="fontstyle01"/>
          <w:sz w:val="24"/>
        </w:rPr>
        <w:t xml:space="preserve"> sollen aus der Ausgangsdate Pegel.csv</w:t>
      </w:r>
      <w:r w:rsidRPr="004A4A5A">
        <w:rPr>
          <w:rStyle w:val="fontstyle01"/>
          <w:sz w:val="24"/>
        </w:rPr>
        <w:t xml:space="preserve"> übern</w:t>
      </w:r>
      <w:r w:rsidR="00E43904">
        <w:rPr>
          <w:rStyle w:val="fontstyle01"/>
          <w:sz w:val="24"/>
        </w:rPr>
        <w:t>om</w:t>
      </w:r>
      <w:r w:rsidRPr="004A4A5A">
        <w:rPr>
          <w:rStyle w:val="fontstyle01"/>
          <w:sz w:val="24"/>
        </w:rPr>
        <w:t xml:space="preserve">men </w:t>
      </w:r>
      <w:r w:rsidR="00E43904">
        <w:rPr>
          <w:rStyle w:val="fontstyle01"/>
          <w:sz w:val="24"/>
        </w:rPr>
        <w:t>werden.</w:t>
      </w:r>
    </w:p>
    <w:p w:rsidR="004A4A5A" w:rsidRPr="004A4A5A" w:rsidRDefault="004A4A5A" w:rsidP="004A4A5A">
      <w:pPr>
        <w:spacing w:line="360" w:lineRule="auto"/>
        <w:jc w:val="both"/>
        <w:rPr>
          <w:rStyle w:val="fontstyle01"/>
          <w:sz w:val="24"/>
        </w:rPr>
      </w:pPr>
      <w:r w:rsidRPr="00E43904">
        <w:rPr>
          <w:rStyle w:val="fontstyle01"/>
          <w:b/>
          <w:sz w:val="24"/>
        </w:rPr>
        <w:lastRenderedPageBreak/>
        <w:t>DWD:</w:t>
      </w:r>
      <w:r w:rsidRPr="004A4A5A">
        <w:rPr>
          <w:rStyle w:val="fontstyle01"/>
          <w:sz w:val="24"/>
        </w:rPr>
        <w:t xml:space="preserve"> Einladen der DWD Stationen:</w:t>
      </w:r>
    </w:p>
    <w:p w:rsidR="004A4A5A" w:rsidRPr="004A4A5A" w:rsidRDefault="004A4A5A" w:rsidP="004A4A5A">
      <w:pPr>
        <w:spacing w:line="360" w:lineRule="auto"/>
        <w:jc w:val="both"/>
        <w:rPr>
          <w:rStyle w:val="fontstyle01"/>
          <w:sz w:val="24"/>
        </w:rPr>
      </w:pPr>
      <w:r w:rsidRPr="004A4A5A">
        <w:rPr>
          <w:rStyle w:val="fontstyle01"/>
          <w:sz w:val="24"/>
        </w:rPr>
        <w:t>https://www.dwd.de/DE/leistungen/klimadatendeutschland/statliste/statlex_rich.txt?view=nasPublication&amp;nn=16102</w:t>
      </w:r>
    </w:p>
    <w:p w:rsidR="004A4A5A" w:rsidRPr="004A4A5A" w:rsidRDefault="004A4A5A" w:rsidP="004A4A5A">
      <w:pPr>
        <w:spacing w:line="360" w:lineRule="auto"/>
        <w:jc w:val="both"/>
        <w:rPr>
          <w:rStyle w:val="fontstyle01"/>
          <w:sz w:val="24"/>
        </w:rPr>
      </w:pPr>
      <w:r w:rsidRPr="004A4A5A">
        <w:rPr>
          <w:rStyle w:val="fontstyle01"/>
          <w:sz w:val="24"/>
        </w:rPr>
        <w:t>DWD: Auswahl von jeweils drei Beispielstationen und den vier Parametern:</w:t>
      </w:r>
    </w:p>
    <w:p w:rsidR="004A4A5A" w:rsidRPr="00122428" w:rsidRDefault="004A4A5A" w:rsidP="00E43904">
      <w:pPr>
        <w:spacing w:line="360" w:lineRule="auto"/>
        <w:jc w:val="both"/>
        <w:rPr>
          <w:rStyle w:val="fontstyle01"/>
          <w:sz w:val="24"/>
        </w:rPr>
      </w:pPr>
      <w:r w:rsidRPr="004A4A5A">
        <w:rPr>
          <w:rStyle w:val="fontstyle01"/>
          <w:sz w:val="24"/>
        </w:rPr>
        <w:t>http://www.dwd.de/klimadaten (aktuelle Tageswerte)</w:t>
      </w:r>
    </w:p>
    <w:p w:rsidR="00E43904" w:rsidRPr="00E43904" w:rsidRDefault="00E43904" w:rsidP="00E43904">
      <w:pPr>
        <w:spacing w:line="360" w:lineRule="auto"/>
        <w:rPr>
          <w:rStyle w:val="fontstyle01"/>
          <w:sz w:val="24"/>
        </w:rPr>
      </w:pPr>
      <w:r w:rsidRPr="00E43904">
        <w:rPr>
          <w:rStyle w:val="fontstyle01"/>
          <w:sz w:val="24"/>
        </w:rPr>
        <w:t>Überführen Sie diese Daten in Ihre Datenbank. Erstellen Sie für die TLUG Daten Sichten (views), welche die</w:t>
      </w:r>
      <w:r>
        <w:rPr>
          <w:rStyle w:val="fontstyle01"/>
          <w:sz w:val="24"/>
        </w:rPr>
        <w:t xml:space="preserve"> </w:t>
      </w:r>
      <w:r w:rsidRPr="00E43904">
        <w:rPr>
          <w:rStyle w:val="fontstyle01"/>
          <w:sz w:val="24"/>
        </w:rPr>
        <w:t>jeweiligen wöchentlichen Durchschnittswerte darstellen.</w:t>
      </w:r>
      <w:r>
        <w:rPr>
          <w:rStyle w:val="fontstyle01"/>
          <w:sz w:val="24"/>
        </w:rPr>
        <w:t xml:space="preserve"> </w:t>
      </w:r>
      <w:r w:rsidRPr="00E43904">
        <w:rPr>
          <w:rStyle w:val="fontstyle01"/>
          <w:sz w:val="24"/>
        </w:rPr>
        <w:t>Für die DWD Daten ist eine Übersicht (view) mit dem Jahresmittel für Niederschlag und Temperatur zu</w:t>
      </w:r>
      <w:r>
        <w:rPr>
          <w:rStyle w:val="fontstyle01"/>
          <w:sz w:val="24"/>
        </w:rPr>
        <w:t xml:space="preserve"> </w:t>
      </w:r>
      <w:r w:rsidRPr="00E43904">
        <w:rPr>
          <w:rStyle w:val="fontstyle01"/>
          <w:sz w:val="24"/>
        </w:rPr>
        <w:t>erstellen.</w:t>
      </w:r>
    </w:p>
    <w:p w:rsidR="001C1430" w:rsidRPr="00122428" w:rsidRDefault="00E43904" w:rsidP="00E43904">
      <w:pPr>
        <w:spacing w:line="360" w:lineRule="auto"/>
        <w:rPr>
          <w:rStyle w:val="fontstyle01"/>
          <w:sz w:val="24"/>
        </w:rPr>
      </w:pPr>
      <w:r w:rsidRPr="00E43904">
        <w:rPr>
          <w:rStyle w:val="fontstyle01"/>
          <w:sz w:val="24"/>
        </w:rPr>
        <w:t>Aus Gründen der Nachvollziehbarkeit, sollen sämtliche Änderungen an Stationsdaten nochmals in einer</w:t>
      </w:r>
      <w:r>
        <w:rPr>
          <w:rStyle w:val="fontstyle01"/>
          <w:sz w:val="24"/>
        </w:rPr>
        <w:t xml:space="preserve"> </w:t>
      </w:r>
      <w:r w:rsidRPr="00E43904">
        <w:rPr>
          <w:rStyle w:val="fontstyle01"/>
          <w:sz w:val="24"/>
        </w:rPr>
        <w:t>„Historientabelle“ (Station_log) mitgeführt werden. Erstellen Sie dafür einen Trigger, der sämtliche Änderungen</w:t>
      </w:r>
      <w:r>
        <w:rPr>
          <w:rStyle w:val="fontstyle01"/>
          <w:sz w:val="24"/>
        </w:rPr>
        <w:t xml:space="preserve"> </w:t>
      </w:r>
      <w:r w:rsidRPr="00E43904">
        <w:rPr>
          <w:rStyle w:val="fontstyle01"/>
          <w:sz w:val="24"/>
        </w:rPr>
        <w:t>dieser Tabelle in Station_log protokolliert, zur Kontrolle nehmen Sie selbst einfache Änderungen mit dem</w:t>
      </w:r>
      <w:r>
        <w:rPr>
          <w:rStyle w:val="fontstyle01"/>
          <w:sz w:val="24"/>
        </w:rPr>
        <w:t xml:space="preserve"> </w:t>
      </w:r>
      <w:r w:rsidRPr="00E43904">
        <w:rPr>
          <w:rStyle w:val="fontstyle01"/>
          <w:sz w:val="24"/>
        </w:rPr>
        <w:t>update Befehl vor</w:t>
      </w:r>
    </w:p>
    <w:p w:rsidR="001C1430" w:rsidRPr="00AA0AE7" w:rsidRDefault="00AA0AE7" w:rsidP="00AA0AE7">
      <w:pPr>
        <w:pStyle w:val="Formatvorlage1"/>
        <w:rPr>
          <w:rStyle w:val="fontstyle01"/>
          <w:sz w:val="24"/>
        </w:rPr>
      </w:pPr>
      <w:bookmarkStart w:id="4" w:name="_Toc499565127"/>
      <w:r>
        <w:rPr>
          <w:rStyle w:val="fontstyle01"/>
          <w:sz w:val="24"/>
        </w:rPr>
        <w:t xml:space="preserve">2 </w:t>
      </w:r>
      <w:r w:rsidR="00E43904" w:rsidRPr="00AA0AE7">
        <w:rPr>
          <w:rStyle w:val="fontstyle01"/>
          <w:sz w:val="24"/>
        </w:rPr>
        <w:t>Methodisches Vorgehen</w:t>
      </w:r>
      <w:bookmarkEnd w:id="4"/>
    </w:p>
    <w:p w:rsidR="00C23737" w:rsidRDefault="00C23737" w:rsidP="00C23737">
      <w:pPr>
        <w:spacing w:line="360" w:lineRule="auto"/>
        <w:jc w:val="both"/>
        <w:rPr>
          <w:rStyle w:val="fontstyle01"/>
          <w:sz w:val="24"/>
        </w:rPr>
      </w:pPr>
      <w:r>
        <w:rPr>
          <w:noProof/>
        </w:rPr>
        <mc:AlternateContent>
          <mc:Choice Requires="wps">
            <w:drawing>
              <wp:anchor distT="0" distB="0" distL="114300" distR="114300" simplePos="0" relativeHeight="251660288" behindDoc="1" locked="0" layoutInCell="1" allowOverlap="1" wp14:anchorId="015270DC" wp14:editId="52C050E8">
                <wp:simplePos x="0" y="0"/>
                <wp:positionH relativeFrom="margin">
                  <wp:align>right</wp:align>
                </wp:positionH>
                <wp:positionV relativeFrom="paragraph">
                  <wp:posOffset>4150995</wp:posOffset>
                </wp:positionV>
                <wp:extent cx="5760720" cy="635"/>
                <wp:effectExtent l="0" t="0" r="0" b="0"/>
                <wp:wrapTight wrapText="bothSides">
                  <wp:wrapPolygon edited="0">
                    <wp:start x="0" y="0"/>
                    <wp:lineTo x="0" y="20057"/>
                    <wp:lineTo x="21500" y="20057"/>
                    <wp:lineTo x="21500"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75019B" w:rsidRPr="00DC1E38" w:rsidRDefault="0075019B" w:rsidP="003801E5">
                            <w:pPr>
                              <w:pStyle w:val="Beschriftung"/>
                              <w:rPr>
                                <w:rFonts w:ascii="TimesNewRomanPSMT" w:hAnsi="TimesNewRomanPSMT"/>
                                <w:noProof/>
                                <w:color w:val="000000"/>
                                <w:sz w:val="24"/>
                                <w:szCs w:val="20"/>
                              </w:rPr>
                            </w:pPr>
                            <w:bookmarkStart w:id="5" w:name="_Toc498510342"/>
                            <w:r>
                              <w:t xml:space="preserve">Abbildung </w:t>
                            </w:r>
                            <w:r w:rsidR="007D022C">
                              <w:fldChar w:fldCharType="begin"/>
                            </w:r>
                            <w:r w:rsidR="007D022C">
                              <w:instrText xml:space="preserve"> SEQ Abbildung \* ARABIC </w:instrText>
                            </w:r>
                            <w:r w:rsidR="007D022C">
                              <w:fldChar w:fldCharType="separate"/>
                            </w:r>
                            <w:r>
                              <w:rPr>
                                <w:noProof/>
                              </w:rPr>
                              <w:t>1</w:t>
                            </w:r>
                            <w:r w:rsidR="007D022C">
                              <w:rPr>
                                <w:noProof/>
                              </w:rPr>
                              <w:fldChar w:fldCharType="end"/>
                            </w:r>
                            <w:r>
                              <w:t>) Methodisches Vorgehen</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5270DC" id="_x0000_t202" coordsize="21600,21600" o:spt="202" path="m,l,21600r21600,l21600,xe">
                <v:stroke joinstyle="miter"/>
                <v:path gradientshapeok="t" o:connecttype="rect"/>
              </v:shapetype>
              <v:shape id="Textfeld 2" o:spid="_x0000_s1026" type="#_x0000_t202" style="position:absolute;left:0;text-align:left;margin-left:402.4pt;margin-top:326.85pt;width:453.6pt;height:.05pt;z-index:-251656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" stroked="f">
                <v:textbox style="mso-fit-shape-to-text:t" inset="0,0,0,0">
                  <w:txbxContent>
                    <w:p w:rsidR="0075019B" w:rsidRPr="00DC1E38" w:rsidRDefault="0075019B" w:rsidP="003801E5">
                      <w:pPr>
                        <w:pStyle w:val="Beschriftung"/>
                        <w:rPr>
                          <w:rFonts w:ascii="TimesNewRomanPSMT" w:hAnsi="TimesNewRomanPSMT"/>
                          <w:noProof/>
                          <w:color w:val="000000"/>
                          <w:sz w:val="24"/>
                          <w:szCs w:val="20"/>
                        </w:rPr>
                      </w:pPr>
                      <w:bookmarkStart w:id="6" w:name="_Toc498510342"/>
                      <w:r>
                        <w:t xml:space="preserve">Abbildung </w:t>
                      </w:r>
                      <w:fldSimple w:instr=" SEQ Abbildung \* ARABIC ">
                        <w:r>
                          <w:rPr>
                            <w:noProof/>
                          </w:rPr>
                          <w:t>1</w:t>
                        </w:r>
                      </w:fldSimple>
                      <w:r>
                        <w:t>) Methodisches Vorgehen</w:t>
                      </w:r>
                      <w:bookmarkEnd w:id="6"/>
                    </w:p>
                  </w:txbxContent>
                </v:textbox>
                <w10:wrap type="tight" anchorx="margin"/>
              </v:shape>
            </w:pict>
          </mc:Fallback>
        </mc:AlternateContent>
      </w:r>
      <w:r>
        <w:rPr>
          <w:rFonts w:ascii="TimesNewRomanPSMT" w:hAnsi="TimesNewRomanPSMT"/>
          <w:noProof/>
          <w:color w:val="000000"/>
          <w:sz w:val="24"/>
          <w:szCs w:val="20"/>
        </w:rPr>
        <w:drawing>
          <wp:anchor distT="0" distB="0" distL="114300" distR="114300" simplePos="0" relativeHeight="251658240" behindDoc="1" locked="0" layoutInCell="1" allowOverlap="1">
            <wp:simplePos x="0" y="0"/>
            <wp:positionH relativeFrom="margin">
              <wp:align>right</wp:align>
            </wp:positionH>
            <wp:positionV relativeFrom="paragraph">
              <wp:posOffset>1261745</wp:posOffset>
            </wp:positionV>
            <wp:extent cx="5760720" cy="2774950"/>
            <wp:effectExtent l="0" t="0" r="0" b="6350"/>
            <wp:wrapTight wrapText="bothSides">
              <wp:wrapPolygon edited="0">
                <wp:start x="0" y="0"/>
                <wp:lineTo x="0" y="21501"/>
                <wp:lineTo x="21500" y="21501"/>
                <wp:lineTo x="2150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rgehe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774950"/>
                    </a:xfrm>
                    <a:prstGeom prst="rect">
                      <a:avLst/>
                    </a:prstGeom>
                  </pic:spPr>
                </pic:pic>
              </a:graphicData>
            </a:graphic>
          </wp:anchor>
        </w:drawing>
      </w:r>
      <w:r w:rsidR="006A2FF7">
        <w:rPr>
          <w:rStyle w:val="fontstyle01"/>
          <w:sz w:val="24"/>
        </w:rPr>
        <w:t xml:space="preserve">Die wichtigsten Punkte des methodischen Vorgehens im Geodatenbankprojekt, können aus Abbildung 1 entnommen werden. </w:t>
      </w:r>
      <w:r w:rsidR="00A34177">
        <w:rPr>
          <w:rStyle w:val="fontstyle01"/>
          <w:sz w:val="24"/>
        </w:rPr>
        <w:t xml:space="preserve">Zu </w:t>
      </w:r>
      <w:r w:rsidR="000124AA">
        <w:rPr>
          <w:rStyle w:val="fontstyle01"/>
          <w:sz w:val="24"/>
        </w:rPr>
        <w:t>Beginn</w:t>
      </w:r>
      <w:r w:rsidR="00A34177">
        <w:rPr>
          <w:rStyle w:val="fontstyle01"/>
          <w:sz w:val="24"/>
        </w:rPr>
        <w:t xml:space="preserve"> werden die Rohdaten der Klima</w:t>
      </w:r>
      <w:r>
        <w:rPr>
          <w:rStyle w:val="fontstyle01"/>
          <w:sz w:val="24"/>
        </w:rPr>
        <w:t xml:space="preserve">- und Pegelmessstation von den jeweiligen Einrichtungen (TLUG, DWD) Online bezogen. Nach der Aufbringung aller Rohdaten, welche die Daten der Messstationen und deren Messwerte umfassen, wurde ein erstes konzeptionelles Datenbankmodell erstellt. </w:t>
      </w:r>
    </w:p>
    <w:p w:rsidR="00D46C3C" w:rsidRDefault="00C23737" w:rsidP="00C23737">
      <w:pPr>
        <w:spacing w:line="360" w:lineRule="auto"/>
        <w:jc w:val="both"/>
        <w:rPr>
          <w:rStyle w:val="fontstyle01"/>
          <w:sz w:val="24"/>
        </w:rPr>
      </w:pPr>
      <w:r>
        <w:rPr>
          <w:rStyle w:val="fontstyle01"/>
          <w:sz w:val="24"/>
        </w:rPr>
        <w:lastRenderedPageBreak/>
        <w:t xml:space="preserve">Im Laufe der Ausarbeitung des Konzeptionellen Datenbankmodells, wurden die Eingangsdaten iterativ auf das Datenbankmodell angepasst, sowie das Datenbankmodell auf die Anforderung der </w:t>
      </w:r>
      <w:r w:rsidR="00D46C3C">
        <w:rPr>
          <w:rStyle w:val="fontstyle01"/>
          <w:sz w:val="24"/>
        </w:rPr>
        <w:t xml:space="preserve">geforderten </w:t>
      </w:r>
      <w:r>
        <w:rPr>
          <w:rStyle w:val="fontstyle01"/>
          <w:sz w:val="24"/>
        </w:rPr>
        <w:t>Datenbank.</w:t>
      </w:r>
      <w:r w:rsidR="00D46C3C">
        <w:rPr>
          <w:rStyle w:val="fontstyle01"/>
          <w:sz w:val="24"/>
        </w:rPr>
        <w:t xml:space="preserve"> Im nächsten Schritt wurde das Final Datenbankmodell konkretisiert, da das konzeptionelle Entity-Relationshipmodel nur als grobe Vorlage dienen kann und es für die Erstellung der eigentlichen Datenbank nicht die nötige Detailtiefe besitzt. </w:t>
      </w:r>
    </w:p>
    <w:p w:rsidR="00D46C3C" w:rsidRDefault="00D46C3C" w:rsidP="00C23737">
      <w:pPr>
        <w:spacing w:line="360" w:lineRule="auto"/>
        <w:jc w:val="both"/>
        <w:rPr>
          <w:rStyle w:val="fontstyle01"/>
          <w:sz w:val="24"/>
        </w:rPr>
      </w:pPr>
      <w:r>
        <w:rPr>
          <w:rStyle w:val="fontstyle01"/>
          <w:sz w:val="24"/>
        </w:rPr>
        <w:t>Bei der Erstellung des physischen Entity-Relationshipmodels werden alle Entitäten der Datenbank, sowie deren Attribute, Datentypen der Attribute und Relation innerhalb der Datenbank festgelegt. Dabei sind grundlegende Konzepte wie, Normalisierung der Datenbank in zweite und dritte Normalfo</w:t>
      </w:r>
      <w:r w:rsidR="00BD1C24">
        <w:rPr>
          <w:rStyle w:val="fontstyle01"/>
          <w:sz w:val="24"/>
        </w:rPr>
        <w:t>r</w:t>
      </w:r>
      <w:r>
        <w:rPr>
          <w:rStyle w:val="fontstyle01"/>
          <w:sz w:val="24"/>
        </w:rPr>
        <w:t>m</w:t>
      </w:r>
      <w:r w:rsidR="00BD1C24">
        <w:rPr>
          <w:rStyle w:val="fontstyle01"/>
          <w:sz w:val="24"/>
        </w:rPr>
        <w:t>, die Atomarisierung der Daten innerhalb einer Entität und die Festlegung von Primär- und Fremdschlüssel zu berücksichtigen (</w:t>
      </w:r>
      <w:r w:rsidR="00BD1C24" w:rsidRPr="00BD1C24">
        <w:rPr>
          <w:rStyle w:val="fontstyle01"/>
          <w:sz w:val="24"/>
        </w:rPr>
        <w:t>Elmasri &amp; Navathe, 2009</w:t>
      </w:r>
      <w:r w:rsidR="00BD1C24">
        <w:rPr>
          <w:rStyle w:val="fontstyle01"/>
          <w:sz w:val="24"/>
        </w:rPr>
        <w:t>).</w:t>
      </w:r>
      <w:r>
        <w:rPr>
          <w:rStyle w:val="fontstyle01"/>
          <w:sz w:val="24"/>
        </w:rPr>
        <w:t xml:space="preserve"> </w:t>
      </w:r>
      <w:r w:rsidR="00BD1C24">
        <w:rPr>
          <w:rStyle w:val="fontstyle01"/>
          <w:sz w:val="24"/>
        </w:rPr>
        <w:t xml:space="preserve">Durch die Erstellung des physischen ERM liegt ein genauer Plan zur Erstellung der Datenbank vor welcher nun in PostgreSQL übernommen werden kann. </w:t>
      </w:r>
    </w:p>
    <w:p w:rsidR="0052468E" w:rsidRDefault="00BD1C24" w:rsidP="00D40CB2">
      <w:pPr>
        <w:spacing w:line="360" w:lineRule="auto"/>
        <w:jc w:val="both"/>
        <w:rPr>
          <w:rStyle w:val="fontstyle01"/>
          <w:sz w:val="24"/>
        </w:rPr>
      </w:pPr>
      <w:r>
        <w:rPr>
          <w:rStyle w:val="fontstyle01"/>
          <w:sz w:val="24"/>
        </w:rPr>
        <w:t xml:space="preserve">Bevor die beschafften Messdaten in die Datenbank eingepflegt werden, wurden diese bereinigt und für den Import in die PostgreSQL-Datenbank angepasst. Im letzten Schritt wurden die geforderten Sichten erstellt welche die wöchentlichen und jährlichen Mittelwerte der Messstationen beinhalten. Darüber hinaus wurde ein Datenbanktrigger erstellt, welcher alle Änderungen an der Entität der Messstationen </w:t>
      </w:r>
      <w:r w:rsidR="00D40CB2">
        <w:rPr>
          <w:rStyle w:val="fontstyle01"/>
          <w:sz w:val="24"/>
        </w:rPr>
        <w:t>dokumentiert.</w:t>
      </w:r>
    </w:p>
    <w:p w:rsidR="0052468E" w:rsidRPr="00AA0AE7" w:rsidRDefault="00AA0AE7" w:rsidP="00AA0AE7">
      <w:pPr>
        <w:pStyle w:val="Formatvorlage1"/>
        <w:rPr>
          <w:rStyle w:val="fontstyle01"/>
          <w:sz w:val="24"/>
        </w:rPr>
      </w:pPr>
      <w:bookmarkStart w:id="6" w:name="_Toc499565128"/>
      <w:r>
        <w:rPr>
          <w:rStyle w:val="fontstyle01"/>
          <w:sz w:val="24"/>
        </w:rPr>
        <w:t xml:space="preserve">3 </w:t>
      </w:r>
      <w:r w:rsidR="006A2FF7" w:rsidRPr="00AA0AE7">
        <w:rPr>
          <w:rStyle w:val="fontstyle01"/>
          <w:sz w:val="24"/>
        </w:rPr>
        <w:t>Entity Relationship Modell</w:t>
      </w:r>
      <w:bookmarkEnd w:id="6"/>
    </w:p>
    <w:p w:rsidR="006C6A1B" w:rsidRDefault="006C6A1B" w:rsidP="006C6A1B">
      <w:pPr>
        <w:spacing w:line="360" w:lineRule="auto"/>
        <w:jc w:val="both"/>
        <w:rPr>
          <w:rStyle w:val="fontstyle01"/>
          <w:sz w:val="24"/>
        </w:rPr>
      </w:pPr>
      <w:r>
        <w:rPr>
          <w:rStyle w:val="fontstyle01"/>
          <w:sz w:val="24"/>
        </w:rPr>
        <w:t xml:space="preserve">Dieses Kapitel beschäftigt sich zu Beginn mit dem ersten Datenbankkonzept (siehe Abbildung 2) und im zweiten Teil mit dem Konkreten Datenbankmodell (ERM, siehe Abbildung 3), welches schließlich auch als physische Datenbank in PostgreSQL/PostGIS umgesetzt wurde. Das konzeptionelle Datenbankmodell (Abb. 2) dient dabei für einen ersten Überblick über möglich Beziehungen und Entitäten innerhalb der Datenbank. Im physischen Datenbankmodell (Abb. 3) werden die Ideen des konzeptionellen Modells konkretisiert und soweit ausgeführt das es als Vorlage zur Umsetzung der Datenbank in PostgresSQL dienen kann. </w:t>
      </w:r>
    </w:p>
    <w:p w:rsidR="006C6A1B" w:rsidRDefault="006C6A1B" w:rsidP="00AA0AE7">
      <w:pPr>
        <w:pStyle w:val="Formatvorlage1"/>
        <w:rPr>
          <w:rStyle w:val="fontstyle01"/>
          <w:b w:val="0"/>
          <w:sz w:val="24"/>
        </w:rPr>
      </w:pPr>
      <w:bookmarkStart w:id="7" w:name="_Toc499565129"/>
      <w:r>
        <w:rPr>
          <w:rStyle w:val="fontstyle01"/>
          <w:sz w:val="24"/>
        </w:rPr>
        <w:t>3. 1 Konzeptionelles ERM</w:t>
      </w:r>
      <w:bookmarkEnd w:id="7"/>
    </w:p>
    <w:p w:rsidR="00D40CB2" w:rsidRPr="00D40CB2" w:rsidRDefault="00D40CB2" w:rsidP="006C6A1B">
      <w:pPr>
        <w:spacing w:line="360" w:lineRule="auto"/>
        <w:jc w:val="both"/>
        <w:rPr>
          <w:rStyle w:val="fontstyle01"/>
          <w:sz w:val="24"/>
        </w:rPr>
      </w:pPr>
      <w:r>
        <w:rPr>
          <w:rStyle w:val="fontstyle01"/>
          <w:sz w:val="24"/>
        </w:rPr>
        <w:t>Da</w:t>
      </w:r>
      <w:r w:rsidR="00EF0595">
        <w:rPr>
          <w:rStyle w:val="fontstyle01"/>
          <w:sz w:val="24"/>
        </w:rPr>
        <w:t>s konzeptionelle Datenbankmodell ist aus Abbildung 2 zu entnehmen. Es wurde sich dafür entschieden das die Tabellen Messstationen und Messdaten im Mittelpunkt stehen soll</w:t>
      </w:r>
      <w:r w:rsidR="00966E53">
        <w:rPr>
          <w:rStyle w:val="fontstyle01"/>
          <w:sz w:val="24"/>
        </w:rPr>
        <w:t>en</w:t>
      </w:r>
      <w:r w:rsidR="00EF0595">
        <w:rPr>
          <w:rStyle w:val="fontstyle01"/>
          <w:sz w:val="24"/>
        </w:rPr>
        <w:t>,</w:t>
      </w:r>
      <w:r w:rsidR="00966E53">
        <w:rPr>
          <w:rStyle w:val="fontstyle01"/>
          <w:sz w:val="24"/>
        </w:rPr>
        <w:t xml:space="preserve"> da</w:t>
      </w:r>
      <w:r w:rsidR="00EF0595">
        <w:rPr>
          <w:rStyle w:val="fontstyle01"/>
          <w:sz w:val="24"/>
        </w:rPr>
        <w:t xml:space="preserve"> diese primär in der Datenbank verwaltet werden. </w:t>
      </w:r>
      <w:r w:rsidR="009D7DF2">
        <w:rPr>
          <w:rStyle w:val="fontstyle01"/>
          <w:sz w:val="24"/>
        </w:rPr>
        <w:t>Die Tabelle Messstationen wird dabei von den Entitäten Einrichtung, Historientabelle und Meta-Daten verwaltet, dokumentiert und beschrieben.</w:t>
      </w:r>
      <w:r w:rsidR="00966E53">
        <w:rPr>
          <w:rStyle w:val="fontstyle01"/>
          <w:sz w:val="24"/>
        </w:rPr>
        <w:t xml:space="preserve"> Ein wichtiger Punkt bei der Verknüpfung von Messstationen und Messdaten ist das beliebig viele Messdaten in Relation zu einer Messstation stehen können. </w:t>
      </w:r>
      <w:r w:rsidR="009D7DF2">
        <w:rPr>
          <w:rStyle w:val="fontstyle01"/>
          <w:sz w:val="24"/>
        </w:rPr>
        <w:t xml:space="preserve">In der späteren </w:t>
      </w:r>
      <w:r w:rsidR="009D7DF2">
        <w:rPr>
          <w:rStyle w:val="fontstyle01"/>
          <w:sz w:val="24"/>
        </w:rPr>
        <w:lastRenderedPageBreak/>
        <w:t xml:space="preserve">Umsetzung werden die Tabellen Messdaten und Messstationen nach Klima und Pegel unterschieden und mittels Vererbung an übergeordnete Tabellen </w:t>
      </w:r>
      <w:r w:rsidR="00966E53">
        <w:rPr>
          <w:rStyle w:val="fontstyle01"/>
          <w:sz w:val="24"/>
        </w:rPr>
        <w:t>weitergegeben.</w:t>
      </w:r>
    </w:p>
    <w:p w:rsidR="00D40CB2" w:rsidRDefault="00B05DD9" w:rsidP="00D40CB2">
      <w:pPr>
        <w:keepNext/>
      </w:pPr>
      <w:r>
        <w:rPr>
          <w:rFonts w:ascii="TimesNewRomanPSMT" w:hAnsi="TimesNewRomanPSMT"/>
          <w:b/>
          <w:noProof/>
          <w:color w:val="000000"/>
          <w:sz w:val="24"/>
          <w:szCs w:val="20"/>
        </w:rPr>
        <w:drawing>
          <wp:inline distT="0" distB="0" distL="0" distR="0">
            <wp:extent cx="5760720" cy="5004045"/>
            <wp:effectExtent l="0" t="0" r="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onzept.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5004045"/>
                    </a:xfrm>
                    <a:prstGeom prst="rect">
                      <a:avLst/>
                    </a:prstGeom>
                  </pic:spPr>
                </pic:pic>
              </a:graphicData>
            </a:graphic>
          </wp:inline>
        </w:drawing>
      </w:r>
    </w:p>
    <w:p w:rsidR="00B05DD9" w:rsidRDefault="00D40CB2" w:rsidP="00D40CB2">
      <w:pPr>
        <w:pStyle w:val="Beschriftung"/>
        <w:rPr>
          <w:rStyle w:val="fontstyle01"/>
          <w:b/>
          <w:sz w:val="24"/>
        </w:rPr>
      </w:pPr>
      <w:bookmarkStart w:id="8" w:name="_Toc498510343"/>
      <w:r>
        <w:t xml:space="preserve">Abbildung </w:t>
      </w:r>
      <w:r w:rsidR="007D022C">
        <w:fldChar w:fldCharType="begin"/>
      </w:r>
      <w:r w:rsidR="007D022C">
        <w:instrText xml:space="preserve"> SEQ Abbildung \* ARABIC </w:instrText>
      </w:r>
      <w:r w:rsidR="007D022C">
        <w:fldChar w:fldCharType="separate"/>
      </w:r>
      <w:r w:rsidR="002E1ACA">
        <w:rPr>
          <w:noProof/>
        </w:rPr>
        <w:t>2</w:t>
      </w:r>
      <w:r w:rsidR="007D022C">
        <w:rPr>
          <w:noProof/>
        </w:rPr>
        <w:fldChar w:fldCharType="end"/>
      </w:r>
      <w:r>
        <w:t>) Konzeptionelles Datenbankmodell</w:t>
      </w:r>
      <w:bookmarkEnd w:id="8"/>
    </w:p>
    <w:p w:rsidR="006C6A1B" w:rsidRDefault="00966E53" w:rsidP="00AA0AE7">
      <w:pPr>
        <w:pStyle w:val="Formatvorlage1"/>
        <w:rPr>
          <w:rStyle w:val="fontstyle01"/>
          <w:b w:val="0"/>
          <w:sz w:val="24"/>
        </w:rPr>
      </w:pPr>
      <w:bookmarkStart w:id="9" w:name="_Toc499565130"/>
      <w:r>
        <w:rPr>
          <w:rStyle w:val="fontstyle01"/>
          <w:sz w:val="24"/>
        </w:rPr>
        <w:t>3. 2 Physisches Entity-Relationshipmodel</w:t>
      </w:r>
      <w:bookmarkEnd w:id="9"/>
    </w:p>
    <w:p w:rsidR="00966E53" w:rsidRDefault="00203125" w:rsidP="00203125">
      <w:pPr>
        <w:spacing w:line="360" w:lineRule="auto"/>
        <w:jc w:val="both"/>
        <w:rPr>
          <w:rStyle w:val="fontstyle01"/>
          <w:sz w:val="24"/>
        </w:rPr>
      </w:pPr>
      <w:r>
        <w:rPr>
          <w:rStyle w:val="fontstyle01"/>
          <w:sz w:val="24"/>
        </w:rPr>
        <w:t>Das physische ERM stellt die Finalisierung des Datenbankkonzeptes aus 3.1 dar (siehe Abbildung 3). Dabei sind, wie schon im Konzept erarbeitet, die Entitäten Stationen und Messdaten die wichtigsten Tabellen in der Datenbank. Die Unterscheidung zwischen Klima und Pegel Messstation/-daten wurde über die Art ID (AID) getroffen. Dabei kommt zur Umsetzung der Messdaten auch Vererbung zum Einsatz, in welcher die Tabelle Messdaten die Daten ID (DID), Art ID (AID), Stations</w:t>
      </w:r>
      <w:r w:rsidR="0013764D">
        <w:rPr>
          <w:rStyle w:val="fontstyle01"/>
          <w:sz w:val="24"/>
        </w:rPr>
        <w:t xml:space="preserve">_ID und das Messdatum von den Entitäten Klima_Messdaten und Pegel_Messdaten vererbt bekommt. </w:t>
      </w:r>
      <w:r w:rsidR="000A39A1">
        <w:rPr>
          <w:rStyle w:val="fontstyle01"/>
          <w:sz w:val="24"/>
        </w:rPr>
        <w:t xml:space="preserve">Für eine lückenlose Dokumentation der Messverfahren und zur Kontaktaufnahme mit verwaltenden Parteien der Messstationen wurden Metainformation für Pegel- und Klimamessstationen als Entitäten eingefügt (Meta_Pegel, Meta_Klima). Diese stehen wiederum in Relation mit Stations_Personal und den </w:t>
      </w:r>
      <w:r w:rsidR="000A39A1">
        <w:rPr>
          <w:rStyle w:val="fontstyle01"/>
          <w:sz w:val="24"/>
        </w:rPr>
        <w:lastRenderedPageBreak/>
        <w:t xml:space="preserve">dazugehörigen Einrichtungen (DWD oder TLUG). </w:t>
      </w:r>
      <w:r w:rsidR="0013764D">
        <w:rPr>
          <w:rStyle w:val="fontstyle01"/>
          <w:sz w:val="24"/>
        </w:rPr>
        <w:t>Darüber hinaus wurde die Tabelle VG2500_BLD hinzugefügt, welche die räumlichen Information</w:t>
      </w:r>
      <w:r w:rsidR="000A39A1">
        <w:rPr>
          <w:rStyle w:val="fontstyle01"/>
          <w:sz w:val="24"/>
        </w:rPr>
        <w:t>en</w:t>
      </w:r>
      <w:r w:rsidR="0013764D">
        <w:rPr>
          <w:rStyle w:val="fontstyle01"/>
          <w:sz w:val="24"/>
        </w:rPr>
        <w:t xml:space="preserve"> der deutschen Bundesländer beinhaltet</w:t>
      </w:r>
      <w:r w:rsidR="00900BD9">
        <w:rPr>
          <w:rStyle w:val="fontstyle01"/>
          <w:sz w:val="24"/>
        </w:rPr>
        <w:t xml:space="preserve"> (BKG, 2011)</w:t>
      </w:r>
      <w:r w:rsidR="0013764D">
        <w:rPr>
          <w:rStyle w:val="fontstyle01"/>
          <w:sz w:val="24"/>
        </w:rPr>
        <w:t xml:space="preserve">. Auch wurden die Tabellen für die Ergebnissichten Jahreswerte_Klima und Wochenwerte_Pegel hinzugefügt, </w:t>
      </w:r>
      <w:r w:rsidR="00421967">
        <w:rPr>
          <w:rStyle w:val="fontstyle01"/>
          <w:sz w:val="24"/>
        </w:rPr>
        <w:t xml:space="preserve">welche für die Erstellung der Ergebnissichten benötigt werden und so die Wochen- und Jahresmittel archivieren. </w:t>
      </w:r>
    </w:p>
    <w:p w:rsidR="00900BD9" w:rsidRDefault="00421967" w:rsidP="000124AA">
      <w:pPr>
        <w:spacing w:line="360" w:lineRule="auto"/>
        <w:jc w:val="both"/>
        <w:rPr>
          <w:rStyle w:val="fontstyle01"/>
          <w:sz w:val="24"/>
        </w:rPr>
      </w:pPr>
      <w:r>
        <w:rPr>
          <w:rStyle w:val="fontstyle01"/>
          <w:sz w:val="24"/>
        </w:rPr>
        <w:t>Bei der Umsetzung der Datenbank wurde auf die Einhaltung der dritten Normalform geachtet, dies meint die Abhängigkeit der Datensätze vom Primär Schlüssel</w:t>
      </w:r>
      <w:r w:rsidR="00212E72">
        <w:rPr>
          <w:rStyle w:val="fontstyle01"/>
          <w:sz w:val="24"/>
        </w:rPr>
        <w:t xml:space="preserve"> </w:t>
      </w:r>
      <w:bookmarkStart w:id="10" w:name="_Hlk498691522"/>
      <w:r w:rsidR="00212E72">
        <w:rPr>
          <w:rStyle w:val="fontstyle01"/>
          <w:sz w:val="24"/>
        </w:rPr>
        <w:t>(</w:t>
      </w:r>
      <w:r w:rsidR="00212E72" w:rsidRPr="00BD1C24">
        <w:rPr>
          <w:rStyle w:val="fontstyle01"/>
          <w:sz w:val="24"/>
        </w:rPr>
        <w:t>Elmasri &amp; Navathe, 2009</w:t>
      </w:r>
      <w:r w:rsidR="00212E72">
        <w:rPr>
          <w:rStyle w:val="fontstyle01"/>
          <w:sz w:val="24"/>
        </w:rPr>
        <w:t xml:space="preserve">). </w:t>
      </w:r>
      <w:bookmarkEnd w:id="10"/>
      <w:r>
        <w:rPr>
          <w:rStyle w:val="fontstyle01"/>
          <w:sz w:val="24"/>
        </w:rPr>
        <w:t xml:space="preserve">Dies wurde zu einem großenteil in der Datenbank berücksichtigt, lediglich </w:t>
      </w:r>
      <w:r w:rsidR="00212E72">
        <w:rPr>
          <w:rStyle w:val="fontstyle01"/>
          <w:sz w:val="24"/>
        </w:rPr>
        <w:t>bei der Umsetzung der Tabellen von Metadaten</w:t>
      </w:r>
      <w:r w:rsidR="00CB7C05">
        <w:rPr>
          <w:rStyle w:val="fontstyle01"/>
          <w:sz w:val="24"/>
        </w:rPr>
        <w:t>, Einrichtung und Personal</w:t>
      </w:r>
      <w:r w:rsidR="00212E72">
        <w:rPr>
          <w:rStyle w:val="fontstyle01"/>
          <w:sz w:val="24"/>
        </w:rPr>
        <w:t xml:space="preserve"> wurde diese Normalisierung für die Übersichtlichkeit der Datenbank vernachlässigt. </w:t>
      </w:r>
    </w:p>
    <w:p w:rsidR="00900BD9" w:rsidRDefault="00900BD9" w:rsidP="000124AA">
      <w:pPr>
        <w:spacing w:line="360" w:lineRule="auto"/>
        <w:jc w:val="both"/>
        <w:rPr>
          <w:rStyle w:val="fontstyle01"/>
          <w:sz w:val="24"/>
        </w:rPr>
      </w:pPr>
      <w:r>
        <w:rPr>
          <w:rFonts w:ascii="TimesNewRomanPSMT" w:hAnsi="TimesNewRomanPSMT"/>
          <w:b/>
          <w:noProof/>
          <w:color w:val="000000"/>
          <w:sz w:val="24"/>
          <w:szCs w:val="20"/>
        </w:rPr>
        <w:drawing>
          <wp:anchor distT="0" distB="0" distL="114300" distR="114300" simplePos="0" relativeHeight="251661312" behindDoc="1" locked="0" layoutInCell="1" allowOverlap="1">
            <wp:simplePos x="0" y="0"/>
            <wp:positionH relativeFrom="column">
              <wp:posOffset>662305</wp:posOffset>
            </wp:positionH>
            <wp:positionV relativeFrom="paragraph">
              <wp:posOffset>11430</wp:posOffset>
            </wp:positionV>
            <wp:extent cx="4700270" cy="5791200"/>
            <wp:effectExtent l="0" t="0" r="5080" b="0"/>
            <wp:wrapTight wrapText="bothSides">
              <wp:wrapPolygon edited="0">
                <wp:start x="0" y="0"/>
                <wp:lineTo x="0" y="21529"/>
                <wp:lineTo x="21536" y="21529"/>
                <wp:lineTo x="21536"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14">
                      <a:extLst>
                        <a:ext uri="{28A0092B-C50C-407E-A947-70E740481C1C}">
                          <a14:useLocalDpi xmlns:a14="http://schemas.microsoft.com/office/drawing/2010/main" val="0"/>
                        </a:ext>
                      </a:extLst>
                    </a:blip>
                    <a:stretch>
                      <a:fillRect/>
                    </a:stretch>
                  </pic:blipFill>
                  <pic:spPr>
                    <a:xfrm>
                      <a:off x="0" y="0"/>
                      <a:ext cx="4700270" cy="5791200"/>
                    </a:xfrm>
                    <a:prstGeom prst="rect">
                      <a:avLst/>
                    </a:prstGeom>
                  </pic:spPr>
                </pic:pic>
              </a:graphicData>
            </a:graphic>
            <wp14:sizeRelH relativeFrom="margin">
              <wp14:pctWidth>0</wp14:pctWidth>
            </wp14:sizeRelH>
            <wp14:sizeRelV relativeFrom="margin">
              <wp14:pctHeight>0</wp14:pctHeight>
            </wp14:sizeRelV>
          </wp:anchor>
        </w:drawing>
      </w: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AA0AE7" w:rsidP="000124AA">
      <w:pPr>
        <w:spacing w:line="360" w:lineRule="auto"/>
        <w:jc w:val="both"/>
        <w:rPr>
          <w:rStyle w:val="fontstyle01"/>
          <w:sz w:val="24"/>
        </w:rPr>
      </w:pPr>
      <w:r>
        <w:rPr>
          <w:noProof/>
        </w:rPr>
        <mc:AlternateContent>
          <mc:Choice Requires="wps">
            <w:drawing>
              <wp:anchor distT="0" distB="0" distL="114300" distR="114300" simplePos="0" relativeHeight="251663360" behindDoc="1" locked="0" layoutInCell="1" allowOverlap="1" wp14:anchorId="1A2F8693" wp14:editId="2C4A735F">
                <wp:simplePos x="0" y="0"/>
                <wp:positionH relativeFrom="column">
                  <wp:posOffset>81280</wp:posOffset>
                </wp:positionH>
                <wp:positionV relativeFrom="paragraph">
                  <wp:posOffset>419746</wp:posOffset>
                </wp:positionV>
                <wp:extent cx="5552440" cy="635"/>
                <wp:effectExtent l="0" t="0" r="0" b="0"/>
                <wp:wrapTight wrapText="bothSides">
                  <wp:wrapPolygon edited="0">
                    <wp:start x="0" y="0"/>
                    <wp:lineTo x="0" y="21600"/>
                    <wp:lineTo x="21600" y="21600"/>
                    <wp:lineTo x="21600" y="0"/>
                  </wp:wrapPolygon>
                </wp:wrapTight>
                <wp:docPr id="5" name="Textfeld 5"/>
                <wp:cNvGraphicFramePr/>
                <a:graphic xmlns:a="http://schemas.openxmlformats.org/drawingml/2006/main">
                  <a:graphicData uri="http://schemas.microsoft.com/office/word/2010/wordprocessingShape">
                    <wps:wsp>
                      <wps:cNvSpPr txBox="1"/>
                      <wps:spPr>
                        <a:xfrm>
                          <a:off x="0" y="0"/>
                          <a:ext cx="5552440" cy="635"/>
                        </a:xfrm>
                        <a:prstGeom prst="rect">
                          <a:avLst/>
                        </a:prstGeom>
                        <a:solidFill>
                          <a:prstClr val="white"/>
                        </a:solidFill>
                        <a:ln>
                          <a:noFill/>
                        </a:ln>
                      </wps:spPr>
                      <wps:txbx>
                        <w:txbxContent>
                          <w:p w:rsidR="0075019B" w:rsidRPr="00715134" w:rsidRDefault="0075019B" w:rsidP="00212E72">
                            <w:pPr>
                              <w:pStyle w:val="Beschriftung"/>
                              <w:rPr>
                                <w:rFonts w:ascii="TimesNewRomanPSMT" w:hAnsi="TimesNewRomanPSMT"/>
                                <w:b/>
                                <w:noProof/>
                                <w:color w:val="000000"/>
                                <w:sz w:val="24"/>
                                <w:szCs w:val="20"/>
                              </w:rPr>
                            </w:pPr>
                            <w:bookmarkStart w:id="11" w:name="_Toc498510344"/>
                            <w:r>
                              <w:t xml:space="preserve">Abbildung </w:t>
                            </w:r>
                            <w:r w:rsidR="007D022C">
                              <w:fldChar w:fldCharType="begin"/>
                            </w:r>
                            <w:r w:rsidR="007D022C">
                              <w:instrText xml:space="preserve"> SEQ Abbildung \* ARABIC </w:instrText>
                            </w:r>
                            <w:r w:rsidR="007D022C">
                              <w:fldChar w:fldCharType="separate"/>
                            </w:r>
                            <w:r>
                              <w:rPr>
                                <w:noProof/>
                              </w:rPr>
                              <w:t>3</w:t>
                            </w:r>
                            <w:r w:rsidR="007D022C">
                              <w:rPr>
                                <w:noProof/>
                              </w:rPr>
                              <w:fldChar w:fldCharType="end"/>
                            </w:r>
                            <w:r>
                              <w:t>) physisches ERM</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2F8693" id="Textfeld 5" o:spid="_x0000_s1027" type="#_x0000_t202" style="position:absolute;left:0;text-align:left;margin-left:6.4pt;margin-top:33.05pt;width:437.2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" stroked="f">
                <v:textbox style="mso-fit-shape-to-text:t" inset="0,0,0,0">
                  <w:txbxContent>
                    <w:p w:rsidR="0075019B" w:rsidRPr="00715134" w:rsidRDefault="0075019B" w:rsidP="00212E72">
                      <w:pPr>
                        <w:pStyle w:val="Beschriftung"/>
                        <w:rPr>
                          <w:rFonts w:ascii="TimesNewRomanPSMT" w:hAnsi="TimesNewRomanPSMT"/>
                          <w:b/>
                          <w:noProof/>
                          <w:color w:val="000000"/>
                          <w:sz w:val="24"/>
                          <w:szCs w:val="20"/>
                        </w:rPr>
                      </w:pPr>
                      <w:bookmarkStart w:id="13" w:name="_Toc498510344"/>
                      <w:r>
                        <w:t xml:space="preserve">Abbildung </w:t>
                      </w:r>
                      <w:fldSimple w:instr=" SEQ Abbildung \* ARABIC ">
                        <w:r>
                          <w:rPr>
                            <w:noProof/>
                          </w:rPr>
                          <w:t>3</w:t>
                        </w:r>
                      </w:fldSimple>
                      <w:r>
                        <w:t>) physisches ERM</w:t>
                      </w:r>
                      <w:bookmarkEnd w:id="13"/>
                    </w:p>
                  </w:txbxContent>
                </v:textbox>
                <w10:wrap type="tight"/>
              </v:shape>
            </w:pict>
          </mc:Fallback>
        </mc:AlternateContent>
      </w:r>
    </w:p>
    <w:p w:rsidR="0052468E" w:rsidRPr="000124AA" w:rsidRDefault="00212E72" w:rsidP="000124AA">
      <w:pPr>
        <w:spacing w:line="360" w:lineRule="auto"/>
        <w:jc w:val="both"/>
        <w:rPr>
          <w:rStyle w:val="fontstyle01"/>
          <w:sz w:val="24"/>
        </w:rPr>
      </w:pPr>
      <w:r>
        <w:rPr>
          <w:rStyle w:val="fontstyle01"/>
          <w:sz w:val="24"/>
        </w:rPr>
        <w:lastRenderedPageBreak/>
        <w:t>Ferner wurden innerhalb der Datenbank nu</w:t>
      </w:r>
      <w:r w:rsidR="00CB7C05">
        <w:rPr>
          <w:rStyle w:val="fontstyle01"/>
          <w:sz w:val="24"/>
        </w:rPr>
        <w:t xml:space="preserve">r </w:t>
      </w:r>
      <w:r>
        <w:rPr>
          <w:rStyle w:val="fontstyle01"/>
          <w:sz w:val="24"/>
        </w:rPr>
        <w:t>„one to many“ (1:n)</w:t>
      </w:r>
      <w:r w:rsidR="005C5D72">
        <w:rPr>
          <w:rStyle w:val="fontstyle01"/>
          <w:sz w:val="24"/>
        </w:rPr>
        <w:t xml:space="preserve"> oder 1:1 Beziehungen</w:t>
      </w:r>
      <w:r>
        <w:rPr>
          <w:rStyle w:val="fontstyle01"/>
          <w:sz w:val="24"/>
        </w:rPr>
        <w:t xml:space="preserve"> geknüpft, zur Vermeidung von unhandlichen „many to many“ (m:n) Beziehungen.</w:t>
      </w:r>
    </w:p>
    <w:p w:rsidR="00212E72" w:rsidRPr="00212E72" w:rsidRDefault="00212E72" w:rsidP="00AA0AE7">
      <w:pPr>
        <w:pStyle w:val="Formatvorlage1"/>
        <w:rPr>
          <w:rStyle w:val="fontstyle01"/>
          <w:b w:val="0"/>
          <w:sz w:val="24"/>
        </w:rPr>
      </w:pPr>
      <w:bookmarkStart w:id="12" w:name="_Toc499565131"/>
      <w:r>
        <w:rPr>
          <w:rStyle w:val="fontstyle01"/>
          <w:sz w:val="24"/>
        </w:rPr>
        <w:t xml:space="preserve">4 </w:t>
      </w:r>
      <w:r w:rsidRPr="00212E72">
        <w:rPr>
          <w:rStyle w:val="fontstyle01"/>
          <w:sz w:val="24"/>
        </w:rPr>
        <w:t xml:space="preserve">Überführung in </w:t>
      </w:r>
      <w:r w:rsidR="007820BD">
        <w:rPr>
          <w:rStyle w:val="fontstyle01"/>
          <w:sz w:val="24"/>
        </w:rPr>
        <w:t>PostgreSQL/</w:t>
      </w:r>
      <w:r w:rsidRPr="00212E72">
        <w:rPr>
          <w:rStyle w:val="fontstyle01"/>
          <w:sz w:val="24"/>
        </w:rPr>
        <w:t>PostGIS Messdatenbank</w:t>
      </w:r>
      <w:bookmarkEnd w:id="12"/>
    </w:p>
    <w:p w:rsidR="007820BD" w:rsidRDefault="000A38BA" w:rsidP="000A38BA">
      <w:pPr>
        <w:spacing w:line="360" w:lineRule="auto"/>
        <w:jc w:val="both"/>
        <w:rPr>
          <w:rStyle w:val="fontstyle01"/>
          <w:sz w:val="24"/>
        </w:rPr>
      </w:pPr>
      <w:r>
        <w:rPr>
          <w:rStyle w:val="fontstyle01"/>
          <w:sz w:val="24"/>
        </w:rPr>
        <w:t xml:space="preserve">Für die Erstellung der Datenbank wurde PostgreSQL 10 mit der Erweiterung PostGIS in der Version 2.4.0 genutzt. </w:t>
      </w:r>
      <w:r w:rsidR="007820BD">
        <w:rPr>
          <w:rStyle w:val="fontstyle01"/>
          <w:sz w:val="24"/>
        </w:rPr>
        <w:t xml:space="preserve">Darüber hinaus wurde die graphische Benutzerschnittstelle pgAdmin </w:t>
      </w:r>
      <w:r w:rsidR="005C5D72">
        <w:rPr>
          <w:rStyle w:val="fontstyle01"/>
          <w:sz w:val="24"/>
        </w:rPr>
        <w:t>3</w:t>
      </w:r>
      <w:r w:rsidR="007820BD">
        <w:rPr>
          <w:rStyle w:val="fontstyle01"/>
          <w:sz w:val="24"/>
        </w:rPr>
        <w:t xml:space="preserve"> genutzt um die PostgreSQL Datenbank zu bearbeiten.</w:t>
      </w:r>
      <w:r w:rsidR="00DC4B1E">
        <w:rPr>
          <w:rStyle w:val="fontstyle01"/>
          <w:sz w:val="24"/>
        </w:rPr>
        <w:t xml:space="preserve"> Alle Programme wurden unter dem Betriebssystem Windows 10 von Microsoft ausgeführt.</w:t>
      </w:r>
      <w:r w:rsidR="007820BD">
        <w:rPr>
          <w:rStyle w:val="fontstyle01"/>
          <w:sz w:val="24"/>
        </w:rPr>
        <w:t xml:space="preserve"> Das detaillierte ERM dient</w:t>
      </w:r>
      <w:r w:rsidR="00DC4B1E">
        <w:rPr>
          <w:rStyle w:val="fontstyle01"/>
          <w:sz w:val="24"/>
        </w:rPr>
        <w:t>e</w:t>
      </w:r>
      <w:r w:rsidR="007820BD">
        <w:rPr>
          <w:rStyle w:val="fontstyle01"/>
          <w:sz w:val="24"/>
        </w:rPr>
        <w:t xml:space="preserve"> als Vorlage bei der Datenbankerstellung. </w:t>
      </w:r>
    </w:p>
    <w:p w:rsidR="006E208F" w:rsidRDefault="006E208F" w:rsidP="000A38BA">
      <w:pPr>
        <w:spacing w:line="360" w:lineRule="auto"/>
        <w:jc w:val="both"/>
        <w:rPr>
          <w:rStyle w:val="fontstyle01"/>
          <w:sz w:val="24"/>
        </w:rPr>
      </w:pPr>
      <w:r>
        <w:rPr>
          <w:rStyle w:val="fontstyle01"/>
          <w:sz w:val="24"/>
        </w:rPr>
        <w:t>Damit die Erweiterung PostGIS nutzbar wird muss diese explizit im SQL-Code angegeben werden (siehe Abbildung 4).</w:t>
      </w:r>
    </w:p>
    <w:p w:rsidR="006E208F" w:rsidRDefault="006E208F" w:rsidP="006E208F">
      <w:pPr>
        <w:keepNext/>
        <w:spacing w:line="360" w:lineRule="auto"/>
        <w:jc w:val="both"/>
      </w:pPr>
      <w:r>
        <w:rPr>
          <w:noProof/>
        </w:rPr>
        <w:drawing>
          <wp:inline distT="0" distB="0" distL="0" distR="0" wp14:anchorId="0E936866" wp14:editId="77EDD5F3">
            <wp:extent cx="2152650" cy="247650"/>
            <wp:effectExtent l="57150" t="57150" r="114300" b="11430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52650" cy="247650"/>
                    </a:xfrm>
                    <a:prstGeom prst="rect">
                      <a:avLst/>
                    </a:prstGeom>
                    <a:ln w="635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6E208F" w:rsidRDefault="006E208F" w:rsidP="006E208F">
      <w:pPr>
        <w:pStyle w:val="Beschriftung"/>
        <w:jc w:val="both"/>
        <w:rPr>
          <w:rStyle w:val="fontstyle01"/>
          <w:sz w:val="24"/>
        </w:rPr>
      </w:pPr>
      <w:bookmarkStart w:id="13" w:name="_Toc498510345"/>
      <w:r>
        <w:t xml:space="preserve">Abbildung </w:t>
      </w:r>
      <w:r w:rsidR="007D022C">
        <w:fldChar w:fldCharType="begin"/>
      </w:r>
      <w:r w:rsidR="007D022C">
        <w:instrText xml:space="preserve"> SEQ Abbildung \* ARABIC </w:instrText>
      </w:r>
      <w:r w:rsidR="007D022C">
        <w:fldChar w:fldCharType="separate"/>
      </w:r>
      <w:r w:rsidR="002E1ACA">
        <w:rPr>
          <w:noProof/>
        </w:rPr>
        <w:t>4</w:t>
      </w:r>
      <w:r w:rsidR="007D022C">
        <w:rPr>
          <w:noProof/>
        </w:rPr>
        <w:fldChar w:fldCharType="end"/>
      </w:r>
      <w:r>
        <w:t>) PostGIS Extension</w:t>
      </w:r>
      <w:bookmarkEnd w:id="13"/>
    </w:p>
    <w:p w:rsidR="007820BD" w:rsidRDefault="006E208F" w:rsidP="000A38BA">
      <w:pPr>
        <w:spacing w:line="360" w:lineRule="auto"/>
        <w:jc w:val="both"/>
        <w:rPr>
          <w:rStyle w:val="fontstyle01"/>
          <w:sz w:val="24"/>
        </w:rPr>
      </w:pPr>
      <w:r>
        <w:rPr>
          <w:rStyle w:val="fontstyle01"/>
          <w:sz w:val="24"/>
        </w:rPr>
        <w:t>Für die Überführung des geforderten Shapefile</w:t>
      </w:r>
      <w:r w:rsidR="005C5D72">
        <w:rPr>
          <w:rStyle w:val="fontstyle01"/>
          <w:sz w:val="24"/>
        </w:rPr>
        <w:t>s</w:t>
      </w:r>
      <w:r>
        <w:rPr>
          <w:rStyle w:val="fontstyle01"/>
          <w:sz w:val="24"/>
        </w:rPr>
        <w:t xml:space="preserve"> der Bundesländer in die Datenbank wurde die Anwendung shp2psql genutzt, welche mit Installation der PostGIS-Erweiterung verfügbar ist. </w:t>
      </w:r>
    </w:p>
    <w:p w:rsidR="00435433" w:rsidRDefault="00E231E8" w:rsidP="000A38BA">
      <w:pPr>
        <w:spacing w:line="360" w:lineRule="auto"/>
        <w:jc w:val="both"/>
        <w:rPr>
          <w:rStyle w:val="fontstyle01"/>
          <w:sz w:val="24"/>
        </w:rPr>
      </w:pPr>
      <w:r>
        <w:rPr>
          <w:rStyle w:val="fontstyle01"/>
          <w:sz w:val="24"/>
        </w:rPr>
        <w:t xml:space="preserve">Für die Erstellung von Entitäten innherhalb der Datenbank wurde der Befehl „create table“ genutzt. </w:t>
      </w:r>
      <w:r w:rsidR="0085648A">
        <w:rPr>
          <w:rStyle w:val="fontstyle01"/>
          <w:sz w:val="24"/>
        </w:rPr>
        <w:t>Zur Vermeidung von Datenredundanz</w:t>
      </w:r>
      <w:r w:rsidR="00DC4B1E">
        <w:rPr>
          <w:rStyle w:val="fontstyle01"/>
          <w:sz w:val="24"/>
        </w:rPr>
        <w:t>/-operationen</w:t>
      </w:r>
      <w:r w:rsidR="0085648A">
        <w:rPr>
          <w:rStyle w:val="fontstyle01"/>
          <w:sz w:val="24"/>
        </w:rPr>
        <w:t xml:space="preserve"> und für die übersichtliche Gestaltung der Datenbank wurden </w:t>
      </w:r>
      <w:r w:rsidR="00C40F69">
        <w:rPr>
          <w:rStyle w:val="fontstyle01"/>
          <w:sz w:val="24"/>
        </w:rPr>
        <w:t>Vererbungsregeln auf die Tabellen Messdaten, Klima_Messdaten und Pegel_Messdaten angewandt (siehe Abbildung 5).</w:t>
      </w:r>
      <w:r w:rsidR="00FA1AD1">
        <w:rPr>
          <w:rStyle w:val="fontstyle01"/>
          <w:sz w:val="24"/>
        </w:rPr>
        <w:t xml:space="preserve"> </w:t>
      </w:r>
    </w:p>
    <w:p w:rsidR="00C40F69" w:rsidRDefault="000C2BF8" w:rsidP="00C40F69">
      <w:pPr>
        <w:keepNext/>
        <w:spacing w:line="360" w:lineRule="auto"/>
        <w:jc w:val="both"/>
      </w:pPr>
      <w:r>
        <w:rPr>
          <w:noProof/>
        </w:rPr>
        <w:drawing>
          <wp:inline distT="0" distB="0" distL="0" distR="0" wp14:anchorId="1DE3EAA4" wp14:editId="1A8688BB">
            <wp:extent cx="5760720" cy="486410"/>
            <wp:effectExtent l="57150" t="57150" r="106680" b="12319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8641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C40F69" w:rsidRDefault="00C40F69" w:rsidP="00C40F69">
      <w:pPr>
        <w:pStyle w:val="Beschriftung"/>
        <w:jc w:val="both"/>
        <w:rPr>
          <w:rStyle w:val="fontstyle01"/>
          <w:sz w:val="24"/>
        </w:rPr>
      </w:pPr>
      <w:bookmarkStart w:id="14" w:name="_Toc498510346"/>
      <w:r>
        <w:t xml:space="preserve">Abbildung </w:t>
      </w:r>
      <w:r w:rsidR="007D022C">
        <w:fldChar w:fldCharType="begin"/>
      </w:r>
      <w:r w:rsidR="007D022C">
        <w:instrText xml:space="preserve"> SEQ Abbildung \* ARABIC </w:instrText>
      </w:r>
      <w:r w:rsidR="007D022C">
        <w:fldChar w:fldCharType="separate"/>
      </w:r>
      <w:r w:rsidR="002E1ACA">
        <w:rPr>
          <w:noProof/>
        </w:rPr>
        <w:t>5</w:t>
      </w:r>
      <w:r w:rsidR="007D022C">
        <w:rPr>
          <w:noProof/>
        </w:rPr>
        <w:fldChar w:fldCharType="end"/>
      </w:r>
      <w:r>
        <w:t>) Vererbung an Messdaten</w:t>
      </w:r>
      <w:bookmarkEnd w:id="14"/>
    </w:p>
    <w:p w:rsidR="00DC4B1E" w:rsidRPr="00DC4B1E" w:rsidRDefault="00DC4B1E" w:rsidP="00DC4B1E">
      <w:pPr>
        <w:spacing w:line="360" w:lineRule="auto"/>
        <w:jc w:val="both"/>
        <w:rPr>
          <w:rStyle w:val="fontstyle01"/>
          <w:sz w:val="24"/>
        </w:rPr>
      </w:pPr>
      <w:r>
        <w:rPr>
          <w:rStyle w:val="fontstyle01"/>
          <w:sz w:val="24"/>
        </w:rPr>
        <w:t>Durch diese Vererbungsregeln musste kein expliziter „insert</w:t>
      </w:r>
      <w:r w:rsidR="00AA1A8A">
        <w:rPr>
          <w:rStyle w:val="fontstyle01"/>
          <w:sz w:val="24"/>
        </w:rPr>
        <w:t>“ Befehl</w:t>
      </w:r>
      <w:r>
        <w:rPr>
          <w:rStyle w:val="fontstyle01"/>
          <w:sz w:val="24"/>
        </w:rPr>
        <w:t xml:space="preserve"> an die Tabelle Messdaten übergeben werden, denn an die Tabelle Messdaten wurden automatische die Variablen DID, Stations_ID, Mess_Datum und AID vererbt. </w:t>
      </w:r>
    </w:p>
    <w:p w:rsidR="0052468E" w:rsidRDefault="0013672D" w:rsidP="00DC4B1E">
      <w:pPr>
        <w:spacing w:line="360" w:lineRule="auto"/>
        <w:jc w:val="both"/>
        <w:rPr>
          <w:rStyle w:val="fontstyle01"/>
          <w:sz w:val="24"/>
        </w:rPr>
      </w:pPr>
      <w:r>
        <w:rPr>
          <w:rStyle w:val="fontstyle01"/>
          <w:sz w:val="24"/>
        </w:rPr>
        <w:t xml:space="preserve">Für die Dokumentation aller Änderungen der Tabelle Stationen war es nötig eine Datenbank-trigger </w:t>
      </w:r>
      <w:r w:rsidR="00612EF9">
        <w:rPr>
          <w:rStyle w:val="fontstyle01"/>
          <w:sz w:val="24"/>
        </w:rPr>
        <w:t>einzufügen, welcher die Änderungen (</w:t>
      </w:r>
      <w:r w:rsidR="00AA1A8A">
        <w:rPr>
          <w:rStyle w:val="fontstyle01"/>
          <w:sz w:val="24"/>
        </w:rPr>
        <w:t>update - verändern, delete – löschen und insert – einfügen) in der Tabelle Station_Log dokumentiert (siehe Abbidlung 6</w:t>
      </w:r>
      <w:r w:rsidR="005C5D72">
        <w:rPr>
          <w:rStyle w:val="fontstyle01"/>
          <w:sz w:val="24"/>
        </w:rPr>
        <w:t>; PostgreSQL-Wiki, 2012).</w:t>
      </w:r>
    </w:p>
    <w:p w:rsidR="00AA1A8A" w:rsidRDefault="00552724" w:rsidP="00AA1A8A">
      <w:pPr>
        <w:keepNext/>
        <w:spacing w:line="360" w:lineRule="auto"/>
        <w:jc w:val="both"/>
      </w:pPr>
      <w:r>
        <w:rPr>
          <w:noProof/>
        </w:rPr>
        <w:lastRenderedPageBreak/>
        <w:drawing>
          <wp:inline distT="0" distB="0" distL="0" distR="0" wp14:anchorId="1744E78A" wp14:editId="11B9DAA0">
            <wp:extent cx="5667375" cy="3248025"/>
            <wp:effectExtent l="57150" t="57150" r="123825" b="1238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67375" cy="3248025"/>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A1A8A" w:rsidRDefault="00AA1A8A" w:rsidP="00AA1A8A">
      <w:pPr>
        <w:pStyle w:val="Beschriftung"/>
        <w:jc w:val="both"/>
        <w:rPr>
          <w:rStyle w:val="fontstyle01"/>
          <w:sz w:val="24"/>
        </w:rPr>
      </w:pPr>
      <w:bookmarkStart w:id="15" w:name="_Toc498510347"/>
      <w:r>
        <w:t xml:space="preserve">Abbildung </w:t>
      </w:r>
      <w:r w:rsidR="007D022C">
        <w:fldChar w:fldCharType="begin"/>
      </w:r>
      <w:r w:rsidR="007D022C">
        <w:instrText xml:space="preserve"> SEQ Abbildung \* ARABIC </w:instrText>
      </w:r>
      <w:r w:rsidR="007D022C">
        <w:fldChar w:fldCharType="separate"/>
      </w:r>
      <w:r w:rsidR="002E1ACA">
        <w:rPr>
          <w:noProof/>
        </w:rPr>
        <w:t>6</w:t>
      </w:r>
      <w:r w:rsidR="007D022C">
        <w:rPr>
          <w:noProof/>
        </w:rPr>
        <w:fldChar w:fldCharType="end"/>
      </w:r>
      <w:r>
        <w:t>) Datenbank Trigger</w:t>
      </w:r>
      <w:bookmarkEnd w:id="15"/>
    </w:p>
    <w:p w:rsidR="0052468E" w:rsidRDefault="00AA1A8A" w:rsidP="00AA1A8A">
      <w:pPr>
        <w:spacing w:line="360" w:lineRule="auto"/>
        <w:jc w:val="both"/>
        <w:rPr>
          <w:rStyle w:val="fontstyle01"/>
          <w:sz w:val="24"/>
        </w:rPr>
      </w:pPr>
      <w:r>
        <w:rPr>
          <w:rStyle w:val="fontstyle01"/>
          <w:sz w:val="24"/>
        </w:rPr>
        <w:t xml:space="preserve">Die Möglichkeit Relation innerhalb der Datenbank zu knüpfen wurde durch Primär- und Fremdschlüssel ermöglicht, wie bereits im ERM dargestellt. Zur Veranschaulichung soll Abbildung 7 dienen. </w:t>
      </w:r>
      <w:r w:rsidR="00E87980">
        <w:rPr>
          <w:rStyle w:val="fontstyle01"/>
          <w:sz w:val="24"/>
        </w:rPr>
        <w:t>Dabei dienen die Primärschlüssel zur eindeutigen Kennzeichnung von Datensätzen innerhalb einer Entität (</w:t>
      </w:r>
      <w:r w:rsidR="00E87980" w:rsidRPr="00BD1C24">
        <w:rPr>
          <w:rStyle w:val="fontstyle01"/>
          <w:sz w:val="24"/>
        </w:rPr>
        <w:t>Elmasri &amp; Navathe, 2009</w:t>
      </w:r>
      <w:r w:rsidR="00E87980">
        <w:rPr>
          <w:rStyle w:val="fontstyle01"/>
          <w:sz w:val="24"/>
        </w:rPr>
        <w:t>). Fremdschlüssel stellen dabei die Primärschlüssel der in Relation stehenden Entität dar und dienen zur Kontrolle des Dateneintrags (</w:t>
      </w:r>
      <w:r w:rsidR="00E87980" w:rsidRPr="00BD1C24">
        <w:rPr>
          <w:rStyle w:val="fontstyle01"/>
          <w:sz w:val="24"/>
        </w:rPr>
        <w:t>Elmasri &amp; Navathe, 2009</w:t>
      </w:r>
      <w:r w:rsidR="00E87980">
        <w:rPr>
          <w:rStyle w:val="fontstyle01"/>
          <w:sz w:val="24"/>
        </w:rPr>
        <w:t xml:space="preserve">).   </w:t>
      </w:r>
    </w:p>
    <w:p w:rsidR="00D2701C" w:rsidRDefault="00E231E8" w:rsidP="00D2701C">
      <w:pPr>
        <w:keepNext/>
        <w:spacing w:line="360" w:lineRule="auto"/>
        <w:jc w:val="both"/>
      </w:pPr>
      <w:r>
        <w:rPr>
          <w:noProof/>
        </w:rPr>
        <w:drawing>
          <wp:inline distT="0" distB="0" distL="0" distR="0" wp14:anchorId="2DBA49CF" wp14:editId="61CAF61E">
            <wp:extent cx="4991100" cy="552450"/>
            <wp:effectExtent l="57150" t="57150" r="114300" b="11430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91100" cy="55245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A1A8A" w:rsidRDefault="00D2701C" w:rsidP="00D2701C">
      <w:pPr>
        <w:pStyle w:val="Beschriftung"/>
        <w:jc w:val="both"/>
        <w:rPr>
          <w:rStyle w:val="fontstyle01"/>
          <w:sz w:val="24"/>
        </w:rPr>
      </w:pPr>
      <w:bookmarkStart w:id="16" w:name="_Toc498510348"/>
      <w:r>
        <w:t xml:space="preserve">Abbildung </w:t>
      </w:r>
      <w:r w:rsidR="007D022C">
        <w:fldChar w:fldCharType="begin"/>
      </w:r>
      <w:r w:rsidR="007D022C">
        <w:instrText xml:space="preserve"> SEQ Abbildung \* ARABIC </w:instrText>
      </w:r>
      <w:r w:rsidR="007D022C">
        <w:fldChar w:fldCharType="separate"/>
      </w:r>
      <w:r w:rsidR="002E1ACA">
        <w:rPr>
          <w:noProof/>
        </w:rPr>
        <w:t>7</w:t>
      </w:r>
      <w:r w:rsidR="007D022C">
        <w:rPr>
          <w:noProof/>
        </w:rPr>
        <w:fldChar w:fldCharType="end"/>
      </w:r>
      <w:r>
        <w:t>) Beispielabfrage "inner join"</w:t>
      </w:r>
      <w:bookmarkEnd w:id="16"/>
    </w:p>
    <w:p w:rsidR="00AA1A8A" w:rsidRPr="00D2701C" w:rsidRDefault="00D2701C" w:rsidP="00AA0AE7">
      <w:pPr>
        <w:pStyle w:val="Formatvorlage1"/>
        <w:rPr>
          <w:rStyle w:val="fontstyle01"/>
          <w:b w:val="0"/>
          <w:sz w:val="24"/>
        </w:rPr>
      </w:pPr>
      <w:bookmarkStart w:id="17" w:name="_Toc499565132"/>
      <w:r>
        <w:rPr>
          <w:rStyle w:val="fontstyle01"/>
          <w:sz w:val="24"/>
        </w:rPr>
        <w:t>5 Datenquellen und Vorbereitung</w:t>
      </w:r>
      <w:bookmarkEnd w:id="17"/>
    </w:p>
    <w:p w:rsidR="00AA1A8A" w:rsidRDefault="00A06F82" w:rsidP="00A06F82">
      <w:pPr>
        <w:spacing w:line="360" w:lineRule="auto"/>
        <w:jc w:val="both"/>
        <w:rPr>
          <w:rStyle w:val="fontstyle01"/>
          <w:sz w:val="24"/>
        </w:rPr>
      </w:pPr>
      <w:r>
        <w:rPr>
          <w:rStyle w:val="fontstyle01"/>
          <w:sz w:val="24"/>
        </w:rPr>
        <w:t>Für dieses Datenbankprojekt wurden Daten des Deutschenwetterdienstes und Daten de</w:t>
      </w:r>
      <w:r w:rsidR="006025A1">
        <w:rPr>
          <w:rStyle w:val="fontstyle01"/>
          <w:sz w:val="24"/>
        </w:rPr>
        <w:t>r</w:t>
      </w:r>
      <w:r>
        <w:rPr>
          <w:rStyle w:val="fontstyle01"/>
          <w:sz w:val="24"/>
        </w:rPr>
        <w:t xml:space="preserve"> Thüringer Landesanstalt für Umwelt und Geologie genutzt. Aus beiden Datenquellen wurden Messstation und deren Lage </w:t>
      </w:r>
      <w:r w:rsidR="006025A1">
        <w:rPr>
          <w:rStyle w:val="fontstyle01"/>
          <w:sz w:val="24"/>
        </w:rPr>
        <w:t xml:space="preserve">bezogen, die Messdaten in Form von Zeitreihen, sowie die Metadaten der Messstationen. </w:t>
      </w:r>
      <w:r w:rsidR="00012845">
        <w:rPr>
          <w:rStyle w:val="fontstyle01"/>
          <w:sz w:val="24"/>
        </w:rPr>
        <w:t xml:space="preserve">Die </w:t>
      </w:r>
      <w:r w:rsidR="00AD47E7">
        <w:rPr>
          <w:rStyle w:val="fontstyle01"/>
          <w:sz w:val="24"/>
        </w:rPr>
        <w:t>genutzten Daten</w:t>
      </w:r>
      <w:r w:rsidR="00012845">
        <w:rPr>
          <w:rStyle w:val="fontstyle01"/>
          <w:sz w:val="24"/>
        </w:rPr>
        <w:t xml:space="preserve"> teilen sich wie folgt auf:</w:t>
      </w:r>
    </w:p>
    <w:p w:rsidR="00012845" w:rsidRDefault="00390CEA" w:rsidP="00A06F82">
      <w:pPr>
        <w:spacing w:line="360" w:lineRule="auto"/>
        <w:jc w:val="both"/>
        <w:rPr>
          <w:rStyle w:val="fontstyle01"/>
          <w:sz w:val="24"/>
        </w:rPr>
      </w:pPr>
      <w:r>
        <w:rPr>
          <w:rStyle w:val="fontstyle01"/>
          <w:sz w:val="24"/>
        </w:rPr>
        <w:t>DWD:</w:t>
      </w:r>
    </w:p>
    <w:p w:rsidR="007F4662" w:rsidRDefault="00AD47E7" w:rsidP="00390CEA">
      <w:pPr>
        <w:pStyle w:val="Listenabsatz"/>
        <w:numPr>
          <w:ilvl w:val="0"/>
          <w:numId w:val="5"/>
        </w:numPr>
        <w:spacing w:line="360" w:lineRule="auto"/>
        <w:jc w:val="both"/>
        <w:rPr>
          <w:rStyle w:val="fontstyle01"/>
          <w:sz w:val="24"/>
        </w:rPr>
      </w:pPr>
      <w:r>
        <w:rPr>
          <w:rStyle w:val="fontstyle01"/>
          <w:sz w:val="24"/>
        </w:rPr>
        <w:t xml:space="preserve">3 verschieden </w:t>
      </w:r>
      <w:r w:rsidR="00390CEA">
        <w:rPr>
          <w:rStyle w:val="fontstyle01"/>
          <w:sz w:val="24"/>
        </w:rPr>
        <w:t>Klimamessstationen</w:t>
      </w:r>
      <w:r>
        <w:rPr>
          <w:rStyle w:val="fontstyle01"/>
          <w:sz w:val="24"/>
        </w:rPr>
        <w:t xml:space="preserve"> des </w:t>
      </w:r>
    </w:p>
    <w:p w:rsidR="00390CEA" w:rsidRDefault="00AD47E7" w:rsidP="00390CEA">
      <w:pPr>
        <w:pStyle w:val="Listenabsatz"/>
        <w:numPr>
          <w:ilvl w:val="0"/>
          <w:numId w:val="5"/>
        </w:numPr>
        <w:spacing w:line="360" w:lineRule="auto"/>
        <w:jc w:val="both"/>
        <w:rPr>
          <w:rStyle w:val="fontstyle01"/>
          <w:sz w:val="24"/>
        </w:rPr>
      </w:pPr>
      <w:r>
        <w:rPr>
          <w:rStyle w:val="fontstyle01"/>
          <w:sz w:val="24"/>
        </w:rPr>
        <w:t>Deutschen Wetterdienstes (DWD, 2017</w:t>
      </w:r>
      <w:r w:rsidR="008B6A39">
        <w:rPr>
          <w:rStyle w:val="fontstyle01"/>
          <w:sz w:val="24"/>
        </w:rPr>
        <w:t>b</w:t>
      </w:r>
      <w:r>
        <w:rPr>
          <w:rStyle w:val="fontstyle01"/>
          <w:sz w:val="24"/>
        </w:rPr>
        <w:t>)</w:t>
      </w:r>
    </w:p>
    <w:p w:rsidR="00AD47E7" w:rsidRDefault="00AD47E7" w:rsidP="00390CEA">
      <w:pPr>
        <w:pStyle w:val="Listenabsatz"/>
        <w:numPr>
          <w:ilvl w:val="0"/>
          <w:numId w:val="5"/>
        </w:numPr>
        <w:spacing w:line="360" w:lineRule="auto"/>
        <w:jc w:val="both"/>
        <w:rPr>
          <w:rStyle w:val="fontstyle01"/>
          <w:sz w:val="24"/>
        </w:rPr>
      </w:pPr>
      <w:r>
        <w:rPr>
          <w:rStyle w:val="fontstyle01"/>
          <w:sz w:val="24"/>
        </w:rPr>
        <w:lastRenderedPageBreak/>
        <w:t>Messdaten der 3 Stationen zu Sonnenscheindauer, max. Windgeschwindigkeit, Temperatur und Niederschlag</w:t>
      </w:r>
      <w:r w:rsidR="008B6A39">
        <w:rPr>
          <w:rStyle w:val="fontstyle01"/>
          <w:sz w:val="24"/>
        </w:rPr>
        <w:t xml:space="preserve"> (DWD, 2017a)</w:t>
      </w:r>
    </w:p>
    <w:p w:rsidR="00AD47E7" w:rsidRDefault="00AD47E7" w:rsidP="00390CEA">
      <w:pPr>
        <w:pStyle w:val="Listenabsatz"/>
        <w:numPr>
          <w:ilvl w:val="0"/>
          <w:numId w:val="5"/>
        </w:numPr>
        <w:spacing w:line="360" w:lineRule="auto"/>
        <w:jc w:val="both"/>
        <w:rPr>
          <w:rStyle w:val="fontstyle01"/>
          <w:sz w:val="24"/>
        </w:rPr>
      </w:pPr>
      <w:r>
        <w:rPr>
          <w:rStyle w:val="fontstyle01"/>
          <w:sz w:val="24"/>
        </w:rPr>
        <w:t xml:space="preserve">1 Jahr aufgeteilt in 12 Monate </w:t>
      </w:r>
    </w:p>
    <w:p w:rsidR="00AD47E7" w:rsidRPr="00E87980" w:rsidRDefault="00910726" w:rsidP="00A06F82">
      <w:pPr>
        <w:pStyle w:val="Listenabsatz"/>
        <w:numPr>
          <w:ilvl w:val="0"/>
          <w:numId w:val="5"/>
        </w:numPr>
        <w:spacing w:line="360" w:lineRule="auto"/>
        <w:jc w:val="both"/>
        <w:rPr>
          <w:rStyle w:val="fontstyle01"/>
          <w:sz w:val="24"/>
        </w:rPr>
      </w:pPr>
      <w:r>
        <w:rPr>
          <w:rStyle w:val="fontstyle01"/>
          <w:sz w:val="24"/>
        </w:rPr>
        <w:t>Metadaten der Klimastationen</w:t>
      </w:r>
    </w:p>
    <w:p w:rsidR="00390CEA" w:rsidRDefault="00390CEA" w:rsidP="00A06F82">
      <w:pPr>
        <w:spacing w:line="360" w:lineRule="auto"/>
        <w:jc w:val="both"/>
        <w:rPr>
          <w:rStyle w:val="fontstyle01"/>
          <w:sz w:val="24"/>
        </w:rPr>
      </w:pPr>
      <w:r>
        <w:rPr>
          <w:rStyle w:val="fontstyle01"/>
          <w:sz w:val="24"/>
        </w:rPr>
        <w:t>TLUG:</w:t>
      </w:r>
    </w:p>
    <w:p w:rsidR="00390CEA" w:rsidRDefault="00390CEA" w:rsidP="00390CEA">
      <w:pPr>
        <w:pStyle w:val="Listenabsatz"/>
        <w:numPr>
          <w:ilvl w:val="0"/>
          <w:numId w:val="5"/>
        </w:numPr>
        <w:spacing w:line="360" w:lineRule="auto"/>
        <w:jc w:val="both"/>
        <w:rPr>
          <w:rStyle w:val="fontstyle01"/>
          <w:sz w:val="24"/>
        </w:rPr>
      </w:pPr>
      <w:r>
        <w:rPr>
          <w:rStyle w:val="fontstyle01"/>
          <w:sz w:val="24"/>
        </w:rPr>
        <w:t>Pegelmessstationen (Breitgestellt durch Modulleiter)</w:t>
      </w:r>
    </w:p>
    <w:p w:rsidR="00AD47E7" w:rsidRDefault="00AD47E7" w:rsidP="00390CEA">
      <w:pPr>
        <w:pStyle w:val="Listenabsatz"/>
        <w:numPr>
          <w:ilvl w:val="0"/>
          <w:numId w:val="5"/>
        </w:numPr>
        <w:spacing w:line="360" w:lineRule="auto"/>
        <w:jc w:val="both"/>
        <w:rPr>
          <w:rStyle w:val="fontstyle01"/>
          <w:sz w:val="24"/>
        </w:rPr>
      </w:pPr>
      <w:r>
        <w:rPr>
          <w:rStyle w:val="fontstyle01"/>
          <w:sz w:val="24"/>
        </w:rPr>
        <w:t>Messdaten von 5 verschiedenen Pegelstation zu Wasserstand und Durchfluss</w:t>
      </w:r>
    </w:p>
    <w:p w:rsidR="00AD47E7" w:rsidRDefault="00AD47E7" w:rsidP="00390CEA">
      <w:pPr>
        <w:pStyle w:val="Listenabsatz"/>
        <w:numPr>
          <w:ilvl w:val="0"/>
          <w:numId w:val="5"/>
        </w:numPr>
        <w:spacing w:line="360" w:lineRule="auto"/>
        <w:jc w:val="both"/>
        <w:rPr>
          <w:rStyle w:val="fontstyle01"/>
          <w:sz w:val="24"/>
        </w:rPr>
      </w:pPr>
      <w:r>
        <w:rPr>
          <w:rStyle w:val="fontstyle01"/>
          <w:sz w:val="24"/>
        </w:rPr>
        <w:t>Zeitraum von 4 Wochen (TLUG, 2017)</w:t>
      </w:r>
    </w:p>
    <w:p w:rsidR="00910726" w:rsidRDefault="00910726" w:rsidP="00390CEA">
      <w:pPr>
        <w:pStyle w:val="Listenabsatz"/>
        <w:numPr>
          <w:ilvl w:val="0"/>
          <w:numId w:val="5"/>
        </w:numPr>
        <w:spacing w:line="360" w:lineRule="auto"/>
        <w:jc w:val="both"/>
        <w:rPr>
          <w:rStyle w:val="fontstyle01"/>
          <w:sz w:val="24"/>
        </w:rPr>
      </w:pPr>
      <w:r>
        <w:rPr>
          <w:rStyle w:val="fontstyle01"/>
          <w:sz w:val="24"/>
        </w:rPr>
        <w:t>Metadaten und Stammdaten der Pegelstationen</w:t>
      </w:r>
    </w:p>
    <w:p w:rsidR="009071CE" w:rsidRDefault="0086718B" w:rsidP="000B24C6">
      <w:pPr>
        <w:spacing w:line="360" w:lineRule="auto"/>
        <w:jc w:val="both"/>
        <w:rPr>
          <w:rStyle w:val="fontstyle01"/>
          <w:sz w:val="24"/>
        </w:rPr>
      </w:pPr>
      <w:r>
        <w:rPr>
          <w:rStyle w:val="fontstyle01"/>
          <w:sz w:val="24"/>
        </w:rPr>
        <w:t xml:space="preserve">Die von DWD und TLUG bezogenen Daten zu Messstationen und Messwerten wurden als Tabstopp getrennte Textdaten heruntergeladen und mit der Programmiersprache R (Version 3.4.2) für den Import in die Datenbank vorbereitet. </w:t>
      </w:r>
      <w:r w:rsidR="00513B2F">
        <w:rPr>
          <w:rStyle w:val="fontstyle01"/>
          <w:sz w:val="24"/>
        </w:rPr>
        <w:t>Dies ermöglichte es die Datenvorbereitung zu automatisieren</w:t>
      </w:r>
      <w:r w:rsidR="00420040">
        <w:rPr>
          <w:rStyle w:val="fontstyle01"/>
          <w:sz w:val="24"/>
        </w:rPr>
        <w:t>.</w:t>
      </w:r>
      <w:r w:rsidR="00513B2F">
        <w:rPr>
          <w:rStyle w:val="fontstyle01"/>
          <w:sz w:val="24"/>
        </w:rPr>
        <w:t xml:space="preserve"> </w:t>
      </w:r>
      <w:r w:rsidR="00420040">
        <w:rPr>
          <w:rStyle w:val="fontstyle01"/>
          <w:sz w:val="24"/>
        </w:rPr>
        <w:t>I</w:t>
      </w:r>
      <w:r w:rsidR="00513B2F">
        <w:rPr>
          <w:rStyle w:val="fontstyle01"/>
          <w:sz w:val="24"/>
        </w:rPr>
        <w:t xml:space="preserve">m Hinblick darauf das die Datenbank theoretisch weiter als Messdatenbank genutzt werden kann ist so eine schnelle und generische Vorverarbeitung der Rohdaten möglich. Zu erwähnen ist das für die Pegeldaten </w:t>
      </w:r>
      <w:r w:rsidR="00420040">
        <w:rPr>
          <w:rStyle w:val="fontstyle01"/>
          <w:sz w:val="24"/>
        </w:rPr>
        <w:t>im Rahmen der Datenvorbereitung eine Spalte zur Verwaltung der Stations-ID, hinzugefügt wurde, darüber hinaus wurde die Struktur des Aufnahmedatums an das Datumsformat der Klimawerte angepasst. Für Klima- sowie Pegeldaten wurde in der Datenvorbereitung die Art-ID (AID) hinzugefügt, welche definiert ob es sich um Klima- oder Pegeldaten handelt, ferner wurde eine Daten-ID (DID) für jeden Datensatz erstellt, welche sich aus Stations-ID, Datum und Uhrzeit zusammensetzt. Dies ermöglicht es allein an Hand der DID Aufnahmestation und Zeitpunkt der Aufnahme abzuleiten.</w:t>
      </w:r>
      <w:r w:rsidR="000A79EC">
        <w:rPr>
          <w:rStyle w:val="fontstyle01"/>
          <w:sz w:val="24"/>
        </w:rPr>
        <w:t xml:space="preserve"> </w:t>
      </w:r>
    </w:p>
    <w:p w:rsidR="00531CA0" w:rsidRDefault="00420040" w:rsidP="00531CA0">
      <w:pPr>
        <w:spacing w:line="360" w:lineRule="auto"/>
        <w:jc w:val="both"/>
        <w:rPr>
          <w:rStyle w:val="fontstyle01"/>
          <w:sz w:val="24"/>
        </w:rPr>
      </w:pPr>
      <w:r>
        <w:rPr>
          <w:rStyle w:val="fontstyle01"/>
          <w:sz w:val="24"/>
        </w:rPr>
        <w:t xml:space="preserve">Die vorbereiten Daten wurden als Semikolon getrennte Textdateien abgespeichert. </w:t>
      </w:r>
      <w:r w:rsidR="00910726">
        <w:rPr>
          <w:rStyle w:val="fontstyle01"/>
          <w:sz w:val="24"/>
        </w:rPr>
        <w:t xml:space="preserve">Alle für den Import vorbereiten Daten sind auf dem beigelegten Datenträger zu finden, dies schließt die genutzten Skripte zur Vorbereitung ein. Für die Bearbeitung des Geodatenprojektes wurde des Weiteren ein Reposetory auf Github angelegt, welche unter dem folgenden Link einzusehen ist: </w:t>
      </w:r>
      <w:r w:rsidR="00910726" w:rsidRPr="00A733AF">
        <w:rPr>
          <w:rFonts w:ascii="TimesNewRomanPSMT" w:hAnsi="TimesNewRomanPSMT"/>
          <w:sz w:val="24"/>
          <w:szCs w:val="20"/>
        </w:rPr>
        <w:t>https://github.com/EricKrg/geodb</w:t>
      </w:r>
      <w:r w:rsidR="00D8157D">
        <w:rPr>
          <w:rStyle w:val="fontstyle01"/>
          <w:sz w:val="24"/>
        </w:rPr>
        <w:t xml:space="preserve"> dies </w:t>
      </w:r>
      <w:r w:rsidR="00910726">
        <w:rPr>
          <w:rStyle w:val="fontstyle01"/>
          <w:sz w:val="24"/>
        </w:rPr>
        <w:t xml:space="preserve">ermöglicht den Prozess zur fertigen Datenbank nachzuvollziehen. </w:t>
      </w:r>
      <w:r w:rsidR="00D8157D">
        <w:rPr>
          <w:rStyle w:val="fontstyle01"/>
          <w:sz w:val="24"/>
        </w:rPr>
        <w:t xml:space="preserve">Die Datenbank ist über </w:t>
      </w:r>
      <w:r w:rsidR="007F4662">
        <w:rPr>
          <w:rStyle w:val="fontstyle01"/>
          <w:sz w:val="24"/>
        </w:rPr>
        <w:t>die Wiederherstellungsdatei „geodb_dum</w:t>
      </w:r>
      <w:r w:rsidR="000855EA">
        <w:rPr>
          <w:rStyle w:val="fontstyle01"/>
          <w:sz w:val="24"/>
        </w:rPr>
        <w:t>p</w:t>
      </w:r>
      <w:r w:rsidR="007F4662">
        <w:rPr>
          <w:rStyle w:val="fontstyle01"/>
          <w:sz w:val="24"/>
        </w:rPr>
        <w:t>“ im Ordner sql_sheets zu rekonstruieren</w:t>
      </w:r>
      <w:r w:rsidR="00A944CA">
        <w:rPr>
          <w:rStyle w:val="fontstyle01"/>
          <w:sz w:val="24"/>
        </w:rPr>
        <w:t xml:space="preserve">, diese Backupdatei muss dafür in einer leeren Datenbank mit pgAdmin 3 wiederhergestellt werden. </w:t>
      </w:r>
      <w:r w:rsidR="00531CA0">
        <w:rPr>
          <w:rStyle w:val="fontstyle01"/>
          <w:sz w:val="24"/>
        </w:rPr>
        <w:t xml:space="preserve"> </w:t>
      </w:r>
    </w:p>
    <w:p w:rsidR="00E87980" w:rsidRDefault="00E87980" w:rsidP="00531CA0">
      <w:pPr>
        <w:spacing w:line="360" w:lineRule="auto"/>
        <w:jc w:val="both"/>
        <w:rPr>
          <w:rStyle w:val="fontstyle01"/>
          <w:sz w:val="24"/>
        </w:rPr>
      </w:pPr>
    </w:p>
    <w:p w:rsidR="00E87980" w:rsidRDefault="00E87980" w:rsidP="00531CA0">
      <w:pPr>
        <w:spacing w:line="360" w:lineRule="auto"/>
        <w:jc w:val="both"/>
        <w:rPr>
          <w:rStyle w:val="fontstyle01"/>
          <w:sz w:val="24"/>
        </w:rPr>
      </w:pPr>
    </w:p>
    <w:p w:rsidR="009071CE" w:rsidRDefault="009071CE" w:rsidP="00AA0AE7">
      <w:pPr>
        <w:pStyle w:val="Formatvorlage1"/>
        <w:rPr>
          <w:rStyle w:val="fontstyle01"/>
          <w:b w:val="0"/>
          <w:sz w:val="24"/>
        </w:rPr>
      </w:pPr>
      <w:bookmarkStart w:id="18" w:name="_Toc499565133"/>
      <w:r>
        <w:rPr>
          <w:rStyle w:val="fontstyle01"/>
          <w:sz w:val="24"/>
        </w:rPr>
        <w:lastRenderedPageBreak/>
        <w:t xml:space="preserve">6 Datenimport </w:t>
      </w:r>
      <w:r w:rsidR="00CB7C05">
        <w:rPr>
          <w:rStyle w:val="fontstyle01"/>
          <w:sz w:val="24"/>
        </w:rPr>
        <w:t>&amp;</w:t>
      </w:r>
      <w:r w:rsidR="0055765F">
        <w:rPr>
          <w:rStyle w:val="fontstyle01"/>
          <w:sz w:val="24"/>
        </w:rPr>
        <w:t xml:space="preserve"> Überführung in die Messdatenbank</w:t>
      </w:r>
      <w:bookmarkEnd w:id="18"/>
    </w:p>
    <w:p w:rsidR="009071CE" w:rsidRPr="009071CE" w:rsidRDefault="009071CE" w:rsidP="009071CE">
      <w:pPr>
        <w:spacing w:line="360" w:lineRule="auto"/>
        <w:jc w:val="both"/>
        <w:rPr>
          <w:rStyle w:val="fontstyle01"/>
          <w:sz w:val="24"/>
        </w:rPr>
      </w:pPr>
      <w:r>
        <w:rPr>
          <w:rStyle w:val="fontstyle01"/>
          <w:sz w:val="24"/>
        </w:rPr>
        <w:t xml:space="preserve">Das Shapefile der Bundesländer wurde mithilfe des PostGIS Shapefile Import/Export Managers shp2psql importiert. Für den Import der Messdaten wurden die zuvor aufbereiteten Daten vorerst in temporäre Tabellen importiert, um diese im nächsten Schritt unter der Nutzung des Insert-Befehls in die Zieltabelle einzufügen (siehe Abbildung 7). </w:t>
      </w:r>
    </w:p>
    <w:p w:rsidR="009071CE" w:rsidRDefault="009071CE" w:rsidP="009071CE">
      <w:pPr>
        <w:keepNext/>
      </w:pPr>
      <w:r>
        <w:rPr>
          <w:noProof/>
        </w:rPr>
        <w:drawing>
          <wp:inline distT="0" distB="0" distL="0" distR="0" wp14:anchorId="0EB46742" wp14:editId="4AE04789">
            <wp:extent cx="5760720" cy="1501140"/>
            <wp:effectExtent l="57150" t="57150" r="106680" b="1181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50114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A1A8A" w:rsidRDefault="009071CE" w:rsidP="009071CE">
      <w:pPr>
        <w:pStyle w:val="Beschriftung"/>
        <w:rPr>
          <w:rStyle w:val="fontstyle01"/>
          <w:sz w:val="24"/>
        </w:rPr>
      </w:pPr>
      <w:bookmarkStart w:id="19" w:name="_Toc498510349"/>
      <w:r>
        <w:t xml:space="preserve">Abbildung </w:t>
      </w:r>
      <w:r w:rsidR="007D022C">
        <w:fldChar w:fldCharType="begin"/>
      </w:r>
      <w:r w:rsidR="007D022C">
        <w:instrText xml:space="preserve"> SEQ Abbildung \* ARABIC </w:instrText>
      </w:r>
      <w:r w:rsidR="007D022C">
        <w:fldChar w:fldCharType="separate"/>
      </w:r>
      <w:r w:rsidR="002E1ACA">
        <w:rPr>
          <w:noProof/>
        </w:rPr>
        <w:t>8</w:t>
      </w:r>
      <w:r w:rsidR="007D022C">
        <w:rPr>
          <w:noProof/>
        </w:rPr>
        <w:fldChar w:fldCharType="end"/>
      </w:r>
      <w:r>
        <w:t>) Beispiel Datenimport</w:t>
      </w:r>
      <w:bookmarkEnd w:id="19"/>
    </w:p>
    <w:p w:rsidR="00AA1A8A" w:rsidRDefault="00743108" w:rsidP="007444C0">
      <w:pPr>
        <w:spacing w:line="360" w:lineRule="auto"/>
        <w:jc w:val="both"/>
        <w:rPr>
          <w:rStyle w:val="fontstyle01"/>
          <w:sz w:val="24"/>
        </w:rPr>
      </w:pPr>
      <w:r>
        <w:rPr>
          <w:rStyle w:val="fontstyle01"/>
          <w:sz w:val="24"/>
        </w:rPr>
        <w:t xml:space="preserve">Das einladen der Messstation gestaltet sich ähnlich zum einladen der Messdaten, jedoch muss im Fall der </w:t>
      </w:r>
      <w:r w:rsidR="007444C0">
        <w:rPr>
          <w:rStyle w:val="fontstyle01"/>
          <w:sz w:val="24"/>
        </w:rPr>
        <w:t>Messstationen eine weitere Spalte vom Datentyp Geometry hinzugefügt werden, damit es möglich ist räumliche Operationen auf diese Entität anzuwenden. Dies ist umzusetzen mit dem Befehl AddGeometryColumn unter der Angabe des Koordinatensystems als geodätische Parameter ID (EPSG) und dem gewünschten Vektorentyp, in diesem Fall PointZ (siehe Abbildung 9).</w:t>
      </w:r>
    </w:p>
    <w:p w:rsidR="007444C0" w:rsidRDefault="007444C0" w:rsidP="007444C0">
      <w:pPr>
        <w:keepNext/>
        <w:spacing w:line="360" w:lineRule="auto"/>
        <w:jc w:val="both"/>
      </w:pPr>
      <w:r>
        <w:rPr>
          <w:noProof/>
        </w:rPr>
        <w:drawing>
          <wp:inline distT="0" distB="0" distL="0" distR="0" wp14:anchorId="11410A4C" wp14:editId="54855AD1">
            <wp:extent cx="5760720" cy="264795"/>
            <wp:effectExtent l="57150" t="57150" r="106680" b="11620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64795"/>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7444C0" w:rsidRDefault="007444C0" w:rsidP="007444C0">
      <w:pPr>
        <w:pStyle w:val="Beschriftung"/>
        <w:jc w:val="both"/>
        <w:rPr>
          <w:rStyle w:val="fontstyle01"/>
          <w:sz w:val="24"/>
        </w:rPr>
      </w:pPr>
      <w:bookmarkStart w:id="20" w:name="_Toc498510350"/>
      <w:r>
        <w:t xml:space="preserve">Abbildung </w:t>
      </w:r>
      <w:r w:rsidR="007D022C">
        <w:fldChar w:fldCharType="begin"/>
      </w:r>
      <w:r w:rsidR="007D022C">
        <w:instrText xml:space="preserve"> SEQ Abbildung \* ARABIC </w:instrText>
      </w:r>
      <w:r w:rsidR="007D022C">
        <w:fldChar w:fldCharType="separate"/>
      </w:r>
      <w:r w:rsidR="002E1ACA">
        <w:rPr>
          <w:noProof/>
        </w:rPr>
        <w:t>9</w:t>
      </w:r>
      <w:r w:rsidR="007D022C">
        <w:rPr>
          <w:noProof/>
        </w:rPr>
        <w:fldChar w:fldCharType="end"/>
      </w:r>
      <w:r>
        <w:t>) Hinzufügen der Geometrie</w:t>
      </w:r>
      <w:bookmarkEnd w:id="20"/>
    </w:p>
    <w:p w:rsidR="00AA1A8A" w:rsidRDefault="007444C0" w:rsidP="00E35962">
      <w:pPr>
        <w:spacing w:line="360" w:lineRule="auto"/>
        <w:jc w:val="both"/>
        <w:rPr>
          <w:rStyle w:val="fontstyle01"/>
          <w:sz w:val="24"/>
        </w:rPr>
      </w:pPr>
      <w:r>
        <w:rPr>
          <w:rStyle w:val="fontstyle01"/>
          <w:sz w:val="24"/>
        </w:rPr>
        <w:t xml:space="preserve">Da die Koordinaten der Pegelstationen nicht im Koordinatensystem WGS84 vorlagen mussten diese im Zuge des Imports in das Zielkoordinatensystem transformiert werden und nach Transformation zur Haupttabelle der Messstationen hinzugefügt werden. </w:t>
      </w:r>
      <w:r w:rsidR="001E54EA">
        <w:rPr>
          <w:rStyle w:val="fontstyle01"/>
          <w:sz w:val="24"/>
        </w:rPr>
        <w:t xml:space="preserve">Die Transformation in das Koordinatensystem WGS84 wurde durch den Befehl ST_Transform umgesetzt (siehe Abbildung 10). </w:t>
      </w:r>
    </w:p>
    <w:p w:rsidR="00D80C7B" w:rsidRDefault="001E54EA" w:rsidP="00D80C7B">
      <w:pPr>
        <w:keepNext/>
        <w:jc w:val="both"/>
      </w:pPr>
      <w:r>
        <w:rPr>
          <w:noProof/>
        </w:rPr>
        <w:drawing>
          <wp:inline distT="0" distB="0" distL="0" distR="0" wp14:anchorId="686E0320" wp14:editId="008E709A">
            <wp:extent cx="5760720" cy="708660"/>
            <wp:effectExtent l="57150" t="57150" r="106680" b="1104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70866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1E54EA" w:rsidRDefault="00D80C7B" w:rsidP="00D80C7B">
      <w:pPr>
        <w:pStyle w:val="Beschriftung"/>
        <w:jc w:val="both"/>
        <w:rPr>
          <w:rStyle w:val="fontstyle01"/>
          <w:sz w:val="24"/>
        </w:rPr>
      </w:pPr>
      <w:bookmarkStart w:id="21" w:name="_Toc498510351"/>
      <w:r>
        <w:t xml:space="preserve">Abbildung </w:t>
      </w:r>
      <w:r w:rsidR="007D022C">
        <w:fldChar w:fldCharType="begin"/>
      </w:r>
      <w:r w:rsidR="007D022C">
        <w:instrText xml:space="preserve"> SEQ Abbildung \* ARABIC </w:instrText>
      </w:r>
      <w:r w:rsidR="007D022C">
        <w:fldChar w:fldCharType="separate"/>
      </w:r>
      <w:r w:rsidR="002E1ACA">
        <w:rPr>
          <w:noProof/>
        </w:rPr>
        <w:t>10</w:t>
      </w:r>
      <w:r w:rsidR="007D022C">
        <w:rPr>
          <w:noProof/>
        </w:rPr>
        <w:fldChar w:fldCharType="end"/>
      </w:r>
      <w:r>
        <w:t>) Beispiel ST_Transform</w:t>
      </w:r>
      <w:bookmarkEnd w:id="21"/>
    </w:p>
    <w:p w:rsidR="00126AB4" w:rsidRDefault="001E54EA" w:rsidP="00A26C53">
      <w:pPr>
        <w:spacing w:line="360" w:lineRule="auto"/>
        <w:jc w:val="both"/>
        <w:rPr>
          <w:rStyle w:val="fontstyle01"/>
          <w:sz w:val="24"/>
        </w:rPr>
      </w:pPr>
      <w:r>
        <w:rPr>
          <w:rStyle w:val="fontstyle01"/>
          <w:sz w:val="24"/>
        </w:rPr>
        <w:lastRenderedPageBreak/>
        <w:t xml:space="preserve">Neben Messstationen und Messdaten wurden auch die Metadaten der Messstationen, Information zu den verwaltenden Einrichtungen und dem Stations-Personal </w:t>
      </w:r>
      <w:r w:rsidR="00844AE0">
        <w:rPr>
          <w:rStyle w:val="fontstyle01"/>
          <w:sz w:val="24"/>
        </w:rPr>
        <w:t>eingeladen. Dabei ist zu berücksichtigen das die Tabelle Stations-Personal</w:t>
      </w:r>
      <w:r w:rsidR="00126AB4">
        <w:rPr>
          <w:rStyle w:val="fontstyle01"/>
          <w:sz w:val="24"/>
        </w:rPr>
        <w:t xml:space="preserve"> und die Damit Verknüpfte Entität Adressen, sowie die Metadaten der Klimastationen</w:t>
      </w:r>
      <w:r w:rsidR="00844AE0">
        <w:rPr>
          <w:rStyle w:val="fontstyle01"/>
          <w:sz w:val="24"/>
        </w:rPr>
        <w:t xml:space="preserve"> noch ungefüllt </w:t>
      </w:r>
      <w:r w:rsidR="00126AB4">
        <w:rPr>
          <w:rStyle w:val="fontstyle01"/>
          <w:sz w:val="24"/>
        </w:rPr>
        <w:t>sind</w:t>
      </w:r>
      <w:r w:rsidR="00844AE0">
        <w:rPr>
          <w:rStyle w:val="fontstyle01"/>
          <w:sz w:val="24"/>
        </w:rPr>
        <w:t xml:space="preserve"> und bei Bedarf mit den jeweiligen Kontaktdetails gefüllt werden kann. Damit bildet die Datenbank eine strukturierte Grundlage welche flexibel erweiterbar ist. </w:t>
      </w:r>
    </w:p>
    <w:p w:rsidR="00844AE0" w:rsidRPr="00844AE0" w:rsidRDefault="00531CA0" w:rsidP="00AA0AE7">
      <w:pPr>
        <w:pStyle w:val="Formatvorlage1"/>
        <w:rPr>
          <w:rStyle w:val="fontstyle01"/>
          <w:b w:val="0"/>
          <w:sz w:val="24"/>
        </w:rPr>
      </w:pPr>
      <w:bookmarkStart w:id="22" w:name="_Toc499565134"/>
      <w:r>
        <w:rPr>
          <w:rStyle w:val="fontstyle01"/>
          <w:sz w:val="24"/>
        </w:rPr>
        <w:t xml:space="preserve">7 </w:t>
      </w:r>
      <w:r w:rsidR="00844AE0">
        <w:rPr>
          <w:rStyle w:val="fontstyle01"/>
          <w:sz w:val="24"/>
        </w:rPr>
        <w:t>Notwendige Sichten</w:t>
      </w:r>
      <w:bookmarkEnd w:id="22"/>
      <w:r w:rsidR="00844AE0">
        <w:rPr>
          <w:rStyle w:val="fontstyle01"/>
          <w:sz w:val="24"/>
        </w:rPr>
        <w:t xml:space="preserve"> </w:t>
      </w:r>
    </w:p>
    <w:p w:rsidR="00AA1A8A" w:rsidRDefault="008B6A39" w:rsidP="00A26C53">
      <w:pPr>
        <w:spacing w:line="360" w:lineRule="auto"/>
        <w:jc w:val="both"/>
        <w:rPr>
          <w:rStyle w:val="fontstyle01"/>
          <w:sz w:val="24"/>
        </w:rPr>
      </w:pPr>
      <w:r>
        <w:rPr>
          <w:rStyle w:val="fontstyle01"/>
          <w:sz w:val="24"/>
        </w:rPr>
        <w:t>Nach dem importieren der Daten in die Datenbank sollten</w:t>
      </w:r>
      <w:r w:rsidR="00A26C53">
        <w:rPr>
          <w:rStyle w:val="fontstyle01"/>
          <w:sz w:val="24"/>
        </w:rPr>
        <w:t xml:space="preserve"> Sichten zu den wöchentlichen Durchschnittswerten (Wasserstand, Durchfluss) der Pegelstationen und den jährlichen Durchschnittswerten der Klimastationen (Temperatur, max. Windgeschwindigkeit, Niederschlag, Sonnenscheindauer) erstellt werden.</w:t>
      </w:r>
    </w:p>
    <w:p w:rsidR="00D80C7B" w:rsidRDefault="00D80C7B" w:rsidP="00A26C53">
      <w:pPr>
        <w:spacing w:line="360" w:lineRule="auto"/>
        <w:jc w:val="both"/>
        <w:rPr>
          <w:rStyle w:val="fontstyle01"/>
          <w:sz w:val="24"/>
        </w:rPr>
      </w:pPr>
      <w:r>
        <w:rPr>
          <w:noProof/>
        </w:rPr>
        <mc:AlternateContent>
          <mc:Choice Requires="wps">
            <w:drawing>
              <wp:anchor distT="0" distB="0" distL="114300" distR="114300" simplePos="0" relativeHeight="251666432" behindDoc="1" locked="0" layoutInCell="1" allowOverlap="1" wp14:anchorId="6B943F8F" wp14:editId="315749F6">
                <wp:simplePos x="0" y="0"/>
                <wp:positionH relativeFrom="column">
                  <wp:posOffset>-635</wp:posOffset>
                </wp:positionH>
                <wp:positionV relativeFrom="paragraph">
                  <wp:posOffset>2800985</wp:posOffset>
                </wp:positionV>
                <wp:extent cx="5760720" cy="635"/>
                <wp:effectExtent l="0" t="0" r="0" b="0"/>
                <wp:wrapTight wrapText="bothSides">
                  <wp:wrapPolygon edited="0">
                    <wp:start x="0" y="0"/>
                    <wp:lineTo x="0" y="21600"/>
                    <wp:lineTo x="21600" y="21600"/>
                    <wp:lineTo x="21600" y="0"/>
                  </wp:wrapPolygon>
                </wp:wrapTight>
                <wp:docPr id="15" name="Textfeld 1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75019B" w:rsidRPr="00A17CC2" w:rsidRDefault="0075019B" w:rsidP="00D80C7B">
                            <w:pPr>
                              <w:pStyle w:val="Beschriftung"/>
                              <w:rPr>
                                <w:noProof/>
                              </w:rPr>
                            </w:pPr>
                            <w:bookmarkStart w:id="23" w:name="_Toc498510352"/>
                            <w:r>
                              <w:t xml:space="preserve">Abbildung </w:t>
                            </w:r>
                            <w:r w:rsidR="007D022C">
                              <w:fldChar w:fldCharType="begin"/>
                            </w:r>
                            <w:r w:rsidR="007D022C">
                              <w:instrText xml:space="preserve"> SEQ Abbildung \*</w:instrText>
                            </w:r>
                            <w:r w:rsidR="007D022C">
                              <w:instrText xml:space="preserve"> ARABIC </w:instrText>
                            </w:r>
                            <w:r w:rsidR="007D022C">
                              <w:fldChar w:fldCharType="separate"/>
                            </w:r>
                            <w:r>
                              <w:rPr>
                                <w:noProof/>
                              </w:rPr>
                              <w:t>11</w:t>
                            </w:r>
                            <w:r w:rsidR="007D022C">
                              <w:rPr>
                                <w:noProof/>
                              </w:rPr>
                              <w:fldChar w:fldCharType="end"/>
                            </w:r>
                            <w:r>
                              <w:t>) Verbindung zur Datenbank</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943F8F" id="Textfeld 15" o:spid="_x0000_s1028" type="#_x0000_t202" style="position:absolute;left:0;text-align:left;margin-left:-.05pt;margin-top:220.55pt;width:453.6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" stroked="f">
                <v:textbox style="mso-fit-shape-to-text:t" inset="0,0,0,0">
                  <w:txbxContent>
                    <w:p w:rsidR="0075019B" w:rsidRPr="00A17CC2" w:rsidRDefault="0075019B" w:rsidP="00D80C7B">
                      <w:pPr>
                        <w:pStyle w:val="Beschriftung"/>
                        <w:rPr>
                          <w:noProof/>
                        </w:rPr>
                      </w:pPr>
                      <w:bookmarkStart w:id="26" w:name="_Toc498510352"/>
                      <w:r>
                        <w:t xml:space="preserve">Abbildung </w:t>
                      </w:r>
                      <w:fldSimple w:instr=" SEQ Abbildung \* ARABIC ">
                        <w:r>
                          <w:rPr>
                            <w:noProof/>
                          </w:rPr>
                          <w:t>11</w:t>
                        </w:r>
                      </w:fldSimple>
                      <w:r>
                        <w:t>) Verbindung zur Datenbank</w:t>
                      </w:r>
                      <w:bookmarkEnd w:id="26"/>
                    </w:p>
                  </w:txbxContent>
                </v:textbox>
                <w10:wrap type="tight"/>
              </v:shape>
            </w:pict>
          </mc:Fallback>
        </mc:AlternateContent>
      </w:r>
      <w:r>
        <w:rPr>
          <w:noProof/>
        </w:rPr>
        <w:drawing>
          <wp:anchor distT="0" distB="0" distL="114300" distR="114300" simplePos="0" relativeHeight="251664384" behindDoc="1" locked="0" layoutInCell="1" allowOverlap="1" wp14:anchorId="234AA912">
            <wp:simplePos x="0" y="0"/>
            <wp:positionH relativeFrom="column">
              <wp:posOffset>-635</wp:posOffset>
            </wp:positionH>
            <wp:positionV relativeFrom="paragraph">
              <wp:posOffset>1416685</wp:posOffset>
            </wp:positionV>
            <wp:extent cx="5760720" cy="1327150"/>
            <wp:effectExtent l="57150" t="57150" r="106680" b="120650"/>
            <wp:wrapTight wrapText="bothSides">
              <wp:wrapPolygon edited="0">
                <wp:start x="-214" y="-930"/>
                <wp:lineTo x="-143" y="23254"/>
                <wp:lineTo x="21929" y="23254"/>
                <wp:lineTo x="21929" y="-930"/>
                <wp:lineTo x="-214" y="-93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720" cy="132715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anchor>
        </w:drawing>
      </w:r>
      <w:r w:rsidR="00A26C53">
        <w:rPr>
          <w:rStyle w:val="fontstyle01"/>
          <w:sz w:val="24"/>
        </w:rPr>
        <w:t xml:space="preserve">Für die Berechnung der Durchschnittswerte von Pegel- und Klimamesswerten </w:t>
      </w:r>
      <w:r w:rsidR="0055765F">
        <w:rPr>
          <w:rStyle w:val="fontstyle01"/>
          <w:sz w:val="24"/>
        </w:rPr>
        <w:t>wurde die Möglichkeit genutzt die erstellte Datenbank mit der Programmiersprache R anzusprechen. Umgesetzt wurde dies mit dem Software-Pakete RPostgreSQL, welche über einer offenen Datenbank Verbindung (ODBC) mit der Messdatenbank kommunizierte (Conway, Eddelbuettel, Nishsiyama, Prayaga &amp; Tiffin, 2017</w:t>
      </w:r>
      <w:r>
        <w:rPr>
          <w:rStyle w:val="fontstyle01"/>
          <w:sz w:val="24"/>
        </w:rPr>
        <w:t>; siehe Abbildung 11</w:t>
      </w:r>
      <w:r w:rsidR="0055765F">
        <w:rPr>
          <w:rStyle w:val="fontstyle01"/>
          <w:sz w:val="24"/>
        </w:rPr>
        <w:t>).</w:t>
      </w:r>
    </w:p>
    <w:p w:rsidR="00E87980" w:rsidRPr="00E87980" w:rsidRDefault="00D80C7B" w:rsidP="00E87980">
      <w:pPr>
        <w:spacing w:line="360" w:lineRule="auto"/>
        <w:jc w:val="both"/>
        <w:rPr>
          <w:rFonts w:ascii="TimesNewRomanPSMT" w:hAnsi="TimesNewRomanPSMT"/>
          <w:color w:val="000000"/>
          <w:sz w:val="24"/>
          <w:szCs w:val="20"/>
        </w:rPr>
      </w:pPr>
      <w:r>
        <w:rPr>
          <w:rStyle w:val="fontstyle01"/>
          <w:sz w:val="24"/>
        </w:rPr>
        <w:t xml:space="preserve">Nach dem einladen der benötigten Daten aus der </w:t>
      </w:r>
      <w:r w:rsidR="00AF4338">
        <w:rPr>
          <w:rStyle w:val="fontstyle01"/>
          <w:sz w:val="24"/>
        </w:rPr>
        <w:t xml:space="preserve">Datenbank, konnten die Jahre- und Wochenmittel für Pegel- und Klimamessstationen automatisiert berechnet werden (siehe Abbildung 12). Bei der Berechnung wurden die Werte nach Stationen gruppiert. </w:t>
      </w:r>
    </w:p>
    <w:p w:rsidR="00E87980" w:rsidRDefault="00E87980" w:rsidP="00AF4338">
      <w:pPr>
        <w:keepNext/>
        <w:spacing w:line="360" w:lineRule="auto"/>
        <w:jc w:val="both"/>
      </w:pPr>
      <w:r>
        <w:rPr>
          <w:noProof/>
        </w:rPr>
        <w:lastRenderedPageBreak/>
        <w:drawing>
          <wp:anchor distT="0" distB="0" distL="114300" distR="114300" simplePos="0" relativeHeight="251667456" behindDoc="1" locked="0" layoutInCell="1" allowOverlap="1" wp14:anchorId="3F427FD1">
            <wp:simplePos x="0" y="0"/>
            <wp:positionH relativeFrom="column">
              <wp:posOffset>207010</wp:posOffset>
            </wp:positionH>
            <wp:positionV relativeFrom="paragraph">
              <wp:posOffset>62230</wp:posOffset>
            </wp:positionV>
            <wp:extent cx="4907280" cy="3169920"/>
            <wp:effectExtent l="57150" t="57150" r="121920" b="106680"/>
            <wp:wrapTight wrapText="bothSides">
              <wp:wrapPolygon edited="0">
                <wp:start x="-252" y="-389"/>
                <wp:lineTo x="-168" y="22197"/>
                <wp:lineTo x="22053" y="22197"/>
                <wp:lineTo x="22053" y="-389"/>
                <wp:lineTo x="-252" y="-389"/>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t="6491"/>
                    <a:stretch/>
                  </pic:blipFill>
                  <pic:spPr bwMode="auto">
                    <a:xfrm>
                      <a:off x="0" y="0"/>
                      <a:ext cx="4907280" cy="3169920"/>
                    </a:xfrm>
                    <a:prstGeom prst="rect">
                      <a:avLst/>
                    </a:prstGeom>
                    <a:ln w="9525" cap="sq" cmpd="sng" algn="ctr">
                      <a:solidFill>
                        <a:schemeClr val="tx1"/>
                      </a:solidFill>
                      <a:prstDash val="solid"/>
                      <a:miter lim="800000"/>
                      <a:headEnd type="none" w="med" len="med"/>
                      <a:tailEnd type="none" w="med" len="med"/>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87980" w:rsidRDefault="00E87980" w:rsidP="00AF4338">
      <w:pPr>
        <w:keepNext/>
        <w:spacing w:line="360" w:lineRule="auto"/>
        <w:jc w:val="both"/>
      </w:pPr>
    </w:p>
    <w:p w:rsidR="00E87980" w:rsidRDefault="00E87980" w:rsidP="00AF4338">
      <w:pPr>
        <w:keepNext/>
        <w:spacing w:line="360" w:lineRule="auto"/>
        <w:jc w:val="both"/>
      </w:pPr>
    </w:p>
    <w:p w:rsidR="00E87980" w:rsidRDefault="00E87980" w:rsidP="00AF4338">
      <w:pPr>
        <w:keepNext/>
        <w:spacing w:line="360" w:lineRule="auto"/>
        <w:jc w:val="both"/>
      </w:pPr>
    </w:p>
    <w:p w:rsidR="00AF4338" w:rsidRPr="006E1207" w:rsidRDefault="00AF4338" w:rsidP="00AF4338">
      <w:pPr>
        <w:pStyle w:val="Beschriftung"/>
        <w:jc w:val="both"/>
        <w:rPr>
          <w:rStyle w:val="fontstyle01"/>
          <w:sz w:val="24"/>
          <w:lang w:val="en-GB"/>
        </w:rPr>
      </w:pPr>
      <w:bookmarkStart w:id="24" w:name="_Toc498510353"/>
      <w:r>
        <w:t xml:space="preserve">Abbildung </w:t>
      </w:r>
      <w:r w:rsidR="007D022C">
        <w:fldChar w:fldCharType="begin"/>
      </w:r>
      <w:r w:rsidR="007D022C">
        <w:instrText xml:space="preserve"> SEQ Abbildung \* ARABIC </w:instrText>
      </w:r>
      <w:r w:rsidR="007D022C">
        <w:fldChar w:fldCharType="separate"/>
      </w:r>
      <w:r w:rsidR="002E1ACA">
        <w:rPr>
          <w:noProof/>
        </w:rPr>
        <w:t>12</w:t>
      </w:r>
      <w:r w:rsidR="007D022C">
        <w:rPr>
          <w:noProof/>
        </w:rPr>
        <w:fldChar w:fldCharType="end"/>
      </w:r>
      <w:r>
        <w:t>) Berechnung der Jahresmittel - Klima</w:t>
      </w:r>
      <w:bookmarkEnd w:id="24"/>
    </w:p>
    <w:p w:rsidR="00E93040" w:rsidRDefault="00E93040" w:rsidP="00A26C53">
      <w:pPr>
        <w:spacing w:line="360" w:lineRule="auto"/>
        <w:jc w:val="both"/>
        <w:rPr>
          <w:rStyle w:val="fontstyle01"/>
          <w:sz w:val="24"/>
        </w:rPr>
      </w:pPr>
      <w:r>
        <w:rPr>
          <w:rStyle w:val="fontstyle01"/>
          <w:sz w:val="24"/>
        </w:rPr>
        <w:t xml:space="preserve">Zu erwähnen ist das für die Ergebnisstabelle der Wochenmittelwerte der Pegelstationen, die Variablen für Start- und Endzeitpunkt der Berechnungen je Datensatz </w:t>
      </w:r>
      <w:r w:rsidR="00322A55">
        <w:rPr>
          <w:rStyle w:val="fontstyle01"/>
          <w:sz w:val="24"/>
        </w:rPr>
        <w:t>hinzugefügt</w:t>
      </w:r>
      <w:r>
        <w:rPr>
          <w:rStyle w:val="fontstyle01"/>
          <w:sz w:val="24"/>
        </w:rPr>
        <w:t xml:space="preserve"> wurde</w:t>
      </w:r>
      <w:r w:rsidR="00322A55">
        <w:rPr>
          <w:rStyle w:val="fontstyle01"/>
          <w:sz w:val="24"/>
        </w:rPr>
        <w:t xml:space="preserve">. Zusätzlich wurde die Variable Full_Week angefügt, welche angibt ob die Berechnung über den Zeitraum einer vollen Woche durchgeführt wurde, da es im beim einpflegen aktueller Messdaten dazukommen kann das noch keine vollständigen Wochendaten vorliegen. </w:t>
      </w:r>
    </w:p>
    <w:p w:rsidR="0055765F" w:rsidRDefault="00AF4338" w:rsidP="00A26C53">
      <w:pPr>
        <w:spacing w:line="360" w:lineRule="auto"/>
        <w:jc w:val="both"/>
        <w:rPr>
          <w:rStyle w:val="fontstyle01"/>
          <w:sz w:val="24"/>
        </w:rPr>
      </w:pPr>
      <w:bookmarkStart w:id="25" w:name="_GoBack"/>
      <w:bookmarkEnd w:id="25"/>
      <w:r>
        <w:rPr>
          <w:rStyle w:val="fontstyle01"/>
          <w:sz w:val="24"/>
        </w:rPr>
        <w:t xml:space="preserve">Nach der Berechnung wurden die Ergebnistabellen über die offene Datenbankverbindung </w:t>
      </w:r>
      <w:r w:rsidR="00E93040">
        <w:rPr>
          <w:rStyle w:val="fontstyle01"/>
          <w:sz w:val="24"/>
        </w:rPr>
        <w:t xml:space="preserve">in die Messdatenbank eingepflegt (siehe Abbildung 13). </w:t>
      </w:r>
    </w:p>
    <w:p w:rsidR="00E93040" w:rsidRDefault="00E93040" w:rsidP="00E93040">
      <w:pPr>
        <w:keepNext/>
        <w:spacing w:line="360" w:lineRule="auto"/>
        <w:jc w:val="both"/>
      </w:pPr>
      <w:r>
        <w:rPr>
          <w:noProof/>
        </w:rPr>
        <w:drawing>
          <wp:inline distT="0" distB="0" distL="0" distR="0" wp14:anchorId="7B1429CB" wp14:editId="55F438A9">
            <wp:extent cx="3972910" cy="254000"/>
            <wp:effectExtent l="57150" t="57150" r="123190" b="10795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25991" cy="257394"/>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E93040" w:rsidRDefault="00E93040" w:rsidP="00E93040">
      <w:pPr>
        <w:pStyle w:val="Beschriftung"/>
        <w:jc w:val="both"/>
        <w:rPr>
          <w:rStyle w:val="fontstyle01"/>
          <w:sz w:val="24"/>
        </w:rPr>
      </w:pPr>
      <w:bookmarkStart w:id="26" w:name="_Toc498510354"/>
      <w:r>
        <w:t xml:space="preserve">Abbildung </w:t>
      </w:r>
      <w:r w:rsidR="007D022C">
        <w:fldChar w:fldCharType="begin"/>
      </w:r>
      <w:r w:rsidR="007D022C">
        <w:instrText xml:space="preserve"> SEQ Abbildung \* ARABIC </w:instrText>
      </w:r>
      <w:r w:rsidR="007D022C">
        <w:fldChar w:fldCharType="separate"/>
      </w:r>
      <w:r w:rsidR="002E1ACA">
        <w:rPr>
          <w:noProof/>
        </w:rPr>
        <w:t>13</w:t>
      </w:r>
      <w:r w:rsidR="007D022C">
        <w:rPr>
          <w:noProof/>
        </w:rPr>
        <w:fldChar w:fldCharType="end"/>
      </w:r>
      <w:r>
        <w:t>) Speicherung der Mittelwerte</w:t>
      </w:r>
      <w:bookmarkEnd w:id="26"/>
    </w:p>
    <w:p w:rsidR="00531CA0" w:rsidRDefault="00D80C7B" w:rsidP="00A26C53">
      <w:pPr>
        <w:spacing w:line="360" w:lineRule="auto"/>
        <w:jc w:val="both"/>
        <w:rPr>
          <w:rStyle w:val="fontstyle01"/>
          <w:sz w:val="24"/>
        </w:rPr>
      </w:pPr>
      <w:r>
        <w:rPr>
          <w:rStyle w:val="fontstyle01"/>
          <w:sz w:val="24"/>
        </w:rPr>
        <w:t>Die Programmiersprache R wurde wegen ihrer Stärke in der statischen Auswertung von Daten für diese Aufgabe gewählt.</w:t>
      </w:r>
      <w:r w:rsidR="00E93040">
        <w:rPr>
          <w:rStyle w:val="fontstyle01"/>
          <w:sz w:val="24"/>
        </w:rPr>
        <w:t xml:space="preserve"> Alle erstellten Skripte zur Berechnung der Mittelwerte befinden sich auf dem beigelegten Datenträge und können darüber hinaus in der Github Reposetory eingesehen werden. </w:t>
      </w:r>
    </w:p>
    <w:p w:rsidR="0055765F" w:rsidRDefault="00AF4338" w:rsidP="00A26C53">
      <w:pPr>
        <w:spacing w:line="360" w:lineRule="auto"/>
        <w:jc w:val="both"/>
        <w:rPr>
          <w:rStyle w:val="fontstyle01"/>
          <w:b/>
          <w:sz w:val="24"/>
        </w:rPr>
      </w:pPr>
      <w:r w:rsidRPr="00AF4338">
        <w:rPr>
          <w:rStyle w:val="fontstyle01"/>
          <w:b/>
          <w:sz w:val="24"/>
        </w:rPr>
        <w:t>Ergebnissichten</w:t>
      </w:r>
    </w:p>
    <w:p w:rsidR="00E93040" w:rsidRDefault="00E93040" w:rsidP="00A26C53">
      <w:pPr>
        <w:spacing w:line="360" w:lineRule="auto"/>
        <w:jc w:val="both"/>
        <w:rPr>
          <w:rStyle w:val="fontstyle01"/>
          <w:sz w:val="24"/>
        </w:rPr>
      </w:pPr>
      <w:r>
        <w:rPr>
          <w:rStyle w:val="fontstyle01"/>
          <w:sz w:val="24"/>
        </w:rPr>
        <w:t xml:space="preserve">Nach dem einpflegen der Jahres- und Wochenmittelwerte mussten lediglich die Sichten für Klima Jahresmittel und Pegel Wochenmittel erstellt werden (siehe Abbildung 14). </w:t>
      </w:r>
    </w:p>
    <w:p w:rsidR="002E1ACA" w:rsidRDefault="00E93040" w:rsidP="002E1ACA">
      <w:pPr>
        <w:keepNext/>
        <w:spacing w:line="360" w:lineRule="auto"/>
        <w:jc w:val="both"/>
      </w:pPr>
      <w:r>
        <w:rPr>
          <w:noProof/>
        </w:rPr>
        <w:lastRenderedPageBreak/>
        <w:drawing>
          <wp:inline distT="0" distB="0" distL="0" distR="0" wp14:anchorId="26D71D7F" wp14:editId="4DC76CED">
            <wp:extent cx="5715000" cy="800735"/>
            <wp:effectExtent l="57150" t="57150" r="114300" b="11366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794"/>
                    <a:stretch/>
                  </pic:blipFill>
                  <pic:spPr bwMode="auto">
                    <a:xfrm>
                      <a:off x="0" y="0"/>
                      <a:ext cx="5715000" cy="800735"/>
                    </a:xfrm>
                    <a:prstGeom prst="rect">
                      <a:avLst/>
                    </a:prstGeom>
                    <a:ln w="9525" cap="sq">
                      <a:solidFill>
                        <a:srgbClr val="000000"/>
                      </a:solidFill>
                      <a:miter lim="800000"/>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inline>
        </w:drawing>
      </w:r>
    </w:p>
    <w:p w:rsidR="00E93040" w:rsidRDefault="002E1ACA" w:rsidP="00E93040">
      <w:pPr>
        <w:pStyle w:val="Beschriftung"/>
        <w:jc w:val="both"/>
      </w:pPr>
      <w:bookmarkStart w:id="27" w:name="_Toc498510355"/>
      <w:r>
        <w:t xml:space="preserve">Abbildung </w:t>
      </w:r>
      <w:r w:rsidR="007D022C">
        <w:fldChar w:fldCharType="begin"/>
      </w:r>
      <w:r w:rsidR="007D022C">
        <w:instrText xml:space="preserve"> SEQ Abbildung \* ARABIC </w:instrText>
      </w:r>
      <w:r w:rsidR="007D022C">
        <w:fldChar w:fldCharType="separate"/>
      </w:r>
      <w:r>
        <w:rPr>
          <w:noProof/>
        </w:rPr>
        <w:t>14</w:t>
      </w:r>
      <w:r w:rsidR="007D022C">
        <w:rPr>
          <w:noProof/>
        </w:rPr>
        <w:fldChar w:fldCharType="end"/>
      </w:r>
      <w:r>
        <w:t>) Erstellung der Sichten</w:t>
      </w:r>
      <w:r>
        <w:rPr>
          <w:noProof/>
        </w:rPr>
        <mc:AlternateContent>
          <mc:Choice Requires="wps">
            <w:drawing>
              <wp:anchor distT="0" distB="0" distL="114300" distR="114300" simplePos="0" relativeHeight="251670528" behindDoc="1" locked="0" layoutInCell="1" allowOverlap="1" wp14:anchorId="19F8AE45" wp14:editId="74424DA7">
                <wp:simplePos x="0" y="0"/>
                <wp:positionH relativeFrom="column">
                  <wp:posOffset>-635</wp:posOffset>
                </wp:positionH>
                <wp:positionV relativeFrom="paragraph">
                  <wp:posOffset>1170940</wp:posOffset>
                </wp:positionV>
                <wp:extent cx="5760720" cy="635"/>
                <wp:effectExtent l="0" t="0" r="0" b="0"/>
                <wp:wrapTight wrapText="bothSides">
                  <wp:wrapPolygon edited="0">
                    <wp:start x="0" y="0"/>
                    <wp:lineTo x="0" y="21600"/>
                    <wp:lineTo x="21600" y="21600"/>
                    <wp:lineTo x="21600" y="0"/>
                  </wp:wrapPolygon>
                </wp:wrapTight>
                <wp:docPr id="21" name="Textfeld 2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75019B" w:rsidRPr="00861458" w:rsidRDefault="0075019B" w:rsidP="002E1ACA">
                            <w:pPr>
                              <w:pStyle w:val="Beschriftung"/>
                            </w:pPr>
                            <w:bookmarkStart w:id="28" w:name="_Toc498510356"/>
                            <w:r>
                              <w:t xml:space="preserve">Abbildung </w:t>
                            </w:r>
                            <w:r w:rsidR="007D022C">
                              <w:fldChar w:fldCharType="begin"/>
                            </w:r>
                            <w:r w:rsidR="007D022C">
                              <w:instrText xml:space="preserve"> SEQ Abbildung \* ARABIC </w:instrText>
                            </w:r>
                            <w:r w:rsidR="007D022C">
                              <w:fldChar w:fldCharType="separate"/>
                            </w:r>
                            <w:r>
                              <w:rPr>
                                <w:noProof/>
                              </w:rPr>
                              <w:t>15</w:t>
                            </w:r>
                            <w:r w:rsidR="007D022C">
                              <w:rPr>
                                <w:noProof/>
                              </w:rPr>
                              <w:fldChar w:fldCharType="end"/>
                            </w:r>
                            <w:r>
                              <w:t>) Sicht Jahresmittel-Klima</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F8AE45" id="Textfeld 21" o:spid="_x0000_s1029" type="#_x0000_t202" style="position:absolute;left:0;text-align:left;margin-left:-.05pt;margin-top:92.2pt;width:453.6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" stroked="f">
                <v:textbox style="mso-fit-shape-to-text:t" inset="0,0,0,0">
                  <w:txbxContent>
                    <w:p w:rsidR="0075019B" w:rsidRPr="00861458" w:rsidRDefault="0075019B" w:rsidP="002E1ACA">
                      <w:pPr>
                        <w:pStyle w:val="Beschriftung"/>
                      </w:pPr>
                      <w:bookmarkStart w:id="31" w:name="_Toc498510356"/>
                      <w:r>
                        <w:t xml:space="preserve">Abbildung </w:t>
                      </w:r>
                      <w:fldSimple w:instr=" SEQ Abbildung \* ARABIC ">
                        <w:r>
                          <w:rPr>
                            <w:noProof/>
                          </w:rPr>
                          <w:t>15</w:t>
                        </w:r>
                      </w:fldSimple>
                      <w:r>
                        <w:t>) Sicht Jahresmittel-Klima</w:t>
                      </w:r>
                      <w:bookmarkEnd w:id="31"/>
                    </w:p>
                  </w:txbxContent>
                </v:textbox>
                <w10:wrap type="tight"/>
              </v:shape>
            </w:pict>
          </mc:Fallback>
        </mc:AlternateContent>
      </w:r>
      <w:r w:rsidR="00B77219">
        <w:rPr>
          <w:noProof/>
        </w:rPr>
        <w:drawing>
          <wp:anchor distT="0" distB="0" distL="114300" distR="114300" simplePos="0" relativeHeight="251668480" behindDoc="1" locked="0" layoutInCell="1" allowOverlap="1">
            <wp:simplePos x="0" y="0"/>
            <wp:positionH relativeFrom="column">
              <wp:posOffset>-635</wp:posOffset>
            </wp:positionH>
            <wp:positionV relativeFrom="paragraph">
              <wp:posOffset>368935</wp:posOffset>
            </wp:positionV>
            <wp:extent cx="5760720" cy="744855"/>
            <wp:effectExtent l="57150" t="57150" r="106680" b="112395"/>
            <wp:wrapTight wrapText="bothSides">
              <wp:wrapPolygon edited="0">
                <wp:start x="-214" y="-1657"/>
                <wp:lineTo x="-143" y="24307"/>
                <wp:lineTo x="21929" y="24307"/>
                <wp:lineTo x="21929" y="-1657"/>
                <wp:lineTo x="-214" y="-1657"/>
              </wp:wrapPolygon>
            </wp:wrapTight>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jahresmittel.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744855"/>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anchor>
        </w:drawing>
      </w:r>
      <w:bookmarkEnd w:id="27"/>
    </w:p>
    <w:p w:rsidR="00E93040" w:rsidRDefault="00E93040" w:rsidP="00E93040"/>
    <w:p w:rsidR="002E1ACA" w:rsidRDefault="00B77219" w:rsidP="002E1ACA">
      <w:pPr>
        <w:keepNext/>
      </w:pPr>
      <w:r>
        <w:rPr>
          <w:noProof/>
        </w:rPr>
        <w:drawing>
          <wp:inline distT="0" distB="0" distL="0" distR="0">
            <wp:extent cx="5760720" cy="2025015"/>
            <wp:effectExtent l="57150" t="57150" r="106680" b="10858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chenmittel.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2025015"/>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B77219" w:rsidRPr="00E93040" w:rsidRDefault="002E1ACA" w:rsidP="002E1ACA">
      <w:pPr>
        <w:pStyle w:val="Beschriftung"/>
      </w:pPr>
      <w:bookmarkStart w:id="29" w:name="_Toc498510357"/>
      <w:r>
        <w:t xml:space="preserve">Abbildung </w:t>
      </w:r>
      <w:r w:rsidR="007D022C">
        <w:fldChar w:fldCharType="begin"/>
      </w:r>
      <w:r w:rsidR="007D022C">
        <w:instrText xml:space="preserve"> SEQ Abbildung \* ARABIC </w:instrText>
      </w:r>
      <w:r w:rsidR="007D022C">
        <w:fldChar w:fldCharType="separate"/>
      </w:r>
      <w:r>
        <w:rPr>
          <w:noProof/>
        </w:rPr>
        <w:t>16</w:t>
      </w:r>
      <w:r w:rsidR="007D022C">
        <w:rPr>
          <w:noProof/>
        </w:rPr>
        <w:fldChar w:fldCharType="end"/>
      </w:r>
      <w:r>
        <w:t>) Sicht Wochenmittel-Pegel</w:t>
      </w:r>
      <w:bookmarkEnd w:id="29"/>
    </w:p>
    <w:p w:rsidR="00AF4338" w:rsidRDefault="00A944CA" w:rsidP="00AA0AE7">
      <w:pPr>
        <w:pStyle w:val="Formatvorlage1"/>
        <w:rPr>
          <w:rStyle w:val="fontstyle01"/>
          <w:b w:val="0"/>
          <w:sz w:val="24"/>
        </w:rPr>
      </w:pPr>
      <w:bookmarkStart w:id="30" w:name="_Toc499565135"/>
      <w:r>
        <w:rPr>
          <w:rStyle w:val="fontstyle01"/>
          <w:sz w:val="24"/>
        </w:rPr>
        <w:t>8</w:t>
      </w:r>
      <w:r w:rsidR="00AF4338">
        <w:rPr>
          <w:rStyle w:val="fontstyle01"/>
          <w:sz w:val="24"/>
        </w:rPr>
        <w:t xml:space="preserve"> Zusammenfassung</w:t>
      </w:r>
      <w:bookmarkEnd w:id="30"/>
    </w:p>
    <w:p w:rsidR="00AF4338" w:rsidRPr="002E1ACA" w:rsidRDefault="002E1ACA" w:rsidP="00A26C53">
      <w:pPr>
        <w:spacing w:line="360" w:lineRule="auto"/>
        <w:jc w:val="both"/>
        <w:rPr>
          <w:rStyle w:val="fontstyle01"/>
          <w:sz w:val="24"/>
        </w:rPr>
      </w:pPr>
      <w:r>
        <w:rPr>
          <w:rStyle w:val="fontstyle01"/>
          <w:sz w:val="24"/>
        </w:rPr>
        <w:t xml:space="preserve">In diesem Geodatenbankprojekt wurde ein PostrgeSQL/PostGIS Datenbank erstellt. Dies umfasste den Planungsprozess, mit der Erstellung eines konzeptionellen Datenbankmodels und dem daraus folgenden physischen Entity-Relationshipmodel, sowie die Datenbeschaffung und Vorverarbeitung. Das finalisierte Model wurden schließlich in PostgreSQL umgesetzt und mit den aufbereiten Daten befüllt. Im letzten Schritt wurde die Funktionalität der Datenbank und des Datenbank-Triggers durch Testabfragen und der Erstellung von Datenbanksichten kontrolliert. </w:t>
      </w:r>
    </w:p>
    <w:p w:rsidR="00AF4338" w:rsidRPr="00AF4338" w:rsidRDefault="00AF4338" w:rsidP="00A26C53">
      <w:pPr>
        <w:spacing w:line="360" w:lineRule="auto"/>
        <w:jc w:val="both"/>
        <w:rPr>
          <w:rStyle w:val="fontstyle01"/>
          <w:i/>
          <w:sz w:val="24"/>
        </w:rPr>
      </w:pPr>
    </w:p>
    <w:p w:rsidR="00AC4A12" w:rsidRDefault="00AC4A12" w:rsidP="00AC4A12">
      <w:pPr>
        <w:pStyle w:val="Listenabsatz"/>
        <w:rPr>
          <w:rStyle w:val="fontstyle01"/>
          <w:sz w:val="24"/>
        </w:rPr>
      </w:pPr>
    </w:p>
    <w:p w:rsidR="00E35962" w:rsidRPr="00E35962" w:rsidRDefault="00E35962" w:rsidP="00E35962">
      <w:pPr>
        <w:rPr>
          <w:rStyle w:val="fontstyle01"/>
          <w:sz w:val="24"/>
        </w:rPr>
      </w:pPr>
    </w:p>
    <w:p w:rsidR="0052468E" w:rsidRPr="00900BD9" w:rsidRDefault="0052468E" w:rsidP="00AA0AE7">
      <w:pPr>
        <w:pStyle w:val="Formatvorlage1"/>
        <w:rPr>
          <w:rStyle w:val="fontstyle01"/>
          <w:b w:val="0"/>
          <w:sz w:val="24"/>
          <w:lang w:val="en-GB"/>
        </w:rPr>
      </w:pPr>
      <w:bookmarkStart w:id="31" w:name="_Toc499565136"/>
      <w:r w:rsidRPr="00900BD9">
        <w:rPr>
          <w:rStyle w:val="fontstyle01"/>
          <w:sz w:val="24"/>
          <w:lang w:val="en-GB"/>
        </w:rPr>
        <w:lastRenderedPageBreak/>
        <w:t>Literatur</w:t>
      </w:r>
      <w:bookmarkEnd w:id="31"/>
    </w:p>
    <w:p w:rsidR="00E35962" w:rsidRDefault="00900BD9" w:rsidP="00900BD9">
      <w:pPr>
        <w:jc w:val="both"/>
        <w:rPr>
          <w:rStyle w:val="fontstyle01"/>
          <w:sz w:val="24"/>
        </w:rPr>
      </w:pPr>
      <w:r w:rsidRPr="005C5D72">
        <w:rPr>
          <w:rStyle w:val="fontstyle01"/>
          <w:b/>
          <w:sz w:val="24"/>
        </w:rPr>
        <w:t>BKG</w:t>
      </w:r>
      <w:r w:rsidRPr="00900BD9">
        <w:rPr>
          <w:rStyle w:val="fontstyle01"/>
          <w:sz w:val="24"/>
        </w:rPr>
        <w:t xml:space="preserve"> – Bundesamt f</w:t>
      </w:r>
      <w:r>
        <w:rPr>
          <w:rStyle w:val="fontstyle01"/>
          <w:sz w:val="24"/>
        </w:rPr>
        <w:t>ür Kartographie und Geodäsie (2011).</w:t>
      </w:r>
    </w:p>
    <w:p w:rsidR="0052468E" w:rsidRPr="00900BD9" w:rsidRDefault="00900BD9" w:rsidP="00E35962">
      <w:pPr>
        <w:ind w:left="227"/>
        <w:jc w:val="both"/>
        <w:rPr>
          <w:rStyle w:val="fontstyle01"/>
          <w:sz w:val="24"/>
        </w:rPr>
      </w:pPr>
      <w:r>
        <w:rPr>
          <w:rStyle w:val="fontstyle01"/>
          <w:sz w:val="24"/>
        </w:rPr>
        <w:t xml:space="preserve">Verwaltungsgebiete und Verwaltungsgrenzen Deutschland. Abgerufen von: </w:t>
      </w:r>
      <w:r w:rsidRPr="00900BD9">
        <w:rPr>
          <w:rStyle w:val="fontstyle01"/>
          <w:sz w:val="24"/>
        </w:rPr>
        <w:t>https://www.bkg.bund.de/DE/Produkte-und-Services/Shop-und-Downloads/Digitale-Geodaten/Verwaltungsgebiete-Verwaltungsgrenzen/verwaltungsgebiete_cont.html</w:t>
      </w:r>
    </w:p>
    <w:p w:rsidR="00E35962" w:rsidRDefault="0052468E" w:rsidP="0052468E">
      <w:pPr>
        <w:rPr>
          <w:rStyle w:val="fontstyle01"/>
          <w:sz w:val="24"/>
        </w:rPr>
      </w:pPr>
      <w:r w:rsidRPr="005C5D72">
        <w:rPr>
          <w:rStyle w:val="fontstyle01"/>
          <w:b/>
          <w:sz w:val="24"/>
        </w:rPr>
        <w:t>DWD.</w:t>
      </w:r>
      <w:r w:rsidRPr="00900BD9">
        <w:rPr>
          <w:rStyle w:val="fontstyle01"/>
          <w:sz w:val="24"/>
        </w:rPr>
        <w:t xml:space="preserve"> (2017a). </w:t>
      </w:r>
    </w:p>
    <w:p w:rsidR="0052468E" w:rsidRPr="00232500" w:rsidRDefault="0052468E" w:rsidP="00E35962">
      <w:pPr>
        <w:ind w:left="227"/>
        <w:rPr>
          <w:rStyle w:val="fontstyle01"/>
          <w:sz w:val="24"/>
        </w:rPr>
      </w:pPr>
      <w:r w:rsidRPr="0052468E">
        <w:rPr>
          <w:rStyle w:val="fontstyle01"/>
          <w:sz w:val="24"/>
        </w:rPr>
        <w:t>Klimadaten Deutschland.</w:t>
      </w:r>
      <w:r w:rsidR="00232500">
        <w:rPr>
          <w:rStyle w:val="fontstyle01"/>
          <w:sz w:val="24"/>
        </w:rPr>
        <w:t xml:space="preserve"> Abgerufen von:</w:t>
      </w:r>
      <w:r w:rsidR="00E35962">
        <w:rPr>
          <w:rStyle w:val="fontstyle01"/>
          <w:sz w:val="24"/>
        </w:rPr>
        <w:t xml:space="preserve"> </w:t>
      </w:r>
      <w:r w:rsidRPr="00232500">
        <w:rPr>
          <w:rStyle w:val="fontstyle01"/>
          <w:sz w:val="24"/>
        </w:rPr>
        <w:t>http://www.dwd.de/DE/leistungen/klimadatendeutschland/klimadatendeutschland.html</w:t>
      </w:r>
    </w:p>
    <w:p w:rsidR="00E35962" w:rsidRDefault="0052468E" w:rsidP="0052468E">
      <w:pPr>
        <w:rPr>
          <w:rStyle w:val="fontstyle01"/>
          <w:sz w:val="24"/>
        </w:rPr>
      </w:pPr>
      <w:r w:rsidRPr="005C5D72">
        <w:rPr>
          <w:rStyle w:val="fontstyle01"/>
          <w:b/>
          <w:sz w:val="24"/>
        </w:rPr>
        <w:t>DWD.</w:t>
      </w:r>
      <w:r w:rsidRPr="0052468E">
        <w:rPr>
          <w:rStyle w:val="fontstyle01"/>
          <w:sz w:val="24"/>
        </w:rPr>
        <w:t xml:space="preserve"> (2017b). </w:t>
      </w:r>
    </w:p>
    <w:p w:rsidR="0052468E" w:rsidRPr="0052468E" w:rsidRDefault="0052468E" w:rsidP="00E35962">
      <w:pPr>
        <w:ind w:left="227"/>
        <w:rPr>
          <w:rStyle w:val="fontstyle01"/>
          <w:sz w:val="24"/>
        </w:rPr>
      </w:pPr>
      <w:r w:rsidRPr="0052468E">
        <w:rPr>
          <w:rStyle w:val="fontstyle01"/>
          <w:sz w:val="24"/>
        </w:rPr>
        <w:t xml:space="preserve">Klimastationen Deutschland. </w:t>
      </w:r>
      <w:r w:rsidR="00232500">
        <w:rPr>
          <w:rStyle w:val="fontstyle01"/>
          <w:sz w:val="24"/>
        </w:rPr>
        <w:t>Abgerufen von:</w:t>
      </w:r>
    </w:p>
    <w:p w:rsidR="0052468E" w:rsidRPr="0052468E" w:rsidRDefault="0052468E" w:rsidP="00E35962">
      <w:pPr>
        <w:ind w:left="227"/>
        <w:rPr>
          <w:rStyle w:val="fontstyle01"/>
          <w:sz w:val="24"/>
        </w:rPr>
      </w:pPr>
      <w:r w:rsidRPr="0052468E">
        <w:rPr>
          <w:rStyle w:val="fontstyle01"/>
          <w:sz w:val="24"/>
        </w:rPr>
        <w:t>https://www.dwd.de/DE/leistungen/klimadatendeutschland/statliste/statlex_rich.txt?view</w:t>
      </w:r>
    </w:p>
    <w:p w:rsidR="008C1889" w:rsidRPr="008C1889" w:rsidRDefault="0052468E" w:rsidP="00AC4A12">
      <w:pPr>
        <w:ind w:left="227"/>
        <w:rPr>
          <w:rStyle w:val="fontstyle01"/>
          <w:b/>
          <w:sz w:val="24"/>
        </w:rPr>
      </w:pPr>
      <w:r w:rsidRPr="0052468E">
        <w:rPr>
          <w:rStyle w:val="fontstyle01"/>
          <w:sz w:val="24"/>
        </w:rPr>
        <w:t>=nasPublication&amp;nn=16102</w:t>
      </w:r>
    </w:p>
    <w:p w:rsidR="00E35962" w:rsidRDefault="00900BD9" w:rsidP="00900BD9">
      <w:pPr>
        <w:rPr>
          <w:rStyle w:val="fontstyle01"/>
          <w:sz w:val="24"/>
          <w:lang w:val="en-GB"/>
        </w:rPr>
      </w:pPr>
      <w:r w:rsidRPr="005C5D72">
        <w:rPr>
          <w:rStyle w:val="fontstyle01"/>
          <w:b/>
          <w:sz w:val="24"/>
          <w:lang w:val="en-GB"/>
        </w:rPr>
        <w:t>E</w:t>
      </w:r>
      <w:r w:rsidR="005C5D72" w:rsidRPr="005C5D72">
        <w:rPr>
          <w:rStyle w:val="fontstyle01"/>
          <w:b/>
          <w:sz w:val="24"/>
          <w:lang w:val="en-GB"/>
        </w:rPr>
        <w:t>lmasri</w:t>
      </w:r>
      <w:r w:rsidRPr="005C5D72">
        <w:rPr>
          <w:rStyle w:val="fontstyle01"/>
          <w:b/>
          <w:sz w:val="24"/>
          <w:lang w:val="en-GB"/>
        </w:rPr>
        <w:t>, R. A. &amp; S.B. N</w:t>
      </w:r>
      <w:r w:rsidR="005C5D72" w:rsidRPr="005C5D72">
        <w:rPr>
          <w:rStyle w:val="fontstyle01"/>
          <w:b/>
          <w:sz w:val="24"/>
          <w:lang w:val="en-GB"/>
        </w:rPr>
        <w:t>avathe</w:t>
      </w:r>
      <w:r w:rsidRPr="005C5D72">
        <w:rPr>
          <w:rStyle w:val="fontstyle01"/>
          <w:b/>
          <w:sz w:val="24"/>
          <w:lang w:val="en-GB"/>
        </w:rPr>
        <w:t xml:space="preserve"> S.B.</w:t>
      </w:r>
      <w:r w:rsidRPr="00900BD9">
        <w:rPr>
          <w:rStyle w:val="fontstyle01"/>
          <w:sz w:val="24"/>
          <w:lang w:val="en-GB"/>
        </w:rPr>
        <w:t xml:space="preserve"> (2009³). </w:t>
      </w:r>
    </w:p>
    <w:p w:rsidR="00AC4A12" w:rsidRPr="0052468E" w:rsidRDefault="00900BD9" w:rsidP="00AC4A12">
      <w:pPr>
        <w:ind w:left="227"/>
        <w:rPr>
          <w:rStyle w:val="fontstyle01"/>
          <w:sz w:val="24"/>
        </w:rPr>
      </w:pPr>
      <w:r w:rsidRPr="00900BD9">
        <w:rPr>
          <w:rStyle w:val="fontstyle01"/>
          <w:sz w:val="24"/>
        </w:rPr>
        <w:t>Grundlagen von Datenbanksystemen.</w:t>
      </w:r>
      <w:r w:rsidR="00E35962">
        <w:rPr>
          <w:rStyle w:val="fontstyle01"/>
          <w:sz w:val="24"/>
        </w:rPr>
        <w:t xml:space="preserve"> </w:t>
      </w:r>
      <w:r w:rsidRPr="00900BD9">
        <w:rPr>
          <w:rStyle w:val="fontstyle01"/>
          <w:sz w:val="24"/>
        </w:rPr>
        <w:t>München: Pearson Education Deutschland GmbH.</w:t>
      </w:r>
    </w:p>
    <w:p w:rsidR="00AC4A12" w:rsidRDefault="00AC4A12" w:rsidP="00AC4A12">
      <w:pPr>
        <w:rPr>
          <w:rStyle w:val="fontstyle01"/>
          <w:b/>
          <w:sz w:val="24"/>
          <w:lang w:val="en-GB"/>
        </w:rPr>
      </w:pPr>
      <w:r w:rsidRPr="00AC4A12">
        <w:rPr>
          <w:rStyle w:val="fontstyle01"/>
          <w:b/>
          <w:sz w:val="24"/>
          <w:lang w:val="en-GB"/>
        </w:rPr>
        <w:t>J</w:t>
      </w:r>
      <w:r>
        <w:rPr>
          <w:rStyle w:val="fontstyle01"/>
          <w:b/>
          <w:sz w:val="24"/>
          <w:lang w:val="en-GB"/>
        </w:rPr>
        <w:t>.</w:t>
      </w:r>
      <w:r w:rsidRPr="00AC4A12">
        <w:rPr>
          <w:rStyle w:val="fontstyle01"/>
          <w:b/>
          <w:sz w:val="24"/>
          <w:lang w:val="en-GB"/>
        </w:rPr>
        <w:t xml:space="preserve"> Conway, D. Eddelbuettel, T. Nishiyama, S. K. Prayaga </w:t>
      </w:r>
      <w:r>
        <w:rPr>
          <w:rStyle w:val="fontstyle01"/>
          <w:b/>
          <w:sz w:val="24"/>
          <w:lang w:val="en-GB"/>
        </w:rPr>
        <w:t xml:space="preserve">&amp; </w:t>
      </w:r>
      <w:r w:rsidRPr="00AC4A12">
        <w:rPr>
          <w:rStyle w:val="fontstyle01"/>
          <w:b/>
          <w:sz w:val="24"/>
          <w:lang w:val="en-GB"/>
        </w:rPr>
        <w:t>N</w:t>
      </w:r>
      <w:r>
        <w:rPr>
          <w:rStyle w:val="fontstyle01"/>
          <w:b/>
          <w:sz w:val="24"/>
          <w:lang w:val="en-GB"/>
        </w:rPr>
        <w:t>.</w:t>
      </w:r>
      <w:r w:rsidRPr="00AC4A12">
        <w:rPr>
          <w:rStyle w:val="fontstyle01"/>
          <w:b/>
          <w:sz w:val="24"/>
          <w:lang w:val="en-GB"/>
        </w:rPr>
        <w:t xml:space="preserve"> Tiffin (2017).</w:t>
      </w:r>
    </w:p>
    <w:p w:rsidR="00AC4A12" w:rsidRPr="00AC4A12" w:rsidRDefault="00AC4A12" w:rsidP="00AC4A12">
      <w:pPr>
        <w:spacing w:line="360" w:lineRule="auto"/>
        <w:ind w:left="227"/>
        <w:rPr>
          <w:rStyle w:val="fontstyle01"/>
          <w:sz w:val="24"/>
        </w:rPr>
      </w:pPr>
      <w:r w:rsidRPr="00AC4A12">
        <w:rPr>
          <w:rStyle w:val="fontstyle01"/>
          <w:sz w:val="24"/>
          <w:lang w:val="en-GB"/>
        </w:rPr>
        <w:t>RPostgreSQL: R Interface to the 'PostgreSQL' Database</w:t>
      </w:r>
      <w:r>
        <w:rPr>
          <w:rStyle w:val="fontstyle01"/>
          <w:sz w:val="24"/>
          <w:lang w:val="en-GB"/>
        </w:rPr>
        <w:t xml:space="preserve"> </w:t>
      </w:r>
      <w:r w:rsidRPr="00AC4A12">
        <w:rPr>
          <w:rStyle w:val="fontstyle01"/>
          <w:sz w:val="24"/>
          <w:lang w:val="en-GB"/>
        </w:rPr>
        <w:t xml:space="preserve">System. </w:t>
      </w:r>
      <w:r w:rsidRPr="00AC4A12">
        <w:rPr>
          <w:rStyle w:val="fontstyle01"/>
          <w:sz w:val="24"/>
        </w:rPr>
        <w:t xml:space="preserve">R package version 0.6-2. </w:t>
      </w:r>
      <w:r>
        <w:rPr>
          <w:rStyle w:val="fontstyle01"/>
          <w:sz w:val="24"/>
        </w:rPr>
        <w:t xml:space="preserve">Abgerufen von: </w:t>
      </w:r>
      <w:r w:rsidRPr="00AC4A12">
        <w:rPr>
          <w:rStyle w:val="fontstyle01"/>
          <w:sz w:val="24"/>
        </w:rPr>
        <w:t>https://CRAN.R-project.org/package=RPostgreSQL</w:t>
      </w:r>
    </w:p>
    <w:p w:rsidR="00E35962" w:rsidRDefault="005C5D72" w:rsidP="00E35962">
      <w:pPr>
        <w:spacing w:line="360" w:lineRule="auto"/>
        <w:jc w:val="both"/>
        <w:rPr>
          <w:rStyle w:val="fontstyle01"/>
          <w:sz w:val="24"/>
          <w:lang w:val="en-GB"/>
        </w:rPr>
      </w:pPr>
      <w:r w:rsidRPr="005C5D72">
        <w:rPr>
          <w:rStyle w:val="fontstyle01"/>
          <w:b/>
          <w:sz w:val="24"/>
          <w:lang w:val="en-GB"/>
        </w:rPr>
        <w:t>PostgreSQL-Wiki</w:t>
      </w:r>
      <w:r w:rsidRPr="005C5D72">
        <w:rPr>
          <w:rStyle w:val="fontstyle01"/>
          <w:sz w:val="24"/>
          <w:lang w:val="en-GB"/>
        </w:rPr>
        <w:t xml:space="preserve"> (2012).  </w:t>
      </w:r>
    </w:p>
    <w:p w:rsidR="005C5D72" w:rsidRPr="005C5D72" w:rsidRDefault="005C5D72" w:rsidP="00E35962">
      <w:pPr>
        <w:spacing w:line="360" w:lineRule="auto"/>
        <w:ind w:left="227"/>
        <w:jc w:val="both"/>
        <w:rPr>
          <w:rStyle w:val="fontstyle01"/>
          <w:sz w:val="24"/>
        </w:rPr>
      </w:pPr>
      <w:r w:rsidRPr="005C5D72">
        <w:rPr>
          <w:rStyle w:val="fontstyle01"/>
          <w:sz w:val="24"/>
        </w:rPr>
        <w:t>Audit trigger. Abgerufen von:</w:t>
      </w:r>
      <w:r>
        <w:rPr>
          <w:rStyle w:val="fontstyle01"/>
          <w:sz w:val="24"/>
        </w:rPr>
        <w:t xml:space="preserve"> </w:t>
      </w:r>
      <w:r w:rsidRPr="005C5D72">
        <w:rPr>
          <w:rStyle w:val="fontstyle01"/>
          <w:sz w:val="24"/>
        </w:rPr>
        <w:t>https://wiki.postgresql.org/wiki/Audit_trigger</w:t>
      </w:r>
    </w:p>
    <w:p w:rsidR="00E35962" w:rsidRDefault="0052468E" w:rsidP="0052468E">
      <w:pPr>
        <w:rPr>
          <w:rStyle w:val="fontstyle01"/>
          <w:sz w:val="24"/>
        </w:rPr>
      </w:pPr>
      <w:r w:rsidRPr="005C5D72">
        <w:rPr>
          <w:rStyle w:val="fontstyle01"/>
          <w:b/>
          <w:sz w:val="24"/>
          <w:lang w:val="en-GB"/>
        </w:rPr>
        <w:t>TULG</w:t>
      </w:r>
      <w:r w:rsidRPr="005C5D72">
        <w:rPr>
          <w:rStyle w:val="fontstyle01"/>
          <w:sz w:val="24"/>
          <w:lang w:val="en-GB"/>
        </w:rPr>
        <w:t xml:space="preserve">. </w:t>
      </w:r>
      <w:r w:rsidRPr="00D8157D">
        <w:rPr>
          <w:rStyle w:val="fontstyle01"/>
          <w:sz w:val="24"/>
        </w:rPr>
        <w:t xml:space="preserve">(2017). </w:t>
      </w:r>
    </w:p>
    <w:p w:rsidR="0052468E" w:rsidRPr="00A341CD" w:rsidRDefault="0052468E" w:rsidP="00E35962">
      <w:pPr>
        <w:ind w:left="227"/>
        <w:rPr>
          <w:rStyle w:val="fontstyle01"/>
          <w:sz w:val="24"/>
        </w:rPr>
      </w:pPr>
      <w:r w:rsidRPr="00D8157D">
        <w:rPr>
          <w:rStyle w:val="fontstyle01"/>
          <w:sz w:val="24"/>
        </w:rPr>
        <w:t xml:space="preserve">Pegeldaten. </w:t>
      </w:r>
      <w:r w:rsidR="00232500" w:rsidRPr="00A341CD">
        <w:rPr>
          <w:rStyle w:val="fontstyle01"/>
          <w:sz w:val="24"/>
        </w:rPr>
        <w:t>Abgerufen von</w:t>
      </w:r>
      <w:r w:rsidR="005C5D72">
        <w:rPr>
          <w:rStyle w:val="fontstyle01"/>
          <w:sz w:val="24"/>
        </w:rPr>
        <w:t xml:space="preserve">: </w:t>
      </w:r>
      <w:r w:rsidRPr="00A341CD">
        <w:rPr>
          <w:rStyle w:val="fontstyle01"/>
          <w:sz w:val="24"/>
        </w:rPr>
        <w:t>http://hnz.thueringen.de/hw2.0/datenladen.html</w:t>
      </w:r>
    </w:p>
    <w:p w:rsidR="0052468E" w:rsidRPr="00A341CD" w:rsidRDefault="0052468E">
      <w:pPr>
        <w:rPr>
          <w:rStyle w:val="fontstyle01"/>
          <w:sz w:val="24"/>
        </w:rPr>
      </w:pPr>
    </w:p>
    <w:p w:rsidR="0052468E" w:rsidRPr="00A341CD" w:rsidRDefault="0052468E">
      <w:pPr>
        <w:rPr>
          <w:rStyle w:val="fontstyle01"/>
          <w:sz w:val="24"/>
        </w:rPr>
      </w:pPr>
    </w:p>
    <w:p w:rsidR="0052468E" w:rsidRPr="00A341CD" w:rsidRDefault="0052468E">
      <w:pPr>
        <w:rPr>
          <w:rStyle w:val="fontstyle01"/>
          <w:sz w:val="24"/>
        </w:rPr>
      </w:pPr>
    </w:p>
    <w:p w:rsidR="001C1430" w:rsidRPr="00A341CD" w:rsidRDefault="001C1430">
      <w:pPr>
        <w:rPr>
          <w:rStyle w:val="fontstyle01"/>
        </w:rPr>
      </w:pPr>
    </w:p>
    <w:p w:rsidR="001C1430" w:rsidRPr="00A341CD" w:rsidRDefault="001C1430">
      <w:pPr>
        <w:rPr>
          <w:rStyle w:val="fontstyle01"/>
        </w:rPr>
      </w:pPr>
    </w:p>
    <w:p w:rsidR="001C1430" w:rsidRPr="00A341CD" w:rsidRDefault="001C1430">
      <w:pPr>
        <w:rPr>
          <w:rStyle w:val="fontstyle01"/>
        </w:rPr>
      </w:pPr>
    </w:p>
    <w:p w:rsidR="001C1430" w:rsidRPr="00A341CD" w:rsidRDefault="001C1430">
      <w:pPr>
        <w:rPr>
          <w:rStyle w:val="fontstyle01"/>
        </w:rPr>
      </w:pPr>
    </w:p>
    <w:sectPr w:rsidR="001C1430" w:rsidRPr="00A341C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022C" w:rsidRDefault="007D022C" w:rsidP="00BD1C24">
      <w:pPr>
        <w:spacing w:after="0" w:line="240" w:lineRule="auto"/>
      </w:pPr>
      <w:r>
        <w:separator/>
      </w:r>
    </w:p>
  </w:endnote>
  <w:endnote w:type="continuationSeparator" w:id="0">
    <w:p w:rsidR="007D022C" w:rsidRDefault="007D022C" w:rsidP="00BD1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022C" w:rsidRDefault="007D022C" w:rsidP="00BD1C24">
      <w:pPr>
        <w:spacing w:after="0" w:line="240" w:lineRule="auto"/>
      </w:pPr>
      <w:r>
        <w:separator/>
      </w:r>
    </w:p>
  </w:footnote>
  <w:footnote w:type="continuationSeparator" w:id="0">
    <w:p w:rsidR="007D022C" w:rsidRDefault="007D022C" w:rsidP="00BD1C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55A7E"/>
    <w:multiLevelType w:val="hybridMultilevel"/>
    <w:tmpl w:val="ACBE64C2"/>
    <w:lvl w:ilvl="0" w:tplc="0C92A99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FC7926"/>
    <w:multiLevelType w:val="hybridMultilevel"/>
    <w:tmpl w:val="7BA85B98"/>
    <w:lvl w:ilvl="0" w:tplc="191A631A">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5C85050"/>
    <w:multiLevelType w:val="hybridMultilevel"/>
    <w:tmpl w:val="EE7EEE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57A61AA"/>
    <w:multiLevelType w:val="hybridMultilevel"/>
    <w:tmpl w:val="89A85ADC"/>
    <w:lvl w:ilvl="0" w:tplc="65062CCA">
      <w:start w:val="5"/>
      <w:numFmt w:val="bullet"/>
      <w:lvlText w:val="-"/>
      <w:lvlJc w:val="left"/>
      <w:pPr>
        <w:ind w:left="720" w:hanging="360"/>
      </w:pPr>
      <w:rPr>
        <w:rFonts w:ascii="TimesNewRomanPSMT" w:eastAsiaTheme="minorHAnsi" w:hAnsi="TimesNewRomanPSM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13F5693"/>
    <w:multiLevelType w:val="hybridMultilevel"/>
    <w:tmpl w:val="1F6CFA44"/>
    <w:lvl w:ilvl="0" w:tplc="8ED4C5BC">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630C193A"/>
    <w:multiLevelType w:val="hybridMultilevel"/>
    <w:tmpl w:val="63507DEA"/>
    <w:lvl w:ilvl="0" w:tplc="595A34F0">
      <w:start w:val="4"/>
      <w:numFmt w:val="bullet"/>
      <w:lvlText w:val="-"/>
      <w:lvlJc w:val="left"/>
      <w:pPr>
        <w:ind w:left="420" w:hanging="360"/>
      </w:pPr>
      <w:rPr>
        <w:rFonts w:ascii="TimesNewRomanPSMT" w:eastAsiaTheme="minorHAnsi" w:hAnsi="TimesNewRomanPSMT" w:cstheme="minorBidi"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430"/>
    <w:rsid w:val="000124AA"/>
    <w:rsid w:val="00012845"/>
    <w:rsid w:val="0003596C"/>
    <w:rsid w:val="00041CBE"/>
    <w:rsid w:val="000855EA"/>
    <w:rsid w:val="00090DA9"/>
    <w:rsid w:val="0009161F"/>
    <w:rsid w:val="000A38BA"/>
    <w:rsid w:val="000A39A1"/>
    <w:rsid w:val="000A79EC"/>
    <w:rsid w:val="000B24C6"/>
    <w:rsid w:val="000C2BF8"/>
    <w:rsid w:val="00122428"/>
    <w:rsid w:val="00126AB4"/>
    <w:rsid w:val="0012752C"/>
    <w:rsid w:val="0013672D"/>
    <w:rsid w:val="0013764D"/>
    <w:rsid w:val="001627D1"/>
    <w:rsid w:val="00166938"/>
    <w:rsid w:val="001C1430"/>
    <w:rsid w:val="001E54EA"/>
    <w:rsid w:val="00203125"/>
    <w:rsid w:val="00212E72"/>
    <w:rsid w:val="00232500"/>
    <w:rsid w:val="0028736E"/>
    <w:rsid w:val="002E1ACA"/>
    <w:rsid w:val="00322A55"/>
    <w:rsid w:val="003607B8"/>
    <w:rsid w:val="00372F3F"/>
    <w:rsid w:val="003801E5"/>
    <w:rsid w:val="00390CEA"/>
    <w:rsid w:val="003C7A0C"/>
    <w:rsid w:val="004140C2"/>
    <w:rsid w:val="00417E53"/>
    <w:rsid w:val="00420040"/>
    <w:rsid w:val="00421967"/>
    <w:rsid w:val="0043349B"/>
    <w:rsid w:val="00435433"/>
    <w:rsid w:val="00480640"/>
    <w:rsid w:val="004A4A5A"/>
    <w:rsid w:val="00503BB5"/>
    <w:rsid w:val="00513B2F"/>
    <w:rsid w:val="0052468E"/>
    <w:rsid w:val="00530315"/>
    <w:rsid w:val="00531CA0"/>
    <w:rsid w:val="00552724"/>
    <w:rsid w:val="0055765F"/>
    <w:rsid w:val="0058756D"/>
    <w:rsid w:val="005C5D72"/>
    <w:rsid w:val="00601B4B"/>
    <w:rsid w:val="006025A1"/>
    <w:rsid w:val="00612EF9"/>
    <w:rsid w:val="006311C7"/>
    <w:rsid w:val="00662856"/>
    <w:rsid w:val="006751F9"/>
    <w:rsid w:val="006A2FF7"/>
    <w:rsid w:val="006A3C1C"/>
    <w:rsid w:val="006A7D5C"/>
    <w:rsid w:val="006C6A1B"/>
    <w:rsid w:val="006E1207"/>
    <w:rsid w:val="006E208F"/>
    <w:rsid w:val="007070F9"/>
    <w:rsid w:val="00743108"/>
    <w:rsid w:val="007444C0"/>
    <w:rsid w:val="00746447"/>
    <w:rsid w:val="0075019B"/>
    <w:rsid w:val="00777D6B"/>
    <w:rsid w:val="007820BD"/>
    <w:rsid w:val="007B104F"/>
    <w:rsid w:val="007D022C"/>
    <w:rsid w:val="007F4662"/>
    <w:rsid w:val="00841F1E"/>
    <w:rsid w:val="00844AE0"/>
    <w:rsid w:val="0085648A"/>
    <w:rsid w:val="0086718B"/>
    <w:rsid w:val="00875DAF"/>
    <w:rsid w:val="008B6A39"/>
    <w:rsid w:val="008C1889"/>
    <w:rsid w:val="008E474C"/>
    <w:rsid w:val="008E5AE1"/>
    <w:rsid w:val="00900BD9"/>
    <w:rsid w:val="009071CE"/>
    <w:rsid w:val="00910726"/>
    <w:rsid w:val="009616FF"/>
    <w:rsid w:val="00966E53"/>
    <w:rsid w:val="00981B13"/>
    <w:rsid w:val="00984B49"/>
    <w:rsid w:val="009A5A81"/>
    <w:rsid w:val="009D7DF2"/>
    <w:rsid w:val="00A06F82"/>
    <w:rsid w:val="00A26C53"/>
    <w:rsid w:val="00A34177"/>
    <w:rsid w:val="00A341CD"/>
    <w:rsid w:val="00A733AF"/>
    <w:rsid w:val="00A764BF"/>
    <w:rsid w:val="00A944CA"/>
    <w:rsid w:val="00AA0AE7"/>
    <w:rsid w:val="00AA1A8A"/>
    <w:rsid w:val="00AB4DCF"/>
    <w:rsid w:val="00AC4A12"/>
    <w:rsid w:val="00AD148F"/>
    <w:rsid w:val="00AD47E7"/>
    <w:rsid w:val="00AF4338"/>
    <w:rsid w:val="00B05DD9"/>
    <w:rsid w:val="00B57D02"/>
    <w:rsid w:val="00B77219"/>
    <w:rsid w:val="00BD1C24"/>
    <w:rsid w:val="00C23737"/>
    <w:rsid w:val="00C40F69"/>
    <w:rsid w:val="00C53151"/>
    <w:rsid w:val="00CB7C05"/>
    <w:rsid w:val="00CE48AC"/>
    <w:rsid w:val="00CF6B49"/>
    <w:rsid w:val="00D2701C"/>
    <w:rsid w:val="00D40CB2"/>
    <w:rsid w:val="00D46C3C"/>
    <w:rsid w:val="00D80C7B"/>
    <w:rsid w:val="00D8157D"/>
    <w:rsid w:val="00DC4B1E"/>
    <w:rsid w:val="00E231E8"/>
    <w:rsid w:val="00E35962"/>
    <w:rsid w:val="00E43904"/>
    <w:rsid w:val="00E46214"/>
    <w:rsid w:val="00E87980"/>
    <w:rsid w:val="00E93040"/>
    <w:rsid w:val="00EA16FF"/>
    <w:rsid w:val="00EE5F35"/>
    <w:rsid w:val="00EF0595"/>
    <w:rsid w:val="00F149F8"/>
    <w:rsid w:val="00F64DAA"/>
    <w:rsid w:val="00F8300A"/>
    <w:rsid w:val="00F86537"/>
    <w:rsid w:val="00FA1A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421C7"/>
  <w15:chartTrackingRefBased/>
  <w15:docId w15:val="{0190E462-99F5-45CF-BC2F-62662A0CC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C1430"/>
  </w:style>
  <w:style w:type="paragraph" w:styleId="berschrift1">
    <w:name w:val="heading 1"/>
    <w:basedOn w:val="Standard"/>
    <w:next w:val="Standard"/>
    <w:link w:val="berschrift1Zchn"/>
    <w:uiPriority w:val="9"/>
    <w:qFormat/>
    <w:rsid w:val="00A733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ntstyle01">
    <w:name w:val="fontstyle01"/>
    <w:basedOn w:val="Absatz-Standardschriftart"/>
    <w:rsid w:val="001C1430"/>
    <w:rPr>
      <w:rFonts w:ascii="TimesNewRomanPSMT" w:hAnsi="TimesNewRomanPSMT" w:hint="default"/>
      <w:b w:val="0"/>
      <w:bCs w:val="0"/>
      <w:i w:val="0"/>
      <w:iCs w:val="0"/>
      <w:color w:val="000000"/>
      <w:sz w:val="20"/>
      <w:szCs w:val="20"/>
    </w:rPr>
  </w:style>
  <w:style w:type="paragraph" w:styleId="Listenabsatz">
    <w:name w:val="List Paragraph"/>
    <w:basedOn w:val="Standard"/>
    <w:uiPriority w:val="34"/>
    <w:qFormat/>
    <w:rsid w:val="001C1430"/>
    <w:pPr>
      <w:ind w:left="720"/>
      <w:contextualSpacing/>
    </w:pPr>
  </w:style>
  <w:style w:type="paragraph" w:styleId="Beschriftung">
    <w:name w:val="caption"/>
    <w:basedOn w:val="Standard"/>
    <w:next w:val="Standard"/>
    <w:uiPriority w:val="35"/>
    <w:unhideWhenUsed/>
    <w:qFormat/>
    <w:rsid w:val="003801E5"/>
    <w:pPr>
      <w:spacing w:after="200" w:line="240" w:lineRule="auto"/>
    </w:pPr>
    <w:rPr>
      <w:i/>
      <w:iCs/>
      <w:color w:val="44546A" w:themeColor="text2"/>
      <w:sz w:val="18"/>
      <w:szCs w:val="18"/>
    </w:rPr>
  </w:style>
  <w:style w:type="paragraph" w:styleId="Endnotentext">
    <w:name w:val="endnote text"/>
    <w:basedOn w:val="Standard"/>
    <w:link w:val="EndnotentextZchn"/>
    <w:uiPriority w:val="99"/>
    <w:semiHidden/>
    <w:unhideWhenUsed/>
    <w:rsid w:val="00BD1C2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D1C24"/>
    <w:rPr>
      <w:sz w:val="20"/>
      <w:szCs w:val="20"/>
    </w:rPr>
  </w:style>
  <w:style w:type="character" w:styleId="Endnotenzeichen">
    <w:name w:val="endnote reference"/>
    <w:basedOn w:val="Absatz-Standardschriftart"/>
    <w:uiPriority w:val="99"/>
    <w:semiHidden/>
    <w:unhideWhenUsed/>
    <w:rsid w:val="00BD1C24"/>
    <w:rPr>
      <w:vertAlign w:val="superscript"/>
    </w:rPr>
  </w:style>
  <w:style w:type="paragraph" w:styleId="Kopfzeile">
    <w:name w:val="header"/>
    <w:basedOn w:val="Standard"/>
    <w:link w:val="KopfzeileZchn"/>
    <w:uiPriority w:val="99"/>
    <w:unhideWhenUsed/>
    <w:rsid w:val="00212E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2E72"/>
  </w:style>
  <w:style w:type="paragraph" w:styleId="Fuzeile">
    <w:name w:val="footer"/>
    <w:basedOn w:val="Standard"/>
    <w:link w:val="FuzeileZchn"/>
    <w:uiPriority w:val="99"/>
    <w:unhideWhenUsed/>
    <w:rsid w:val="00212E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2E72"/>
  </w:style>
  <w:style w:type="character" w:styleId="Hyperlink">
    <w:name w:val="Hyperlink"/>
    <w:basedOn w:val="Absatz-Standardschriftart"/>
    <w:uiPriority w:val="99"/>
    <w:unhideWhenUsed/>
    <w:rsid w:val="00910726"/>
    <w:rPr>
      <w:color w:val="0563C1" w:themeColor="hyperlink"/>
      <w:u w:val="single"/>
    </w:rPr>
  </w:style>
  <w:style w:type="character" w:styleId="NichtaufgelsteErwhnung">
    <w:name w:val="Unresolved Mention"/>
    <w:basedOn w:val="Absatz-Standardschriftart"/>
    <w:uiPriority w:val="99"/>
    <w:semiHidden/>
    <w:unhideWhenUsed/>
    <w:rsid w:val="00910726"/>
    <w:rPr>
      <w:color w:val="808080"/>
      <w:shd w:val="clear" w:color="auto" w:fill="E6E6E6"/>
    </w:rPr>
  </w:style>
  <w:style w:type="paragraph" w:styleId="Abbildungsverzeichnis">
    <w:name w:val="table of figures"/>
    <w:basedOn w:val="Standard"/>
    <w:next w:val="Standard"/>
    <w:uiPriority w:val="99"/>
    <w:unhideWhenUsed/>
    <w:rsid w:val="000124AA"/>
    <w:pPr>
      <w:spacing w:after="0"/>
    </w:pPr>
  </w:style>
  <w:style w:type="table" w:styleId="Tabellenraster">
    <w:name w:val="Table Grid"/>
    <w:basedOn w:val="NormaleTabelle"/>
    <w:uiPriority w:val="39"/>
    <w:rsid w:val="00A944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A733A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A733AF"/>
    <w:pPr>
      <w:outlineLvl w:val="9"/>
    </w:pPr>
    <w:rPr>
      <w:lang w:eastAsia="de-DE"/>
    </w:rPr>
  </w:style>
  <w:style w:type="paragraph" w:customStyle="1" w:styleId="Formatvorlage1">
    <w:name w:val="Formatvorlage1"/>
    <w:basedOn w:val="berschrift1"/>
    <w:next w:val="berschrift1"/>
    <w:link w:val="Formatvorlage1Zchn"/>
    <w:autoRedefine/>
    <w:qFormat/>
    <w:rsid w:val="00AA0AE7"/>
    <w:pPr>
      <w:spacing w:line="360" w:lineRule="auto"/>
    </w:pPr>
    <w:rPr>
      <w:rFonts w:ascii="Times New Roman" w:hAnsi="Times New Roman" w:cs="Times New Roman"/>
      <w:b/>
      <w:color w:val="auto"/>
      <w:sz w:val="24"/>
      <w:szCs w:val="24"/>
    </w:rPr>
  </w:style>
  <w:style w:type="paragraph" w:styleId="Verzeichnis1">
    <w:name w:val="toc 1"/>
    <w:basedOn w:val="Standard"/>
    <w:next w:val="Standard"/>
    <w:autoRedefine/>
    <w:uiPriority w:val="39"/>
    <w:unhideWhenUsed/>
    <w:rsid w:val="00AA0AE7"/>
    <w:pPr>
      <w:spacing w:after="100"/>
    </w:pPr>
  </w:style>
  <w:style w:type="character" w:customStyle="1" w:styleId="Formatvorlage1Zchn">
    <w:name w:val="Formatvorlage1 Zchn"/>
    <w:basedOn w:val="berschrift1Zchn"/>
    <w:link w:val="Formatvorlage1"/>
    <w:rsid w:val="00AA0AE7"/>
    <w:rPr>
      <w:rFonts w:ascii="Times New Roman" w:eastAsiaTheme="majorEastAsia" w:hAnsi="Times New Roman" w:cs="Times New Roman"/>
      <w:b/>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3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Eric\Documents\geodb\writing\geodb_doc.docx"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Eric\Documents\geodb\writing\geodb_doc.docx"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file:///C:\Users\Eric\Documents\geodb\writing\geodb_doc.docx"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file:///C:\Users\Eric\Documents\geodb\writing\geodb_doc.docx"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46236-AADA-4D26-A0E4-1AB899BCF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3066</Words>
  <Characters>19317</Characters>
  <Application>Microsoft Office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Krüger</dc:creator>
  <cp:keywords/>
  <dc:description/>
  <cp:lastModifiedBy>Eric Krüger</cp:lastModifiedBy>
  <cp:revision>3</cp:revision>
  <dcterms:created xsi:type="dcterms:W3CDTF">2017-11-27T16:05:00Z</dcterms:created>
  <dcterms:modified xsi:type="dcterms:W3CDTF">2017-11-27T16:31:00Z</dcterms:modified>
</cp:coreProperties>
</file>