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p>
    <w:sdt>
      <w:sdtPr>
        <w:id w:val="-18245881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Pr="00AA0AE7">
              <w:rPr>
                <w:rStyle w:val="Hyperlink"/>
                <w:rFonts w:ascii="Times New Roman" w:hAnsi="Times New Roman" w:cs="Times New Roman"/>
                <w:noProof/>
                <w:sz w:val="24"/>
                <w:szCs w:val="24"/>
              </w:rPr>
              <w:t>Abkürzungen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_Toc499565125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Pr="00AA0AE7">
              <w:rPr>
                <w:rStyle w:val="Hyperlink"/>
                <w:rFonts w:ascii="Times New Roman" w:hAnsi="Times New Roman" w:cs="Times New Roman"/>
                <w:noProof/>
                <w:sz w:val="24"/>
                <w:szCs w:val="24"/>
              </w:rPr>
              <w:t>1 Aufgabenstellung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_Toc499565126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Pr="00AA0AE7">
              <w:rPr>
                <w:rStyle w:val="Hyperlink"/>
                <w:rFonts w:ascii="Times New Roman" w:hAnsi="Times New Roman" w:cs="Times New Roman"/>
                <w:noProof/>
                <w:sz w:val="24"/>
                <w:szCs w:val="24"/>
              </w:rPr>
              <w:t>2 Methodisches Vorgehen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_Toc499565127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5</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Pr="00AA0AE7">
              <w:rPr>
                <w:rStyle w:val="Hyperlink"/>
                <w:rFonts w:ascii="Times New Roman" w:hAnsi="Times New Roman" w:cs="Times New Roman"/>
                <w:noProof/>
                <w:sz w:val="24"/>
                <w:szCs w:val="24"/>
              </w:rPr>
              <w:t>3 Entity Relationship Modell</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_Toc499565128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6</w:t>
            </w:r>
            <w:r w:rsidRPr="00AA0AE7">
              <w:rPr>
                <w:rFonts w:ascii="Times New Roman" w:hAnsi="Times New Roman" w:cs="Times New Roman"/>
                <w:noProof/>
                <w:webHidden/>
                <w:sz w:val="24"/>
                <w:szCs w:val="24"/>
              </w:rPr>
              <w:fldChar w:fldCharType="end"/>
            </w:r>
          </w:hyperlink>
        </w:p>
        <w:p w:rsidR="00AA0AE7" w:rsidRPr="00AA0AE7" w:rsidRDefault="00AA0AE7"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29" w:history="1">
            <w:r w:rsidRPr="00AA0AE7">
              <w:rPr>
                <w:rStyle w:val="Hyperlink"/>
                <w:rFonts w:ascii="Times New Roman" w:hAnsi="Times New Roman" w:cs="Times New Roman"/>
                <w:noProof/>
                <w:sz w:val="24"/>
                <w:szCs w:val="24"/>
              </w:rPr>
              <w:t>3. 1 Konzeptionelles ERM</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_Toc499565129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6</w:t>
            </w:r>
            <w:r w:rsidRPr="00AA0AE7">
              <w:rPr>
                <w:rFonts w:ascii="Times New Roman" w:hAnsi="Times New Roman" w:cs="Times New Roman"/>
                <w:noProof/>
                <w:webHidden/>
                <w:sz w:val="24"/>
                <w:szCs w:val="24"/>
              </w:rPr>
              <w:fldChar w:fldCharType="end"/>
            </w:r>
          </w:hyperlink>
        </w:p>
        <w:p w:rsidR="00AA0AE7" w:rsidRPr="00AA0AE7" w:rsidRDefault="00AA0AE7"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30" w:history="1">
            <w:r w:rsidRPr="00AA0AE7">
              <w:rPr>
                <w:rStyle w:val="Hyperlink"/>
                <w:rFonts w:ascii="Times New Roman" w:hAnsi="Times New Roman" w:cs="Times New Roman"/>
                <w:noProof/>
                <w:sz w:val="24"/>
                <w:szCs w:val="24"/>
              </w:rPr>
              <w:t>3. 2 Physisches Entity-Relationshipmodel</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_Toc499565130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7</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Pr="00AA0AE7">
              <w:rPr>
                <w:rStyle w:val="Hyperlink"/>
                <w:rFonts w:ascii="Times New Roman" w:hAnsi="Times New Roman" w:cs="Times New Roman"/>
                <w:noProof/>
                <w:sz w:val="24"/>
                <w:szCs w:val="24"/>
              </w:rPr>
              <w:t>4 Überführung in PostgreSQL/PostGIS Messdatenbank</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_Toc499565131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9</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Pr="00AA0AE7">
              <w:rPr>
                <w:rStyle w:val="Hyperlink"/>
                <w:rFonts w:ascii="Times New Roman" w:hAnsi="Times New Roman" w:cs="Times New Roman"/>
                <w:noProof/>
                <w:sz w:val="24"/>
                <w:szCs w:val="24"/>
              </w:rPr>
              <w:t>5 Datenquellen und Vorbereitung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_Toc499565132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10</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Pr="00AA0AE7">
              <w:rPr>
                <w:rStyle w:val="Hyperlink"/>
                <w:rFonts w:ascii="Times New Roman" w:hAnsi="Times New Roman" w:cs="Times New Roman"/>
                <w:noProof/>
                <w:sz w:val="24"/>
                <w:szCs w:val="24"/>
              </w:rPr>
              <w:t>6 Datenimport &amp; Überführung in die Messdatenbank</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_Toc499565133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12</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Pr="00AA0AE7">
              <w:rPr>
                <w:rStyle w:val="Hyperlink"/>
                <w:rFonts w:ascii="Times New Roman" w:hAnsi="Times New Roman" w:cs="Times New Roman"/>
                <w:noProof/>
                <w:sz w:val="24"/>
                <w:szCs w:val="24"/>
              </w:rPr>
              <w:t>7 Notwendige Sichten</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13</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Pr="00AA0AE7">
              <w:rPr>
                <w:rStyle w:val="Hyperlink"/>
                <w:rFonts w:ascii="Times New Roman" w:hAnsi="Times New Roman" w:cs="Times New Roman"/>
                <w:noProof/>
                <w:sz w:val="24"/>
                <w:szCs w:val="24"/>
              </w:rPr>
              <w:t>8 Zusammenfassung</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_Toc499565135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15</w:t>
            </w:r>
            <w:r w:rsidRPr="00AA0AE7">
              <w:rPr>
                <w:rFonts w:ascii="Times New Roman" w:hAnsi="Times New Roman" w:cs="Times New Roman"/>
                <w:noProof/>
                <w:webHidden/>
                <w:sz w:val="24"/>
                <w:szCs w:val="24"/>
              </w:rPr>
              <w:fldChar w:fldCharType="end"/>
            </w:r>
          </w:hyperlink>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Pr="00AA0AE7">
              <w:rPr>
                <w:rStyle w:val="Hyperlink"/>
                <w:rFonts w:ascii="Times New Roman" w:hAnsi="Times New Roman" w:cs="Times New Roman"/>
                <w:noProof/>
                <w:sz w:val="24"/>
                <w:szCs w:val="24"/>
                <w:lang w:val="en-GB"/>
              </w:rPr>
              <w:t>Literatur</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_Toc499565136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Pr="00AA0AE7">
              <w:rPr>
                <w:rFonts w:ascii="Times New Roman" w:hAnsi="Times New Roman" w:cs="Times New Roman"/>
                <w:noProof/>
                <w:webHidden/>
                <w:sz w:val="24"/>
                <w:szCs w:val="24"/>
              </w:rPr>
              <w:t>16</w:t>
            </w:r>
            <w:r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1" w:name="_Toc499565124"/>
      <w:r w:rsidRPr="000124AA">
        <w:rPr>
          <w:rStyle w:val="fontstyle01"/>
          <w:rFonts w:ascii="Times New Roman" w:hAnsi="Times New Roman"/>
          <w:sz w:val="24"/>
          <w:szCs w:val="24"/>
        </w:rPr>
        <w:t>Abbildungsverzeichnis:</w:t>
      </w:r>
      <w:bookmarkEnd w:id="1"/>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Pr="000124AA">
          <w:rPr>
            <w:rFonts w:ascii="Times New Roman" w:hAnsi="Times New Roman" w:cs="Times New Roman"/>
            <w:noProof/>
            <w:webHidden/>
            <w:sz w:val="24"/>
            <w:szCs w:val="24"/>
          </w:rPr>
          <w:t>5</w:t>
        </w:r>
        <w:r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10</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981B13"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0124AA" w:rsidRPr="000124AA">
          <w:rPr>
            <w:rFonts w:ascii="Times New Roman" w:hAnsi="Times New Roman" w:cs="Times New Roman"/>
            <w:noProof/>
            <w:webHidden/>
            <w:sz w:val="24"/>
            <w:szCs w:val="24"/>
          </w:rPr>
          <w:t>15</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2" w:name="_Toc499565125"/>
      <w:r w:rsidRPr="00966E53">
        <w:rPr>
          <w:rStyle w:val="fontstyle01"/>
          <w:sz w:val="24"/>
        </w:rPr>
        <w:lastRenderedPageBreak/>
        <w:t>Abkürzungen</w:t>
      </w:r>
      <w:bookmarkEnd w:id="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r w:rsidRPr="00A944CA">
              <w:rPr>
                <w:rStyle w:val="fontstyle01"/>
                <w:sz w:val="24"/>
              </w:rPr>
              <w:t>Enity Relationship model</w:t>
            </w:r>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3" w:name="_Toc499565126"/>
      <w:r>
        <w:rPr>
          <w:rStyle w:val="fontstyle01"/>
          <w:sz w:val="24"/>
        </w:rPr>
        <w:t xml:space="preserve">1 </w:t>
      </w:r>
      <w:r w:rsidR="001C1430" w:rsidRPr="006A2FF7">
        <w:rPr>
          <w:rStyle w:val="fontstyle01"/>
          <w:sz w:val="24"/>
        </w:rPr>
        <w:t>Aufgabenstellung</w:t>
      </w:r>
      <w:bookmarkEnd w:id="3"/>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4" w:name="_Toc499565127"/>
      <w:r>
        <w:rPr>
          <w:rStyle w:val="fontstyle01"/>
          <w:sz w:val="24"/>
        </w:rPr>
        <w:t xml:space="preserve">2 </w:t>
      </w:r>
      <w:r w:rsidR="00E43904" w:rsidRPr="00AA0AE7">
        <w:rPr>
          <w:rStyle w:val="fontstyle01"/>
          <w:sz w:val="24"/>
        </w:rPr>
        <w:t>Methodisches Vorgehen</w:t>
      </w:r>
      <w:bookmarkEnd w:id="4"/>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5" w:name="_Toc498510342"/>
                            <w:r>
                              <w:t xml:space="preserve">Abbildung </w:t>
                            </w:r>
                            <w:fldSimple w:instr=" SEQ Abbildung \* ARABIC ">
                              <w:r>
                                <w:rPr>
                                  <w:noProof/>
                                </w:rPr>
                                <w:t>1</w:t>
                              </w:r>
                            </w:fldSimple>
                            <w:r>
                              <w:t>) Methodisches Vorgehen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fldSimple w:instr=" SEQ Abbildung \* ARABIC ">
                        <w:r>
                          <w:rPr>
                            <w:noProof/>
                          </w:rPr>
                          <w:t>1</w:t>
                        </w:r>
                      </w:fldSimple>
                      <w:r>
                        <w:t>) Methodisches Vorgehen</w:t>
                      </w:r>
                      <w:bookmarkEnd w:id="6"/>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Entity-Relationshipmodels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7" w:name="_Toc499565128"/>
      <w:r>
        <w:rPr>
          <w:rStyle w:val="fontstyle01"/>
          <w:sz w:val="24"/>
        </w:rPr>
        <w:t xml:space="preserve">3 </w:t>
      </w:r>
      <w:r w:rsidR="006A2FF7" w:rsidRPr="00AA0AE7">
        <w:rPr>
          <w:rStyle w:val="fontstyle01"/>
          <w:sz w:val="24"/>
        </w:rPr>
        <w:t>Entity Relationship Modell</w:t>
      </w:r>
      <w:bookmarkEnd w:id="7"/>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AA0AE7">
      <w:pPr>
        <w:pStyle w:val="Formatvorlage1"/>
        <w:rPr>
          <w:rStyle w:val="fontstyle01"/>
          <w:b w:val="0"/>
          <w:sz w:val="24"/>
        </w:rPr>
      </w:pPr>
      <w:bookmarkStart w:id="8" w:name="_Toc499565129"/>
      <w:r>
        <w:rPr>
          <w:rStyle w:val="fontstyle01"/>
          <w:sz w:val="24"/>
        </w:rPr>
        <w:t>3. 1 Konzeptionelles ERM</w:t>
      </w:r>
      <w:bookmarkEnd w:id="8"/>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9" w:name="_Toc498510343"/>
      <w:r>
        <w:t xml:space="preserve">Abbildung </w:t>
      </w:r>
      <w:fldSimple w:instr=" SEQ Abbildung \* ARABIC ">
        <w:r w:rsidR="002E1ACA">
          <w:rPr>
            <w:noProof/>
          </w:rPr>
          <w:t>2</w:t>
        </w:r>
      </w:fldSimple>
      <w:r>
        <w:t>) Konzeptionelles Datenbankmodell</w:t>
      </w:r>
      <w:bookmarkEnd w:id="9"/>
    </w:p>
    <w:p w:rsidR="006C6A1B" w:rsidRDefault="00966E53" w:rsidP="00AA0AE7">
      <w:pPr>
        <w:pStyle w:val="Formatvorlage1"/>
        <w:rPr>
          <w:rStyle w:val="fontstyle01"/>
          <w:b w:val="0"/>
          <w:sz w:val="24"/>
        </w:rPr>
      </w:pPr>
      <w:bookmarkStart w:id="10" w:name="_Toc499565130"/>
      <w:r>
        <w:rPr>
          <w:rStyle w:val="fontstyle01"/>
          <w:sz w:val="24"/>
        </w:rPr>
        <w:t>3. 2 Physisches Entity-Relationshipmodel</w:t>
      </w:r>
      <w:bookmarkEnd w:id="10"/>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w:t>
      </w:r>
      <w:r w:rsidR="000A39A1">
        <w:rPr>
          <w:rStyle w:val="fontstyle01"/>
          <w:sz w:val="24"/>
        </w:rPr>
        <w:t xml:space="preserve">Für eine lückenlose Dokumentation der Messverfahren und zur Kontaktaufnahme mit verwaltenden Parteien der Messstationen wurden Metainformation für Pegel- und Klimamessstationen als Entitäten eingefügt (Meta_Pegel, Meta_Klima). Diese stehen wiederum in Relation mit Stations_Personal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1" w:name="_Hlk498691522"/>
      <w:r w:rsidR="00212E72">
        <w:rPr>
          <w:rStyle w:val="fontstyle01"/>
          <w:sz w:val="24"/>
        </w:rPr>
        <w:t>(</w:t>
      </w:r>
      <w:r w:rsidR="00212E72" w:rsidRPr="00BD1C24">
        <w:rPr>
          <w:rStyle w:val="fontstyle01"/>
          <w:sz w:val="24"/>
        </w:rPr>
        <w:t>Elmasri &amp; Navathe, 2009</w:t>
      </w:r>
      <w:r w:rsidR="00212E72">
        <w:rPr>
          <w:rStyle w:val="fontstyle01"/>
          <w:sz w:val="24"/>
        </w:rPr>
        <w:t xml:space="preserve">). </w:t>
      </w:r>
      <w:bookmarkEnd w:id="11"/>
      <w:r>
        <w:rPr>
          <w:rStyle w:val="fontstyle01"/>
          <w:sz w:val="24"/>
        </w:rPr>
        <w:t xml:space="preserve">Dies wurde zu einem großenteil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2" w:name="_Toc498510344"/>
                            <w:r>
                              <w:t xml:space="preserve">Abbildung </w:t>
                            </w:r>
                            <w:fldSimple w:instr=" SEQ Abbildung \* ARABIC ">
                              <w:r>
                                <w:rPr>
                                  <w:noProof/>
                                </w:rPr>
                                <w:t>3</w:t>
                              </w:r>
                            </w:fldSimple>
                            <w:r>
                              <w:t>) physisches ERM</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fldSimple w:instr=" SEQ Abbildung \* ARABIC ">
                        <w:r>
                          <w:rPr>
                            <w:noProof/>
                          </w:rPr>
                          <w:t>3</w:t>
                        </w:r>
                      </w:fldSimple>
                      <w:r>
                        <w:t>) physisches ERM</w:t>
                      </w:r>
                      <w:bookmarkEnd w:id="13"/>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„one to many“ (1:n)</w:t>
      </w:r>
      <w:r w:rsidR="005C5D72">
        <w:rPr>
          <w:rStyle w:val="fontstyle01"/>
          <w:sz w:val="24"/>
        </w:rPr>
        <w:t xml:space="preserve"> oder 1:1 Beziehungen</w:t>
      </w:r>
      <w:r>
        <w:rPr>
          <w:rStyle w:val="fontstyle01"/>
          <w:sz w:val="24"/>
        </w:rPr>
        <w:t xml:space="preserve"> geknüpft, zur Vermeidung von unhandlichen „many to many“ (m:n) Beziehungen.</w:t>
      </w:r>
    </w:p>
    <w:p w:rsidR="00212E72" w:rsidRPr="00212E72" w:rsidRDefault="00212E72" w:rsidP="00AA0AE7">
      <w:pPr>
        <w:pStyle w:val="Formatvorlage1"/>
        <w:rPr>
          <w:rStyle w:val="fontstyle01"/>
          <w:b w:val="0"/>
          <w:sz w:val="24"/>
        </w:rPr>
      </w:pPr>
      <w:bookmarkStart w:id="14"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r w:rsidRPr="00212E72">
        <w:rPr>
          <w:rStyle w:val="fontstyle01"/>
          <w:sz w:val="24"/>
        </w:rPr>
        <w:t>PostGIS Messdatenbank</w:t>
      </w:r>
      <w:bookmarkEnd w:id="14"/>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 xml:space="preserve">Darüber hinaus wurde die graphische Benutzerschnittstelle pgAdmin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5" w:name="_Toc498510345"/>
      <w:r>
        <w:t xml:space="preserve">Abbildung </w:t>
      </w:r>
      <w:fldSimple w:instr=" SEQ Abbildung \* ARABIC ">
        <w:r w:rsidR="002E1ACA">
          <w:rPr>
            <w:noProof/>
          </w:rPr>
          <w:t>4</w:t>
        </w:r>
      </w:fldSimple>
      <w:r>
        <w:t>) PostGIS Extension</w:t>
      </w:r>
      <w:bookmarkEnd w:id="15"/>
    </w:p>
    <w:p w:rsidR="007820BD" w:rsidRDefault="006E208F" w:rsidP="000A38BA">
      <w:pPr>
        <w:spacing w:line="360" w:lineRule="auto"/>
        <w:jc w:val="both"/>
        <w:rPr>
          <w:rStyle w:val="fontstyle01"/>
          <w:sz w:val="24"/>
        </w:rPr>
      </w:pPr>
      <w:r>
        <w:rPr>
          <w:rStyle w:val="fontstyle01"/>
          <w:sz w:val="24"/>
        </w:rPr>
        <w:t>Für die Überführung des geforderten Shapefile</w:t>
      </w:r>
      <w:r w:rsidR="005C5D72">
        <w:rPr>
          <w:rStyle w:val="fontstyle01"/>
          <w:sz w:val="24"/>
        </w:rPr>
        <w:t>s</w:t>
      </w:r>
      <w:r>
        <w:rPr>
          <w:rStyle w:val="fontstyle01"/>
          <w:sz w:val="24"/>
        </w:rPr>
        <w:t xml:space="preserve"> der Bundesländer in die Datenbank wurde die Anwendung shp2psql genutzt, welche mit Installation der PostGIS-Erweiterung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innherhalb der Datenbank wurde der Befehl „create table“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Vererbungsregeln auf die Tabellen Messdaten, Klima_Messdaten und Pegel_Messdaten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6" w:name="_Toc498510346"/>
      <w:r>
        <w:t xml:space="preserve">Abbildung </w:t>
      </w:r>
      <w:fldSimple w:instr=" SEQ Abbildung \* ARABIC ">
        <w:r w:rsidR="002E1ACA">
          <w:rPr>
            <w:noProof/>
          </w:rPr>
          <w:t>5</w:t>
        </w:r>
      </w:fldSimple>
      <w:r>
        <w:t>) Vererbung an Messdaten</w:t>
      </w:r>
      <w:bookmarkEnd w:id="16"/>
    </w:p>
    <w:p w:rsidR="00DC4B1E" w:rsidRPr="00DC4B1E" w:rsidRDefault="00DC4B1E" w:rsidP="00DC4B1E">
      <w:pPr>
        <w:spacing w:line="360" w:lineRule="auto"/>
        <w:jc w:val="both"/>
        <w:rPr>
          <w:rStyle w:val="fontstyle01"/>
          <w:sz w:val="24"/>
        </w:rPr>
      </w:pPr>
      <w:r>
        <w:rPr>
          <w:rStyle w:val="fontstyle01"/>
          <w:sz w:val="24"/>
        </w:rPr>
        <w:t>Durch diese Vererbungsregeln musste kein expliziter „insert</w:t>
      </w:r>
      <w:r w:rsidR="00AA1A8A">
        <w:rPr>
          <w:rStyle w:val="fontstyle01"/>
          <w:sz w:val="24"/>
        </w:rPr>
        <w:t>“ Befehl</w:t>
      </w:r>
      <w:r>
        <w:rPr>
          <w:rStyle w:val="fontstyle01"/>
          <w:sz w:val="24"/>
        </w:rPr>
        <w:t xml:space="preserve"> an die Tabelle Messdaten übergeben werden, denn an die Tabelle Messdaten wurden automatische die Variablen DID, Stations_ID, Mess_Datum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update - verändern, delete – löschen und insert – einfügen) in der Tabelle Station_Log dokumentiert (siehe Abbidlung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17" w:name="_Toc498510347"/>
      <w:r>
        <w:t xml:space="preserve">Abbildung </w:t>
      </w:r>
      <w:fldSimple w:instr=" SEQ Abbildung \* ARABIC ">
        <w:r w:rsidR="002E1ACA">
          <w:rPr>
            <w:noProof/>
          </w:rPr>
          <w:t>6</w:t>
        </w:r>
      </w:fldSimple>
      <w:r>
        <w:t>) Datenbank Trigger</w:t>
      </w:r>
      <w:bookmarkEnd w:id="17"/>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r w:rsidR="00E87980" w:rsidRPr="00BD1C24">
        <w:rPr>
          <w:rStyle w:val="fontstyle01"/>
          <w:sz w:val="24"/>
        </w:rPr>
        <w:t>Elmasri &amp; Navathe, 2009</w:t>
      </w:r>
      <w:r w:rsidR="00E87980">
        <w:rPr>
          <w:rStyle w:val="fontstyle01"/>
          <w:sz w:val="24"/>
        </w:rPr>
        <w:t>). Fremdschlüssel stellen dabei die Primärschlüssel der in Relation stehenden Entität dar und dienen zur Kontrolle des Dateneintrags (</w:t>
      </w:r>
      <w:r w:rsidR="00E87980" w:rsidRPr="00BD1C24">
        <w:rPr>
          <w:rStyle w:val="fontstyle01"/>
          <w:sz w:val="24"/>
        </w:rPr>
        <w:t>Elmasri &amp; Navathe,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8" w:name="_Toc498510348"/>
      <w:r>
        <w:t xml:space="preserve">Abbildung </w:t>
      </w:r>
      <w:fldSimple w:instr=" SEQ Abbildung \* ARABIC ">
        <w:r w:rsidR="002E1ACA">
          <w:rPr>
            <w:noProof/>
          </w:rPr>
          <w:t>7</w:t>
        </w:r>
      </w:fldSimple>
      <w:r>
        <w:t>) Beispielabfrage "inner join"</w:t>
      </w:r>
      <w:bookmarkEnd w:id="18"/>
    </w:p>
    <w:p w:rsidR="00AA1A8A" w:rsidRPr="00D2701C" w:rsidRDefault="00D2701C" w:rsidP="00AA0AE7">
      <w:pPr>
        <w:pStyle w:val="Formatvorlage1"/>
        <w:rPr>
          <w:rStyle w:val="fontstyle01"/>
          <w:b w:val="0"/>
          <w:sz w:val="24"/>
        </w:rPr>
      </w:pPr>
      <w:bookmarkStart w:id="19" w:name="_Toc499565132"/>
      <w:r>
        <w:rPr>
          <w:rStyle w:val="fontstyle01"/>
          <w:sz w:val="24"/>
        </w:rPr>
        <w:t>5 Datenquellen und Vorbereitung</w:t>
      </w:r>
      <w:bookmarkEnd w:id="19"/>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Reposetory auf Github angelegt, welche unter dem folgenden Link einzusehen ist: </w:t>
      </w:r>
      <w:r w:rsidR="00910726" w:rsidRPr="00A733AF">
        <w:rPr>
          <w:rFonts w:ascii="TimesNewRomanPSMT" w:hAnsi="TimesNewRomanPSMT"/>
          <w:sz w:val="24"/>
          <w:szCs w:val="20"/>
        </w:rPr>
        <w:t>https://github.com/EricKrg/geodb</w:t>
      </w:r>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„geodb_dumb“ im Ordner sql_sheets zu rekonstruieren</w:t>
      </w:r>
      <w:r w:rsidR="00A944CA">
        <w:rPr>
          <w:rStyle w:val="fontstyle01"/>
          <w:sz w:val="24"/>
        </w:rPr>
        <w:t xml:space="preserve">, diese Backupdatei muss dafür in einer leeren Datenbank mit pgAdmin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20"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20"/>
    </w:p>
    <w:p w:rsidR="009071CE" w:rsidRPr="009071CE" w:rsidRDefault="009071CE" w:rsidP="009071CE">
      <w:pPr>
        <w:spacing w:line="360" w:lineRule="auto"/>
        <w:jc w:val="both"/>
        <w:rPr>
          <w:rStyle w:val="fontstyle01"/>
          <w:sz w:val="24"/>
        </w:rPr>
      </w:pPr>
      <w:r>
        <w:rPr>
          <w:rStyle w:val="fontstyle01"/>
          <w:sz w:val="24"/>
        </w:rPr>
        <w:t xml:space="preserve">Das Shapefile der Bundesländer wurde mithilfe des PostGIS Shapefile Import/Export Managers shp2psql importiert. Für den Import der Messdaten wurden die zuvor aufbereiteten Daten vorerst in temporäre Tabellen importiert, um diese im nächsten Schritt unter der Nutzung des Insert-Befehls in die Zieltabelle einzufügen (siehe Abbildung 7).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21" w:name="_Toc498510349"/>
      <w:r>
        <w:t xml:space="preserve">Abbildung </w:t>
      </w:r>
      <w:fldSimple w:instr=" SEQ Abbildung \* ARABIC ">
        <w:r w:rsidR="002E1ACA">
          <w:rPr>
            <w:noProof/>
          </w:rPr>
          <w:t>8</w:t>
        </w:r>
      </w:fldSimple>
      <w:r>
        <w:t>) Beispiel Datenimport</w:t>
      </w:r>
      <w:bookmarkEnd w:id="21"/>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einladen der Messdaten, jedoch muss im Fall der </w:t>
      </w:r>
      <w:r w:rsidR="007444C0">
        <w:rPr>
          <w:rStyle w:val="fontstyle01"/>
          <w:sz w:val="24"/>
        </w:rPr>
        <w:t>Messstationen eine weitere Spalte vom Datentyp Geometry hinzugefügt werden, damit es möglich ist räumliche Operationen auf diese Entität anzuwenden. Dies ist umzusetzen mit dem Befehl AddGeometryColumn unter der Angabe des Koordinatensystems als geodätische Parameter ID (EPSG) und dem gewünschten Vektorentyp, in diesem Fall PointZ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2" w:name="_Toc498510350"/>
      <w:r>
        <w:t xml:space="preserve">Abbildung </w:t>
      </w:r>
      <w:fldSimple w:instr=" SEQ Abbildung \* ARABIC ">
        <w:r w:rsidR="002E1ACA">
          <w:rPr>
            <w:noProof/>
          </w:rPr>
          <w:t>9</w:t>
        </w:r>
      </w:fldSimple>
      <w:r>
        <w:t>) Hinzufügen der Geometrie</w:t>
      </w:r>
      <w:bookmarkEnd w:id="22"/>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ST_Transform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3" w:name="_Toc498510351"/>
      <w:r>
        <w:t xml:space="preserve">Abbildung </w:t>
      </w:r>
      <w:fldSimple w:instr=" SEQ Abbildung \* ARABIC ">
        <w:r w:rsidR="002E1ACA">
          <w:rPr>
            <w:noProof/>
          </w:rPr>
          <w:t>10</w:t>
        </w:r>
      </w:fldSimple>
      <w:r>
        <w:t>) Beispiel ST_Transform</w:t>
      </w:r>
      <w:bookmarkEnd w:id="23"/>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Verknüpfte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 gefüllt werden kann. Damit bildet die Datenbank eine strukturierte Grundlage welche flexibel erweiterbar ist. </w:t>
      </w:r>
    </w:p>
    <w:p w:rsidR="00844AE0" w:rsidRPr="00844AE0" w:rsidRDefault="00531CA0" w:rsidP="00AA0AE7">
      <w:pPr>
        <w:pStyle w:val="Formatvorlage1"/>
        <w:rPr>
          <w:rStyle w:val="fontstyle01"/>
          <w:b w:val="0"/>
          <w:sz w:val="24"/>
        </w:rPr>
      </w:pPr>
      <w:bookmarkStart w:id="24" w:name="_Toc499565134"/>
      <w:r>
        <w:rPr>
          <w:rStyle w:val="fontstyle01"/>
          <w:sz w:val="24"/>
        </w:rPr>
        <w:t xml:space="preserve">7 </w:t>
      </w:r>
      <w:r w:rsidR="00844AE0">
        <w:rPr>
          <w:rStyle w:val="fontstyle01"/>
          <w:sz w:val="24"/>
        </w:rPr>
        <w:t>Notwendige Sichten</w:t>
      </w:r>
      <w:bookmarkEnd w:id="24"/>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5" w:name="_Toc498510352"/>
                            <w:r>
                              <w:t xml:space="preserve">Abbildung </w:t>
                            </w:r>
                            <w:fldSimple w:instr=" SEQ Abbildung \* ARABIC ">
                              <w:r>
                                <w:rPr>
                                  <w:noProof/>
                                </w:rPr>
                                <w:t>11</w:t>
                              </w:r>
                            </w:fldSimple>
                            <w:r>
                              <w:t>) Verbindung zur Datenbank</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6" w:name="_Toc498510352"/>
                      <w:r>
                        <w:t xml:space="preserve">Abbildung </w:t>
                      </w:r>
                      <w:fldSimple w:instr=" SEQ Abbildung \* ARABIC ">
                        <w:r>
                          <w:rPr>
                            <w:noProof/>
                          </w:rPr>
                          <w:t>11</w:t>
                        </w:r>
                      </w:fldSimple>
                      <w:r>
                        <w:t>) Verbindung zur Datenbank</w:t>
                      </w:r>
                      <w:bookmarkEnd w:id="26"/>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wurde die Möglichkeit genutzt die erstellte Datenbank mit der Programmiersprache R anzusprechen. Umgesetzt wurde dies mit dem Software-Pakete RPostgreSQL, welche über einer offenen Datenbank Verbindung (ODBC) mit der Messdatenbank kommunizierte (Conway, Eddelbuettel, Nishsiyama, Prayaga &amp; Tiffin,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 xml:space="preserve">Nach 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7" w:name="_Toc498510353"/>
      <w:r>
        <w:t xml:space="preserve">Abbildung </w:t>
      </w:r>
      <w:fldSimple w:instr=" SEQ Abbildung \* ARABIC ">
        <w:r w:rsidR="002E1ACA">
          <w:rPr>
            <w:noProof/>
          </w:rPr>
          <w:t>12</w:t>
        </w:r>
      </w:fldSimple>
      <w:r>
        <w:t>) Berechnung der Jahresmittel - Klima</w:t>
      </w:r>
      <w:bookmarkEnd w:id="27"/>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Full_Week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8" w:name="_Toc498510354"/>
      <w:r>
        <w:t xml:space="preserve">Abbildung </w:t>
      </w:r>
      <w:fldSimple w:instr=" SEQ Abbildung \* ARABIC ">
        <w:r w:rsidR="002E1ACA">
          <w:rPr>
            <w:noProof/>
          </w:rPr>
          <w:t>13</w:t>
        </w:r>
      </w:fldSimple>
      <w:r>
        <w:t>) Speicherung der Mittelwerte</w:t>
      </w:r>
      <w:bookmarkEnd w:id="28"/>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Github Reposetory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29" w:name="_Toc498510355"/>
      <w:r>
        <w:t xml:space="preserve">Abbildung </w:t>
      </w:r>
      <w:fldSimple w:instr=" SEQ Abbildung \* ARABIC ">
        <w:r>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30" w:name="_Toc498510356"/>
                            <w:r>
                              <w:t xml:space="preserve">Abbildung </w:t>
                            </w:r>
                            <w:fldSimple w:instr=" SEQ Abbildung \* ARABIC ">
                              <w:r>
                                <w:rPr>
                                  <w:noProof/>
                                </w:rPr>
                                <w:t>15</w:t>
                              </w:r>
                            </w:fldSimple>
                            <w:r>
                              <w:t>) Sicht Jahresmittel-Klima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1" w:name="_Toc498510356"/>
                      <w:r>
                        <w:t xml:space="preserve">Abbildung </w:t>
                      </w:r>
                      <w:fldSimple w:instr=" SEQ Abbildung \* ARABIC ">
                        <w:r>
                          <w:rPr>
                            <w:noProof/>
                          </w:rPr>
                          <w:t>15</w:t>
                        </w:r>
                      </w:fldSimple>
                      <w:r>
                        <w:t>) Sicht Jahresmittel-Klima</w:t>
                      </w:r>
                      <w:bookmarkEnd w:id="31"/>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29"/>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32" w:name="_Toc498510357"/>
      <w:r>
        <w:t xml:space="preserve">Abbildung </w:t>
      </w:r>
      <w:fldSimple w:instr=" SEQ Abbildung \* ARABIC ">
        <w:r>
          <w:rPr>
            <w:noProof/>
          </w:rPr>
          <w:t>16</w:t>
        </w:r>
      </w:fldSimple>
      <w:r>
        <w:t>) Sicht Wochenmittel-Pegel</w:t>
      </w:r>
      <w:bookmarkEnd w:id="32"/>
    </w:p>
    <w:p w:rsidR="00AF4338" w:rsidRDefault="00A944CA" w:rsidP="00AA0AE7">
      <w:pPr>
        <w:pStyle w:val="Formatvorlage1"/>
        <w:rPr>
          <w:rStyle w:val="fontstyle01"/>
          <w:b w:val="0"/>
          <w:sz w:val="24"/>
        </w:rPr>
      </w:pPr>
      <w:bookmarkStart w:id="33" w:name="_Toc499565135"/>
      <w:r>
        <w:rPr>
          <w:rStyle w:val="fontstyle01"/>
          <w:sz w:val="24"/>
        </w:rPr>
        <w:t>8</w:t>
      </w:r>
      <w:r w:rsidR="00AF4338">
        <w:rPr>
          <w:rStyle w:val="fontstyle01"/>
          <w:sz w:val="24"/>
        </w:rPr>
        <w:t xml:space="preserve"> Zusammenfassung</w:t>
      </w:r>
      <w:bookmarkEnd w:id="33"/>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PostrgeSQL/PostGIS Datenbank erstellt. Dies umfasste den Planungsprozess, mit der Erstellung eines konzeptionellen Datenbankmodels und dem daraus folgenden physischen Entity-Relationshipmodel,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4" w:name="_Toc499565136"/>
      <w:r w:rsidRPr="00900BD9">
        <w:rPr>
          <w:rStyle w:val="fontstyle01"/>
          <w:sz w:val="24"/>
          <w:lang w:val="en-GB"/>
        </w:rPr>
        <w:lastRenderedPageBreak/>
        <w:t>Literatur</w:t>
      </w:r>
      <w:bookmarkEnd w:id="34"/>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=nasPublication&amp;nn=16102</w:t>
      </w:r>
    </w:p>
    <w:p w:rsidR="00E35962" w:rsidRDefault="00900BD9" w:rsidP="00900BD9">
      <w:pPr>
        <w:rPr>
          <w:rStyle w:val="fontstyle01"/>
          <w:sz w:val="24"/>
          <w:lang w:val="en-GB"/>
        </w:rPr>
      </w:pPr>
      <w:r w:rsidRPr="005C5D72">
        <w:rPr>
          <w:rStyle w:val="fontstyle01"/>
          <w:b/>
          <w:sz w:val="24"/>
          <w:lang w:val="en-GB"/>
        </w:rPr>
        <w:t>E</w:t>
      </w:r>
      <w:r w:rsidR="005C5D72" w:rsidRPr="005C5D72">
        <w:rPr>
          <w:rStyle w:val="fontstyle01"/>
          <w:b/>
          <w:sz w:val="24"/>
          <w:lang w:val="en-GB"/>
        </w:rPr>
        <w:t>lmasri</w:t>
      </w:r>
      <w:r w:rsidRPr="005C5D72">
        <w:rPr>
          <w:rStyle w:val="fontstyle01"/>
          <w:b/>
          <w:sz w:val="24"/>
          <w:lang w:val="en-GB"/>
        </w:rPr>
        <w:t>, R. A. &amp; S.B. N</w:t>
      </w:r>
      <w:r w:rsidR="005C5D72" w:rsidRPr="005C5D72">
        <w:rPr>
          <w:rStyle w:val="fontstyle01"/>
          <w:b/>
          <w:sz w:val="24"/>
          <w:lang w:val="en-GB"/>
        </w:rPr>
        <w:t>avathe</w:t>
      </w:r>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Eddelbuettel, T. Nishiyama, S. K. Prayaga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r w:rsidRPr="00AC4A12">
        <w:rPr>
          <w:rStyle w:val="fontstyle01"/>
          <w:sz w:val="24"/>
          <w:lang w:val="en-GB"/>
        </w:rPr>
        <w:t>RPostgreSQL: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package version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Audit trigger.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bookmarkStart w:id="35" w:name="_GoBack"/>
      <w:bookmarkEnd w:id="35"/>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B13" w:rsidRDefault="00981B13" w:rsidP="00BD1C24">
      <w:pPr>
        <w:spacing w:after="0" w:line="240" w:lineRule="auto"/>
      </w:pPr>
      <w:r>
        <w:separator/>
      </w:r>
    </w:p>
  </w:endnote>
  <w:endnote w:type="continuationSeparator" w:id="0">
    <w:p w:rsidR="00981B13" w:rsidRDefault="00981B13"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B13" w:rsidRDefault="00981B13" w:rsidP="00BD1C24">
      <w:pPr>
        <w:spacing w:after="0" w:line="240" w:lineRule="auto"/>
      </w:pPr>
      <w:r>
        <w:separator/>
      </w:r>
    </w:p>
  </w:footnote>
  <w:footnote w:type="continuationSeparator" w:id="0">
    <w:p w:rsidR="00981B13" w:rsidRDefault="00981B13"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90DA9"/>
    <w:rsid w:val="0009161F"/>
    <w:rsid w:val="000A38BA"/>
    <w:rsid w:val="000A39A1"/>
    <w:rsid w:val="000A79EC"/>
    <w:rsid w:val="000B24C6"/>
    <w:rsid w:val="000C2BF8"/>
    <w:rsid w:val="00122428"/>
    <w:rsid w:val="00126AB4"/>
    <w:rsid w:val="0012752C"/>
    <w:rsid w:val="0013672D"/>
    <w:rsid w:val="0013764D"/>
    <w:rsid w:val="001627D1"/>
    <w:rsid w:val="00166938"/>
    <w:rsid w:val="001C1430"/>
    <w:rsid w:val="001E54EA"/>
    <w:rsid w:val="00203125"/>
    <w:rsid w:val="00212E72"/>
    <w:rsid w:val="00232500"/>
    <w:rsid w:val="0028736E"/>
    <w:rsid w:val="002E1ACA"/>
    <w:rsid w:val="00322A55"/>
    <w:rsid w:val="003607B8"/>
    <w:rsid w:val="00372F3F"/>
    <w:rsid w:val="003801E5"/>
    <w:rsid w:val="00390CEA"/>
    <w:rsid w:val="003C7A0C"/>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43108"/>
    <w:rsid w:val="007444C0"/>
    <w:rsid w:val="00746447"/>
    <w:rsid w:val="0075019B"/>
    <w:rsid w:val="00777D6B"/>
    <w:rsid w:val="007820BD"/>
    <w:rsid w:val="007B104F"/>
    <w:rsid w:val="007F4662"/>
    <w:rsid w:val="00841F1E"/>
    <w:rsid w:val="00844AE0"/>
    <w:rsid w:val="0085648A"/>
    <w:rsid w:val="0086718B"/>
    <w:rsid w:val="00875DAF"/>
    <w:rsid w:val="008B6A39"/>
    <w:rsid w:val="008C1889"/>
    <w:rsid w:val="008E474C"/>
    <w:rsid w:val="008E5AE1"/>
    <w:rsid w:val="00900BD9"/>
    <w:rsid w:val="009071CE"/>
    <w:rsid w:val="00910726"/>
    <w:rsid w:val="009616FF"/>
    <w:rsid w:val="00966E53"/>
    <w:rsid w:val="00981B13"/>
    <w:rsid w:val="00984B49"/>
    <w:rsid w:val="009A5A81"/>
    <w:rsid w:val="009D7DF2"/>
    <w:rsid w:val="00A06F82"/>
    <w:rsid w:val="00A26C53"/>
    <w:rsid w:val="00A34177"/>
    <w:rsid w:val="00A341CD"/>
    <w:rsid w:val="00A733AF"/>
    <w:rsid w:val="00A764BF"/>
    <w:rsid w:val="00A944CA"/>
    <w:rsid w:val="00AA0AE7"/>
    <w:rsid w:val="00AA1A8A"/>
    <w:rsid w:val="00AB4DCF"/>
    <w:rsid w:val="00AC4A12"/>
    <w:rsid w:val="00AD148F"/>
    <w:rsid w:val="00AD47E7"/>
    <w:rsid w:val="00AF4338"/>
    <w:rsid w:val="00B05DD9"/>
    <w:rsid w:val="00B57D02"/>
    <w:rsid w:val="00B77219"/>
    <w:rsid w:val="00BD1C24"/>
    <w:rsid w:val="00C23737"/>
    <w:rsid w:val="00C40F69"/>
    <w:rsid w:val="00C53151"/>
    <w:rsid w:val="00CB7C05"/>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D30A"/>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7FF1-B9AA-4FBB-96CE-159B394A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3067</Words>
  <Characters>19329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2</cp:revision>
  <dcterms:created xsi:type="dcterms:W3CDTF">2017-11-27T16:05:00Z</dcterms:created>
  <dcterms:modified xsi:type="dcterms:W3CDTF">2017-11-27T16:05:00Z</dcterms:modified>
</cp:coreProperties>
</file>