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2GKU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TTGGGTTAGGGTTAGGGTTAGGGA</w:t>
            </w:r>
          </w:p>
        </w:tc>
        <w:tc>
          <w:p>
            <w:pPr>
              <w:pStyle w:val="Compact"/>
              <w:jc w:val="left"/>
            </w:pPr>
            <w:r>
              <w:t xml:space="preserve">244300</w:t>
            </w:r>
          </w:p>
        </w:tc>
        <w:tc>
          <w:p>
            <w:pPr>
              <w:pStyle w:val="Compact"/>
              <w:jc w:val="left"/>
            </w:pPr>
            <w:r>
              <w:t xml:space="preserve">10.1021/ja062791w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13379" cy="2070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GK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379" cy="207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GKU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2GKU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GKU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2GKU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GKU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2GKU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GKU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2GKU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GKU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2GKU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GKU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2GKU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2GKU</dc:title>
  <dc:creator/>
  <cp:keywords/>
  <dcterms:created xsi:type="dcterms:W3CDTF">2020-08-24T16:21:36Z</dcterms:created>
  <dcterms:modified xsi:type="dcterms:W3CDTF">2020-08-24T16:21:36Z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