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04F" w:rsidRDefault="0094704F">
      <w:pPr>
        <w:widowControl/>
        <w:pBdr>
          <w:top w:val="nil"/>
          <w:left w:val="nil"/>
          <w:bottom w:val="nil"/>
          <w:right w:val="nil"/>
          <w:between w:val="nil"/>
        </w:pBdr>
        <w:jc w:val="right"/>
        <w:rPr>
          <w:rFonts w:ascii="Arial" w:eastAsia="Arial" w:hAnsi="Arial" w:cs="Arial"/>
          <w:b/>
          <w:color w:val="000000"/>
          <w:sz w:val="36"/>
          <w:szCs w:val="36"/>
        </w:rPr>
      </w:pPr>
    </w:p>
    <w:p w:rsidR="0094704F" w:rsidRDefault="0094704F">
      <w:pPr>
        <w:widowControl/>
        <w:pBdr>
          <w:top w:val="nil"/>
          <w:left w:val="nil"/>
          <w:bottom w:val="nil"/>
          <w:right w:val="nil"/>
          <w:between w:val="nil"/>
        </w:pBdr>
        <w:jc w:val="right"/>
        <w:rPr>
          <w:rFonts w:ascii="Arial" w:eastAsia="Arial" w:hAnsi="Arial" w:cs="Arial"/>
          <w:b/>
          <w:color w:val="000000"/>
          <w:sz w:val="36"/>
          <w:szCs w:val="36"/>
        </w:rPr>
      </w:pPr>
    </w:p>
    <w:p w:rsidR="0094704F" w:rsidRDefault="0094704F">
      <w:pPr>
        <w:widowControl/>
        <w:pBdr>
          <w:top w:val="nil"/>
          <w:left w:val="nil"/>
          <w:bottom w:val="nil"/>
          <w:right w:val="nil"/>
          <w:between w:val="nil"/>
        </w:pBdr>
        <w:jc w:val="right"/>
        <w:rPr>
          <w:rFonts w:ascii="Arial" w:eastAsia="Arial" w:hAnsi="Arial" w:cs="Arial"/>
          <w:b/>
          <w:color w:val="000000"/>
          <w:sz w:val="36"/>
          <w:szCs w:val="36"/>
        </w:rPr>
      </w:pPr>
    </w:p>
    <w:p w:rsidR="0094704F" w:rsidRDefault="0094704F">
      <w:pPr>
        <w:widowControl/>
        <w:pBdr>
          <w:top w:val="nil"/>
          <w:left w:val="nil"/>
          <w:bottom w:val="nil"/>
          <w:right w:val="nil"/>
          <w:between w:val="nil"/>
        </w:pBdr>
        <w:jc w:val="right"/>
        <w:rPr>
          <w:rFonts w:ascii="Arial" w:eastAsia="Arial" w:hAnsi="Arial" w:cs="Arial"/>
          <w:b/>
          <w:color w:val="000000"/>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94704F">
      <w:pPr>
        <w:widowControl/>
        <w:pBdr>
          <w:top w:val="nil"/>
          <w:left w:val="nil"/>
          <w:bottom w:val="nil"/>
          <w:right w:val="nil"/>
          <w:between w:val="nil"/>
        </w:pBdr>
        <w:jc w:val="right"/>
        <w:rPr>
          <w:rFonts w:ascii="Arial" w:eastAsia="Arial" w:hAnsi="Arial" w:cs="Arial"/>
          <w:b/>
          <w:sz w:val="36"/>
          <w:szCs w:val="36"/>
        </w:rPr>
      </w:pPr>
    </w:p>
    <w:p w:rsidR="0094704F" w:rsidRDefault="00281625">
      <w:pPr>
        <w:pStyle w:val="Titre"/>
        <w:spacing w:line="276" w:lineRule="auto"/>
        <w:jc w:val="right"/>
        <w:rPr>
          <w:color w:val="000000"/>
        </w:rPr>
      </w:pPr>
      <w:bookmarkStart w:id="0" w:name="_xpwp4io0cpqu" w:colFirst="0" w:colLast="0"/>
      <w:bookmarkEnd w:id="0"/>
      <w:r>
        <w:t>Poly Paint Pro</w:t>
      </w:r>
    </w:p>
    <w:p w:rsidR="0094704F" w:rsidRDefault="00281625">
      <w:pPr>
        <w:pStyle w:val="Titre"/>
        <w:jc w:val="right"/>
      </w:pPr>
      <w:r>
        <w:t>Plan de tests logiciels</w:t>
      </w:r>
    </w:p>
    <w:p w:rsidR="0094704F" w:rsidRDefault="0094704F"/>
    <w:p w:rsidR="0094704F" w:rsidRDefault="00281625">
      <w:pPr>
        <w:pStyle w:val="Titre"/>
        <w:jc w:val="right"/>
        <w:rPr>
          <w:sz w:val="28"/>
          <w:szCs w:val="28"/>
        </w:rPr>
      </w:pPr>
      <w:r>
        <w:rPr>
          <w:sz w:val="28"/>
          <w:szCs w:val="28"/>
        </w:rPr>
        <w:t>Version 1.0</w:t>
      </w:r>
    </w:p>
    <w:p w:rsidR="0094704F" w:rsidRDefault="0094704F">
      <w:pPr>
        <w:pStyle w:val="Titre"/>
        <w:rPr>
          <w:sz w:val="28"/>
          <w:szCs w:val="28"/>
        </w:rPr>
      </w:pPr>
    </w:p>
    <w:p w:rsidR="0094704F" w:rsidRDefault="0094704F">
      <w:pPr>
        <w:jc w:val="right"/>
      </w:pPr>
    </w:p>
    <w:p w:rsidR="0094704F" w:rsidRDefault="0094704F">
      <w:pPr>
        <w:pBdr>
          <w:top w:val="nil"/>
          <w:left w:val="nil"/>
          <w:bottom w:val="nil"/>
          <w:right w:val="nil"/>
          <w:between w:val="nil"/>
        </w:pBdr>
        <w:spacing w:after="120"/>
        <w:ind w:left="720"/>
        <w:rPr>
          <w:i/>
          <w:color w:val="0000FF"/>
        </w:rPr>
      </w:pPr>
    </w:p>
    <w:p w:rsidR="0094704F" w:rsidRDefault="0094704F">
      <w:pPr>
        <w:keepLines/>
        <w:pBdr>
          <w:top w:val="nil"/>
          <w:left w:val="nil"/>
          <w:bottom w:val="nil"/>
          <w:right w:val="nil"/>
          <w:between w:val="nil"/>
        </w:pBdr>
        <w:spacing w:after="120"/>
        <w:ind w:left="720"/>
        <w:rPr>
          <w:color w:val="000000"/>
        </w:rPr>
      </w:pPr>
    </w:p>
    <w:p w:rsidR="0094704F" w:rsidRDefault="0094704F">
      <w:pPr>
        <w:keepLines/>
        <w:pBdr>
          <w:top w:val="nil"/>
          <w:left w:val="nil"/>
          <w:bottom w:val="nil"/>
          <w:right w:val="nil"/>
          <w:between w:val="nil"/>
        </w:pBdr>
        <w:spacing w:after="120"/>
        <w:ind w:left="720"/>
        <w:rPr>
          <w:color w:val="000000"/>
        </w:rPr>
      </w:pPr>
    </w:p>
    <w:p w:rsidR="0094704F" w:rsidRDefault="0094704F">
      <w:pPr>
        <w:keepLines/>
        <w:pBdr>
          <w:top w:val="nil"/>
          <w:left w:val="nil"/>
          <w:bottom w:val="nil"/>
          <w:right w:val="nil"/>
          <w:between w:val="nil"/>
        </w:pBdr>
        <w:spacing w:after="120"/>
        <w:ind w:left="720"/>
        <w:rPr>
          <w:color w:val="000000"/>
        </w:rPr>
      </w:pPr>
    </w:p>
    <w:p w:rsidR="0094704F" w:rsidRDefault="0094704F">
      <w:pPr>
        <w:keepLines/>
        <w:pBdr>
          <w:top w:val="nil"/>
          <w:left w:val="nil"/>
          <w:bottom w:val="nil"/>
          <w:right w:val="nil"/>
          <w:between w:val="nil"/>
        </w:pBdr>
        <w:spacing w:after="120"/>
        <w:ind w:left="720"/>
        <w:rPr>
          <w:color w:val="000000"/>
        </w:rPr>
      </w:pPr>
    </w:p>
    <w:p w:rsidR="0094704F" w:rsidRDefault="00281625">
      <w:pPr>
        <w:pBdr>
          <w:top w:val="nil"/>
          <w:left w:val="nil"/>
          <w:bottom w:val="nil"/>
          <w:right w:val="nil"/>
          <w:between w:val="nil"/>
        </w:pBdr>
        <w:spacing w:line="276" w:lineRule="auto"/>
        <w:jc w:val="left"/>
        <w:rPr>
          <w:color w:val="000000"/>
        </w:rPr>
        <w:sectPr w:rsidR="009470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r>
        <w:br w:type="page"/>
      </w:r>
    </w:p>
    <w:p w:rsidR="0094704F" w:rsidRDefault="00281625">
      <w:pPr>
        <w:pStyle w:val="Titre"/>
      </w:pPr>
      <w:r>
        <w:lastRenderedPageBreak/>
        <w:t>Historique des révisions</w:t>
      </w:r>
    </w:p>
    <w:p w:rsidR="0094704F" w:rsidRDefault="0094704F">
      <w:pPr>
        <w:rPr>
          <w:i/>
          <w:color w:val="0000FF"/>
        </w:rPr>
      </w:pPr>
    </w:p>
    <w:p w:rsidR="0094704F" w:rsidRDefault="0094704F"/>
    <w:tbl>
      <w:tblPr>
        <w:tblStyle w:val="a"/>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94704F">
        <w:tc>
          <w:tcPr>
            <w:tcW w:w="1227" w:type="dxa"/>
          </w:tcPr>
          <w:p w:rsidR="0094704F" w:rsidRDefault="00281625">
            <w:pPr>
              <w:keepLines/>
              <w:pBdr>
                <w:top w:val="nil"/>
                <w:left w:val="nil"/>
                <w:bottom w:val="nil"/>
                <w:right w:val="nil"/>
                <w:between w:val="nil"/>
              </w:pBdr>
              <w:spacing w:after="120"/>
              <w:jc w:val="center"/>
              <w:rPr>
                <w:b/>
                <w:color w:val="000000"/>
              </w:rPr>
            </w:pPr>
            <w:r>
              <w:rPr>
                <w:b/>
                <w:color w:val="000000"/>
              </w:rPr>
              <w:t>Date</w:t>
            </w:r>
          </w:p>
        </w:tc>
        <w:tc>
          <w:tcPr>
            <w:tcW w:w="983" w:type="dxa"/>
          </w:tcPr>
          <w:p w:rsidR="0094704F" w:rsidRDefault="00281625">
            <w:pPr>
              <w:keepLines/>
              <w:pBdr>
                <w:top w:val="nil"/>
                <w:left w:val="nil"/>
                <w:bottom w:val="nil"/>
                <w:right w:val="nil"/>
                <w:between w:val="nil"/>
              </w:pBdr>
              <w:spacing w:after="120"/>
              <w:jc w:val="center"/>
              <w:rPr>
                <w:b/>
                <w:color w:val="000000"/>
              </w:rPr>
            </w:pPr>
            <w:r>
              <w:rPr>
                <w:b/>
                <w:color w:val="000000"/>
              </w:rPr>
              <w:t>Version</w:t>
            </w:r>
          </w:p>
        </w:tc>
        <w:tc>
          <w:tcPr>
            <w:tcW w:w="5128" w:type="dxa"/>
          </w:tcPr>
          <w:p w:rsidR="0094704F" w:rsidRDefault="00281625">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94704F" w:rsidRDefault="00281625">
            <w:pPr>
              <w:keepLines/>
              <w:pBdr>
                <w:top w:val="nil"/>
                <w:left w:val="nil"/>
                <w:bottom w:val="nil"/>
                <w:right w:val="nil"/>
                <w:between w:val="nil"/>
              </w:pBdr>
              <w:spacing w:after="120"/>
              <w:jc w:val="center"/>
              <w:rPr>
                <w:b/>
                <w:color w:val="000000"/>
              </w:rPr>
            </w:pPr>
            <w:r>
              <w:rPr>
                <w:b/>
                <w:color w:val="000000"/>
              </w:rPr>
              <w:t>Auteur</w:t>
            </w:r>
          </w:p>
        </w:tc>
      </w:tr>
      <w:tr w:rsidR="0094704F">
        <w:tc>
          <w:tcPr>
            <w:tcW w:w="1227" w:type="dxa"/>
          </w:tcPr>
          <w:p w:rsidR="0094704F" w:rsidRDefault="00281625">
            <w:pPr>
              <w:keepLines/>
              <w:pBdr>
                <w:top w:val="nil"/>
                <w:left w:val="nil"/>
                <w:bottom w:val="nil"/>
                <w:right w:val="nil"/>
                <w:between w:val="nil"/>
              </w:pBdr>
              <w:spacing w:after="120"/>
              <w:jc w:val="center"/>
              <w:rPr>
                <w:color w:val="000000"/>
              </w:rPr>
            </w:pPr>
            <w:r>
              <w:t>2018-11-28</w:t>
            </w:r>
          </w:p>
        </w:tc>
        <w:tc>
          <w:tcPr>
            <w:tcW w:w="983" w:type="dxa"/>
          </w:tcPr>
          <w:p w:rsidR="0094704F" w:rsidRDefault="00281625">
            <w:pPr>
              <w:keepLines/>
              <w:pBdr>
                <w:top w:val="nil"/>
                <w:left w:val="nil"/>
                <w:bottom w:val="nil"/>
                <w:right w:val="nil"/>
                <w:between w:val="nil"/>
              </w:pBdr>
              <w:spacing w:after="120"/>
              <w:jc w:val="center"/>
              <w:rPr>
                <w:color w:val="000000"/>
              </w:rPr>
            </w:pPr>
            <w:r>
              <w:t>1.0</w:t>
            </w:r>
          </w:p>
        </w:tc>
        <w:tc>
          <w:tcPr>
            <w:tcW w:w="5128" w:type="dxa"/>
          </w:tcPr>
          <w:p w:rsidR="0094704F" w:rsidRDefault="00281625">
            <w:pPr>
              <w:keepLines/>
              <w:pBdr>
                <w:top w:val="nil"/>
                <w:left w:val="nil"/>
                <w:bottom w:val="nil"/>
                <w:right w:val="nil"/>
                <w:between w:val="nil"/>
              </w:pBdr>
              <w:spacing w:after="120"/>
              <w:rPr>
                <w:color w:val="000000"/>
              </w:rPr>
            </w:pPr>
            <w:r>
              <w:t>Rédaction des exigences à tester, des stratégies de test et des jalons</w:t>
            </w:r>
          </w:p>
        </w:tc>
        <w:tc>
          <w:tcPr>
            <w:tcW w:w="2268" w:type="dxa"/>
          </w:tcPr>
          <w:p w:rsidR="0094704F" w:rsidRDefault="00281625">
            <w:pPr>
              <w:keepLines/>
              <w:pBdr>
                <w:top w:val="nil"/>
                <w:left w:val="nil"/>
                <w:bottom w:val="nil"/>
                <w:right w:val="nil"/>
                <w:between w:val="nil"/>
              </w:pBdr>
              <w:spacing w:after="120"/>
              <w:jc w:val="center"/>
              <w:rPr>
                <w:color w:val="000000"/>
              </w:rPr>
            </w:pPr>
            <w:r>
              <w:t>Ayman</w:t>
            </w:r>
          </w:p>
        </w:tc>
      </w:tr>
      <w:tr w:rsidR="0094704F">
        <w:tc>
          <w:tcPr>
            <w:tcW w:w="1227" w:type="dxa"/>
          </w:tcPr>
          <w:p w:rsidR="0094704F" w:rsidRDefault="00281625">
            <w:pPr>
              <w:keepLines/>
              <w:spacing w:after="120"/>
              <w:jc w:val="center"/>
              <w:rPr>
                <w:color w:val="000000"/>
              </w:rPr>
            </w:pPr>
            <w:r>
              <w:t>2018-11-28</w:t>
            </w:r>
          </w:p>
        </w:tc>
        <w:tc>
          <w:tcPr>
            <w:tcW w:w="983" w:type="dxa"/>
          </w:tcPr>
          <w:p w:rsidR="0094704F" w:rsidRDefault="00281625">
            <w:pPr>
              <w:keepLines/>
              <w:pBdr>
                <w:top w:val="nil"/>
                <w:left w:val="nil"/>
                <w:bottom w:val="nil"/>
                <w:right w:val="nil"/>
                <w:between w:val="nil"/>
              </w:pBdr>
              <w:spacing w:after="120"/>
              <w:jc w:val="center"/>
              <w:rPr>
                <w:color w:val="000000"/>
              </w:rPr>
            </w:pPr>
            <w:r>
              <w:t>1.1</w:t>
            </w:r>
          </w:p>
        </w:tc>
        <w:tc>
          <w:tcPr>
            <w:tcW w:w="5128" w:type="dxa"/>
          </w:tcPr>
          <w:p w:rsidR="0094704F" w:rsidRDefault="00281625">
            <w:pPr>
              <w:keepLines/>
              <w:pBdr>
                <w:top w:val="nil"/>
                <w:left w:val="nil"/>
                <w:bottom w:val="nil"/>
                <w:right w:val="nil"/>
                <w:between w:val="nil"/>
              </w:pBdr>
              <w:spacing w:after="120"/>
              <w:rPr>
                <w:color w:val="000000"/>
              </w:rPr>
            </w:pPr>
            <w:r>
              <w:t>Rédaction de l’introduction, des stratégies de test restantes, des outils et des ressources</w:t>
            </w:r>
          </w:p>
        </w:tc>
        <w:tc>
          <w:tcPr>
            <w:tcW w:w="2268" w:type="dxa"/>
          </w:tcPr>
          <w:p w:rsidR="0094704F" w:rsidRDefault="00281625">
            <w:pPr>
              <w:keepLines/>
              <w:pBdr>
                <w:top w:val="nil"/>
                <w:left w:val="nil"/>
                <w:bottom w:val="nil"/>
                <w:right w:val="nil"/>
                <w:between w:val="nil"/>
              </w:pBdr>
              <w:spacing w:after="120"/>
              <w:jc w:val="center"/>
              <w:rPr>
                <w:color w:val="000000"/>
              </w:rPr>
            </w:pPr>
            <w:r>
              <w:t>Pascal</w:t>
            </w:r>
          </w:p>
        </w:tc>
      </w:tr>
      <w:tr w:rsidR="0094704F">
        <w:tc>
          <w:tcPr>
            <w:tcW w:w="1227" w:type="dxa"/>
          </w:tcPr>
          <w:p w:rsidR="0094704F" w:rsidRDefault="0094704F">
            <w:pPr>
              <w:keepLines/>
              <w:pBdr>
                <w:top w:val="nil"/>
                <w:left w:val="nil"/>
                <w:bottom w:val="nil"/>
                <w:right w:val="nil"/>
                <w:between w:val="nil"/>
              </w:pBdr>
              <w:spacing w:after="120"/>
              <w:jc w:val="center"/>
              <w:rPr>
                <w:color w:val="000000"/>
              </w:rPr>
            </w:pPr>
          </w:p>
        </w:tc>
        <w:tc>
          <w:tcPr>
            <w:tcW w:w="983" w:type="dxa"/>
          </w:tcPr>
          <w:p w:rsidR="0094704F" w:rsidRDefault="0094704F">
            <w:pPr>
              <w:keepLines/>
              <w:pBdr>
                <w:top w:val="nil"/>
                <w:left w:val="nil"/>
                <w:bottom w:val="nil"/>
                <w:right w:val="nil"/>
                <w:between w:val="nil"/>
              </w:pBdr>
              <w:spacing w:after="120"/>
              <w:jc w:val="center"/>
              <w:rPr>
                <w:color w:val="000000"/>
              </w:rPr>
            </w:pPr>
          </w:p>
        </w:tc>
        <w:tc>
          <w:tcPr>
            <w:tcW w:w="5128" w:type="dxa"/>
          </w:tcPr>
          <w:p w:rsidR="0094704F" w:rsidRDefault="0094704F">
            <w:pPr>
              <w:keepLines/>
              <w:pBdr>
                <w:top w:val="nil"/>
                <w:left w:val="nil"/>
                <w:bottom w:val="nil"/>
                <w:right w:val="nil"/>
                <w:between w:val="nil"/>
              </w:pBdr>
              <w:spacing w:after="120"/>
              <w:rPr>
                <w:color w:val="000000"/>
              </w:rPr>
            </w:pPr>
          </w:p>
        </w:tc>
        <w:tc>
          <w:tcPr>
            <w:tcW w:w="2268" w:type="dxa"/>
          </w:tcPr>
          <w:p w:rsidR="0094704F" w:rsidRDefault="0094704F">
            <w:pPr>
              <w:keepLines/>
              <w:pBdr>
                <w:top w:val="nil"/>
                <w:left w:val="nil"/>
                <w:bottom w:val="nil"/>
                <w:right w:val="nil"/>
                <w:between w:val="nil"/>
              </w:pBdr>
              <w:spacing w:after="120"/>
              <w:jc w:val="center"/>
              <w:rPr>
                <w:color w:val="000000"/>
              </w:rPr>
            </w:pPr>
          </w:p>
        </w:tc>
      </w:tr>
      <w:tr w:rsidR="0094704F">
        <w:tc>
          <w:tcPr>
            <w:tcW w:w="1227" w:type="dxa"/>
          </w:tcPr>
          <w:p w:rsidR="0094704F" w:rsidRDefault="0094704F">
            <w:pPr>
              <w:keepLines/>
              <w:pBdr>
                <w:top w:val="nil"/>
                <w:left w:val="nil"/>
                <w:bottom w:val="nil"/>
                <w:right w:val="nil"/>
                <w:between w:val="nil"/>
              </w:pBdr>
              <w:spacing w:after="120"/>
              <w:jc w:val="center"/>
              <w:rPr>
                <w:color w:val="000000"/>
              </w:rPr>
            </w:pPr>
          </w:p>
        </w:tc>
        <w:tc>
          <w:tcPr>
            <w:tcW w:w="983" w:type="dxa"/>
          </w:tcPr>
          <w:p w:rsidR="0094704F" w:rsidRDefault="0094704F">
            <w:pPr>
              <w:keepLines/>
              <w:pBdr>
                <w:top w:val="nil"/>
                <w:left w:val="nil"/>
                <w:bottom w:val="nil"/>
                <w:right w:val="nil"/>
                <w:between w:val="nil"/>
              </w:pBdr>
              <w:spacing w:after="120"/>
              <w:jc w:val="center"/>
              <w:rPr>
                <w:color w:val="000000"/>
              </w:rPr>
            </w:pPr>
          </w:p>
        </w:tc>
        <w:tc>
          <w:tcPr>
            <w:tcW w:w="5128" w:type="dxa"/>
          </w:tcPr>
          <w:p w:rsidR="0094704F" w:rsidRDefault="0094704F">
            <w:pPr>
              <w:keepLines/>
              <w:pBdr>
                <w:top w:val="nil"/>
                <w:left w:val="nil"/>
                <w:bottom w:val="nil"/>
                <w:right w:val="nil"/>
                <w:between w:val="nil"/>
              </w:pBdr>
              <w:spacing w:after="120"/>
              <w:rPr>
                <w:color w:val="000000"/>
              </w:rPr>
            </w:pPr>
          </w:p>
        </w:tc>
        <w:tc>
          <w:tcPr>
            <w:tcW w:w="2268" w:type="dxa"/>
          </w:tcPr>
          <w:p w:rsidR="0094704F" w:rsidRDefault="0094704F">
            <w:pPr>
              <w:keepLines/>
              <w:pBdr>
                <w:top w:val="nil"/>
                <w:left w:val="nil"/>
                <w:bottom w:val="nil"/>
                <w:right w:val="nil"/>
                <w:between w:val="nil"/>
              </w:pBdr>
              <w:spacing w:after="120"/>
              <w:jc w:val="center"/>
              <w:rPr>
                <w:color w:val="000000"/>
              </w:rPr>
            </w:pPr>
          </w:p>
        </w:tc>
      </w:tr>
      <w:tr w:rsidR="0094704F">
        <w:tc>
          <w:tcPr>
            <w:tcW w:w="1227" w:type="dxa"/>
          </w:tcPr>
          <w:p w:rsidR="0094704F" w:rsidRDefault="0094704F">
            <w:pPr>
              <w:keepLines/>
              <w:pBdr>
                <w:top w:val="nil"/>
                <w:left w:val="nil"/>
                <w:bottom w:val="nil"/>
                <w:right w:val="nil"/>
                <w:between w:val="nil"/>
              </w:pBdr>
              <w:spacing w:after="120"/>
              <w:jc w:val="center"/>
              <w:rPr>
                <w:color w:val="000000"/>
              </w:rPr>
            </w:pPr>
          </w:p>
        </w:tc>
        <w:tc>
          <w:tcPr>
            <w:tcW w:w="983" w:type="dxa"/>
          </w:tcPr>
          <w:p w:rsidR="0094704F" w:rsidRDefault="0094704F">
            <w:pPr>
              <w:keepLines/>
              <w:pBdr>
                <w:top w:val="nil"/>
                <w:left w:val="nil"/>
                <w:bottom w:val="nil"/>
                <w:right w:val="nil"/>
                <w:between w:val="nil"/>
              </w:pBdr>
              <w:spacing w:after="120"/>
              <w:jc w:val="center"/>
              <w:rPr>
                <w:color w:val="000000"/>
              </w:rPr>
            </w:pPr>
          </w:p>
        </w:tc>
        <w:tc>
          <w:tcPr>
            <w:tcW w:w="5128" w:type="dxa"/>
          </w:tcPr>
          <w:p w:rsidR="0094704F" w:rsidRDefault="0094704F">
            <w:pPr>
              <w:keepLines/>
              <w:pBdr>
                <w:top w:val="nil"/>
                <w:left w:val="nil"/>
                <w:bottom w:val="nil"/>
                <w:right w:val="nil"/>
                <w:between w:val="nil"/>
              </w:pBdr>
              <w:spacing w:after="120"/>
              <w:rPr>
                <w:color w:val="000000"/>
              </w:rPr>
            </w:pPr>
          </w:p>
        </w:tc>
        <w:tc>
          <w:tcPr>
            <w:tcW w:w="2268" w:type="dxa"/>
          </w:tcPr>
          <w:p w:rsidR="0094704F" w:rsidRDefault="0094704F">
            <w:pPr>
              <w:keepLines/>
              <w:pBdr>
                <w:top w:val="nil"/>
                <w:left w:val="nil"/>
                <w:bottom w:val="nil"/>
                <w:right w:val="nil"/>
                <w:between w:val="nil"/>
              </w:pBdr>
              <w:spacing w:after="120"/>
              <w:jc w:val="center"/>
              <w:rPr>
                <w:color w:val="000000"/>
              </w:rPr>
            </w:pPr>
          </w:p>
        </w:tc>
      </w:tr>
    </w:tbl>
    <w:p w:rsidR="0094704F" w:rsidRDefault="00281625">
      <w:pPr>
        <w:pStyle w:val="Titre"/>
      </w:pPr>
      <w:r>
        <w:br w:type="page"/>
      </w:r>
      <w:r>
        <w:lastRenderedPageBreak/>
        <w:t>Table des matières</w:t>
      </w:r>
    </w:p>
    <w:p w:rsidR="0094704F" w:rsidRDefault="0094704F">
      <w:pPr>
        <w:rPr>
          <w:i/>
          <w:color w:val="0000FF"/>
        </w:rPr>
      </w:pPr>
      <w:bookmarkStart w:id="1" w:name="_gjdgxs" w:colFirst="0" w:colLast="0"/>
      <w:bookmarkEnd w:id="1"/>
    </w:p>
    <w:p w:rsidR="0094704F" w:rsidRDefault="0094704F"/>
    <w:sdt>
      <w:sdtPr>
        <w:id w:val="1988425311"/>
        <w:docPartObj>
          <w:docPartGallery w:val="Table of Contents"/>
          <w:docPartUnique/>
        </w:docPartObj>
      </w:sdtPr>
      <w:sdtEndPr/>
      <w:sdtContent>
        <w:p w:rsidR="0094704F" w:rsidRDefault="00281625">
          <w:pPr>
            <w:tabs>
              <w:tab w:val="right" w:pos="9360"/>
            </w:tabs>
            <w:spacing w:before="80"/>
            <w:rPr>
              <w:rFonts w:ascii="Calibri" w:eastAsia="Calibri" w:hAnsi="Calibri" w:cs="Calibri"/>
              <w:sz w:val="22"/>
              <w:szCs w:val="22"/>
            </w:rPr>
          </w:pPr>
          <w:r>
            <w:fldChar w:fldCharType="begin"/>
          </w:r>
          <w:r>
            <w:instrText xml:space="preserve"> TOC \h \u \z </w:instrText>
          </w:r>
          <w:r>
            <w:fldChar w:fldCharType="separate"/>
          </w:r>
          <w:hyperlink w:anchor="_1fob9te">
            <w:r>
              <w:rPr>
                <w:rFonts w:ascii="Calibri" w:eastAsia="Calibri" w:hAnsi="Calibri" w:cs="Calibri"/>
                <w:b/>
                <w:sz w:val="22"/>
                <w:szCs w:val="22"/>
              </w:rPr>
              <w:t>1. Introduction</w:t>
            </w:r>
          </w:hyperlink>
          <w:r>
            <w:rPr>
              <w:rFonts w:ascii="Calibri" w:eastAsia="Calibri" w:hAnsi="Calibri" w:cs="Calibri"/>
              <w:b/>
              <w:sz w:val="22"/>
              <w:szCs w:val="22"/>
            </w:rPr>
            <w:tab/>
          </w:r>
          <w:r>
            <w:fldChar w:fldCharType="begin"/>
          </w:r>
          <w:r>
            <w:instrText xml:space="preserve"> PAGEREF _1fob9te \h </w:instrText>
          </w:r>
          <w:r>
            <w:fldChar w:fldCharType="separate"/>
          </w:r>
          <w:r>
            <w:rPr>
              <w:rFonts w:ascii="Calibri" w:eastAsia="Calibri" w:hAnsi="Calibri" w:cs="Calibri"/>
              <w:b/>
              <w:sz w:val="22"/>
              <w:szCs w:val="22"/>
            </w:rPr>
            <w:t>4</w:t>
          </w:r>
          <w:r>
            <w:fldChar w:fldCharType="end"/>
          </w:r>
        </w:p>
        <w:p w:rsidR="0094704F" w:rsidRDefault="00281625">
          <w:pPr>
            <w:tabs>
              <w:tab w:val="right" w:pos="9360"/>
            </w:tabs>
            <w:spacing w:before="200"/>
            <w:rPr>
              <w:rFonts w:ascii="Calibri" w:eastAsia="Calibri" w:hAnsi="Calibri" w:cs="Calibri"/>
              <w:sz w:val="22"/>
              <w:szCs w:val="22"/>
            </w:rPr>
          </w:pPr>
          <w:hyperlink w:anchor="_3znysh7">
            <w:r>
              <w:rPr>
                <w:rFonts w:ascii="Calibri" w:eastAsia="Calibri" w:hAnsi="Calibri" w:cs="Calibri"/>
                <w:b/>
                <w:sz w:val="22"/>
                <w:szCs w:val="22"/>
              </w:rPr>
              <w:t>2. Exigences à tester</w:t>
            </w:r>
          </w:hyperlink>
          <w:r>
            <w:rPr>
              <w:rFonts w:ascii="Calibri" w:eastAsia="Calibri" w:hAnsi="Calibri" w:cs="Calibri"/>
              <w:b/>
              <w:sz w:val="22"/>
              <w:szCs w:val="22"/>
            </w:rPr>
            <w:tab/>
          </w:r>
          <w:r>
            <w:fldChar w:fldCharType="begin"/>
          </w:r>
          <w:r>
            <w:instrText xml:space="preserve"> PAGEREF _3znysh7 \h </w:instrText>
          </w:r>
          <w:r>
            <w:fldChar w:fldCharType="separate"/>
          </w:r>
          <w:r>
            <w:rPr>
              <w:rFonts w:ascii="Calibri" w:eastAsia="Calibri" w:hAnsi="Calibri" w:cs="Calibri"/>
              <w:b/>
              <w:sz w:val="22"/>
              <w:szCs w:val="22"/>
            </w:rPr>
            <w:t>4</w:t>
          </w:r>
          <w:r>
            <w:fldChar w:fldCharType="end"/>
          </w:r>
        </w:p>
        <w:p w:rsidR="0094704F" w:rsidRDefault="00281625">
          <w:pPr>
            <w:tabs>
              <w:tab w:val="right" w:pos="9360"/>
            </w:tabs>
            <w:spacing w:before="200"/>
            <w:rPr>
              <w:rFonts w:ascii="Calibri" w:eastAsia="Calibri" w:hAnsi="Calibri" w:cs="Calibri"/>
              <w:sz w:val="22"/>
              <w:szCs w:val="22"/>
            </w:rPr>
          </w:pPr>
          <w:hyperlink w:anchor="_2et92p0">
            <w:r>
              <w:rPr>
                <w:rFonts w:ascii="Calibri" w:eastAsia="Calibri" w:hAnsi="Calibri" w:cs="Calibri"/>
                <w:b/>
                <w:sz w:val="22"/>
                <w:szCs w:val="22"/>
              </w:rPr>
              <w:t>3. Stratégie de test</w:t>
            </w:r>
          </w:hyperlink>
          <w:r>
            <w:rPr>
              <w:rFonts w:ascii="Calibri" w:eastAsia="Calibri" w:hAnsi="Calibri" w:cs="Calibri"/>
              <w:b/>
              <w:sz w:val="22"/>
              <w:szCs w:val="22"/>
            </w:rPr>
            <w:tab/>
          </w:r>
          <w:r>
            <w:fldChar w:fldCharType="begin"/>
          </w:r>
          <w:r>
            <w:instrText xml:space="preserve"> PAGEREF _2et92p0 \h </w:instrText>
          </w:r>
          <w:r>
            <w:fldChar w:fldCharType="separate"/>
          </w:r>
          <w:r>
            <w:rPr>
              <w:rFonts w:ascii="Calibri" w:eastAsia="Calibri" w:hAnsi="Calibri" w:cs="Calibri"/>
              <w:b/>
              <w:sz w:val="22"/>
              <w:szCs w:val="22"/>
            </w:rPr>
            <w:t>4</w:t>
          </w:r>
          <w:r>
            <w:fldChar w:fldCharType="end"/>
          </w:r>
        </w:p>
        <w:p w:rsidR="0094704F" w:rsidRDefault="00281625">
          <w:pPr>
            <w:tabs>
              <w:tab w:val="right" w:pos="9360"/>
            </w:tabs>
            <w:spacing w:before="60"/>
            <w:ind w:left="360"/>
            <w:rPr>
              <w:rFonts w:ascii="Calibri" w:eastAsia="Calibri" w:hAnsi="Calibri" w:cs="Calibri"/>
              <w:sz w:val="22"/>
              <w:szCs w:val="22"/>
            </w:rPr>
          </w:pPr>
          <w:hyperlink w:anchor="_tyjcwt">
            <w:r>
              <w:rPr>
                <w:rFonts w:ascii="Calibri" w:eastAsia="Calibri" w:hAnsi="Calibri" w:cs="Calibri"/>
                <w:sz w:val="22"/>
                <w:szCs w:val="22"/>
              </w:rPr>
              <w:t>3.1. Types de test</w:t>
            </w:r>
          </w:hyperlink>
          <w:r>
            <w:rPr>
              <w:rFonts w:ascii="Calibri" w:eastAsia="Calibri" w:hAnsi="Calibri" w:cs="Calibri"/>
              <w:sz w:val="22"/>
              <w:szCs w:val="22"/>
            </w:rPr>
            <w:tab/>
          </w:r>
          <w:r>
            <w:fldChar w:fldCharType="begin"/>
          </w:r>
          <w:r>
            <w:instrText xml:space="preserve"> PAGEREF _tyjcwt \h </w:instrText>
          </w:r>
          <w:r>
            <w:fldChar w:fldCharType="separate"/>
          </w:r>
          <w:r>
            <w:rPr>
              <w:rFonts w:ascii="Calibri" w:eastAsia="Calibri" w:hAnsi="Calibri" w:cs="Calibri"/>
              <w:sz w:val="22"/>
              <w:szCs w:val="22"/>
            </w:rPr>
            <w:t>4</w:t>
          </w:r>
          <w:r>
            <w:fldChar w:fldCharType="end"/>
          </w:r>
        </w:p>
        <w:p w:rsidR="0094704F" w:rsidRDefault="00281625">
          <w:pPr>
            <w:tabs>
              <w:tab w:val="right" w:pos="9360"/>
            </w:tabs>
            <w:spacing w:before="60"/>
            <w:ind w:left="720"/>
            <w:rPr>
              <w:rFonts w:ascii="Calibri" w:eastAsia="Calibri" w:hAnsi="Calibri" w:cs="Calibri"/>
              <w:sz w:val="22"/>
              <w:szCs w:val="22"/>
            </w:rPr>
          </w:pPr>
          <w:hyperlink w:anchor="_3dy6vkm">
            <w:r>
              <w:rPr>
                <w:rFonts w:ascii="Calibri" w:eastAsia="Calibri" w:hAnsi="Calibri" w:cs="Calibri"/>
                <w:sz w:val="22"/>
                <w:szCs w:val="22"/>
              </w:rPr>
              <w:t>3.1.1. Tests de fonction</w:t>
            </w:r>
          </w:hyperlink>
          <w:r>
            <w:rPr>
              <w:rFonts w:ascii="Calibri" w:eastAsia="Calibri" w:hAnsi="Calibri" w:cs="Calibri"/>
              <w:sz w:val="22"/>
              <w:szCs w:val="22"/>
            </w:rPr>
            <w:tab/>
          </w:r>
          <w:r>
            <w:fldChar w:fldCharType="begin"/>
          </w:r>
          <w:r>
            <w:instrText xml:space="preserve"> PAGERE</w:instrText>
          </w:r>
          <w:r>
            <w:instrText xml:space="preserve">F _3dy6vkm \h </w:instrText>
          </w:r>
          <w:r>
            <w:fldChar w:fldCharType="separate"/>
          </w:r>
          <w:r>
            <w:rPr>
              <w:rFonts w:ascii="Calibri" w:eastAsia="Calibri" w:hAnsi="Calibri" w:cs="Calibri"/>
              <w:sz w:val="22"/>
              <w:szCs w:val="22"/>
            </w:rPr>
            <w:t>4</w:t>
          </w:r>
          <w:r>
            <w:fldChar w:fldCharType="end"/>
          </w:r>
        </w:p>
        <w:p w:rsidR="0094704F" w:rsidRDefault="00281625">
          <w:pPr>
            <w:tabs>
              <w:tab w:val="right" w:pos="9360"/>
            </w:tabs>
            <w:spacing w:before="60"/>
            <w:ind w:left="720"/>
            <w:rPr>
              <w:rFonts w:ascii="Calibri" w:eastAsia="Calibri" w:hAnsi="Calibri" w:cs="Calibri"/>
              <w:sz w:val="22"/>
              <w:szCs w:val="22"/>
            </w:rPr>
          </w:pPr>
          <w:hyperlink w:anchor="_4d34og8">
            <w:r>
              <w:rPr>
                <w:rFonts w:ascii="Calibri" w:eastAsia="Calibri" w:hAnsi="Calibri" w:cs="Calibri"/>
                <w:sz w:val="22"/>
                <w:szCs w:val="22"/>
              </w:rPr>
              <w:t>3.1.2. Tests d’interface usager</w:t>
            </w:r>
          </w:hyperlink>
          <w:r>
            <w:rPr>
              <w:rFonts w:ascii="Calibri" w:eastAsia="Calibri" w:hAnsi="Calibri" w:cs="Calibri"/>
              <w:sz w:val="22"/>
              <w:szCs w:val="22"/>
            </w:rPr>
            <w:tab/>
          </w:r>
          <w:r>
            <w:fldChar w:fldCharType="begin"/>
          </w:r>
          <w:r>
            <w:instrText xml:space="preserve"> PAGEREF _4d34og8 \h </w:instrText>
          </w:r>
          <w:r>
            <w:fldChar w:fldCharType="separate"/>
          </w:r>
          <w:r>
            <w:rPr>
              <w:rFonts w:ascii="Calibri" w:eastAsia="Calibri" w:hAnsi="Calibri" w:cs="Calibri"/>
              <w:sz w:val="22"/>
              <w:szCs w:val="22"/>
            </w:rPr>
            <w:t>5</w:t>
          </w:r>
          <w:r>
            <w:fldChar w:fldCharType="end"/>
          </w:r>
        </w:p>
        <w:p w:rsidR="0094704F" w:rsidRDefault="00281625">
          <w:pPr>
            <w:tabs>
              <w:tab w:val="right" w:pos="9360"/>
            </w:tabs>
            <w:spacing w:before="60"/>
            <w:ind w:left="720"/>
            <w:rPr>
              <w:rFonts w:ascii="Calibri" w:eastAsia="Calibri" w:hAnsi="Calibri" w:cs="Calibri"/>
              <w:sz w:val="22"/>
              <w:szCs w:val="22"/>
            </w:rPr>
          </w:pPr>
          <w:hyperlink w:anchor="_3rdcrjn">
            <w:r>
              <w:rPr>
                <w:rFonts w:ascii="Calibri" w:eastAsia="Calibri" w:hAnsi="Calibri" w:cs="Calibri"/>
                <w:sz w:val="22"/>
                <w:szCs w:val="22"/>
              </w:rPr>
              <w:t>3.1.3. Tests d’intégrité des données</w:t>
            </w:r>
          </w:hyperlink>
          <w:r>
            <w:rPr>
              <w:rFonts w:ascii="Calibri" w:eastAsia="Calibri" w:hAnsi="Calibri" w:cs="Calibri"/>
              <w:sz w:val="22"/>
              <w:szCs w:val="22"/>
            </w:rPr>
            <w:tab/>
          </w:r>
          <w:r>
            <w:fldChar w:fldCharType="begin"/>
          </w:r>
          <w:r>
            <w:instrText xml:space="preserve"> PAGEREF _3rdcrjn \h </w:instrText>
          </w:r>
          <w:r>
            <w:fldChar w:fldCharType="separate"/>
          </w:r>
          <w:r>
            <w:rPr>
              <w:rFonts w:ascii="Calibri" w:eastAsia="Calibri" w:hAnsi="Calibri" w:cs="Calibri"/>
              <w:sz w:val="22"/>
              <w:szCs w:val="22"/>
            </w:rPr>
            <w:t>5</w:t>
          </w:r>
          <w:r>
            <w:fldChar w:fldCharType="end"/>
          </w:r>
        </w:p>
        <w:p w:rsidR="0094704F" w:rsidRDefault="00281625">
          <w:pPr>
            <w:tabs>
              <w:tab w:val="right" w:pos="9360"/>
            </w:tabs>
            <w:spacing w:before="60"/>
            <w:ind w:left="720"/>
            <w:rPr>
              <w:rFonts w:ascii="Calibri" w:eastAsia="Calibri" w:hAnsi="Calibri" w:cs="Calibri"/>
              <w:sz w:val="22"/>
              <w:szCs w:val="22"/>
            </w:rPr>
          </w:pPr>
          <w:hyperlink w:anchor="_26in1rg">
            <w:r>
              <w:rPr>
                <w:rFonts w:ascii="Calibri" w:eastAsia="Calibri" w:hAnsi="Calibri" w:cs="Calibri"/>
                <w:sz w:val="22"/>
                <w:szCs w:val="22"/>
              </w:rPr>
              <w:t>3.1.4. Tests de performance</w:t>
            </w:r>
          </w:hyperlink>
          <w:r>
            <w:rPr>
              <w:rFonts w:ascii="Calibri" w:eastAsia="Calibri" w:hAnsi="Calibri" w:cs="Calibri"/>
              <w:sz w:val="22"/>
              <w:szCs w:val="22"/>
            </w:rPr>
            <w:tab/>
          </w:r>
          <w:r>
            <w:fldChar w:fldCharType="begin"/>
          </w:r>
          <w:r>
            <w:instrText xml:space="preserve"> PAGEREF _26in1rg \h </w:instrText>
          </w:r>
          <w:r>
            <w:fldChar w:fldCharType="separate"/>
          </w:r>
          <w:r>
            <w:rPr>
              <w:rFonts w:ascii="Calibri" w:eastAsia="Calibri" w:hAnsi="Calibri" w:cs="Calibri"/>
              <w:sz w:val="22"/>
              <w:szCs w:val="22"/>
            </w:rPr>
            <w:t>5</w:t>
          </w:r>
          <w:r>
            <w:fldChar w:fldCharType="end"/>
          </w:r>
        </w:p>
        <w:p w:rsidR="0094704F" w:rsidRDefault="00281625">
          <w:pPr>
            <w:tabs>
              <w:tab w:val="right" w:pos="9360"/>
            </w:tabs>
            <w:spacing w:before="60"/>
            <w:ind w:left="720"/>
            <w:rPr>
              <w:rFonts w:ascii="Calibri" w:eastAsia="Calibri" w:hAnsi="Calibri" w:cs="Calibri"/>
              <w:sz w:val="22"/>
              <w:szCs w:val="22"/>
            </w:rPr>
          </w:pPr>
          <w:hyperlink w:anchor="_35nkun2">
            <w:r>
              <w:rPr>
                <w:rFonts w:ascii="Calibri" w:eastAsia="Calibri" w:hAnsi="Calibri" w:cs="Calibri"/>
                <w:sz w:val="22"/>
                <w:szCs w:val="22"/>
              </w:rPr>
              <w:t>3.1.5. Tests de stress</w:t>
            </w:r>
          </w:hyperlink>
          <w:r>
            <w:rPr>
              <w:rFonts w:ascii="Calibri" w:eastAsia="Calibri" w:hAnsi="Calibri" w:cs="Calibri"/>
              <w:sz w:val="22"/>
              <w:szCs w:val="22"/>
            </w:rPr>
            <w:tab/>
          </w:r>
          <w:r>
            <w:fldChar w:fldCharType="begin"/>
          </w:r>
          <w:r>
            <w:instrText xml:space="preserve"> PAGEREF _35nkun2 \h </w:instrText>
          </w:r>
          <w:r>
            <w:fldChar w:fldCharType="separate"/>
          </w:r>
          <w:r>
            <w:rPr>
              <w:rFonts w:ascii="Calibri" w:eastAsia="Calibri" w:hAnsi="Calibri" w:cs="Calibri"/>
              <w:sz w:val="22"/>
              <w:szCs w:val="22"/>
            </w:rPr>
            <w:t>5</w:t>
          </w:r>
          <w:r>
            <w:fldChar w:fldCharType="end"/>
          </w:r>
        </w:p>
        <w:p w:rsidR="0094704F" w:rsidRDefault="00281625">
          <w:pPr>
            <w:tabs>
              <w:tab w:val="right" w:pos="9360"/>
            </w:tabs>
            <w:spacing w:before="60"/>
            <w:ind w:left="720"/>
            <w:rPr>
              <w:rFonts w:ascii="Calibri" w:eastAsia="Calibri" w:hAnsi="Calibri" w:cs="Calibri"/>
              <w:sz w:val="22"/>
              <w:szCs w:val="22"/>
            </w:rPr>
          </w:pPr>
          <w:hyperlink w:anchor="_3j2qqm3">
            <w:r>
              <w:rPr>
                <w:rFonts w:ascii="Calibri" w:eastAsia="Calibri" w:hAnsi="Calibri" w:cs="Calibri"/>
                <w:sz w:val="22"/>
                <w:szCs w:val="22"/>
              </w:rPr>
              <w:t>3.1.6. Tests de sécurité et de contrôle d’accès</w:t>
            </w:r>
          </w:hyperlink>
          <w:r>
            <w:rPr>
              <w:rFonts w:ascii="Calibri" w:eastAsia="Calibri" w:hAnsi="Calibri" w:cs="Calibri"/>
              <w:sz w:val="22"/>
              <w:szCs w:val="22"/>
            </w:rPr>
            <w:tab/>
          </w:r>
          <w:r>
            <w:fldChar w:fldCharType="begin"/>
          </w:r>
          <w:r>
            <w:instrText xml:space="preserve"> PAGEREF _3j2qqm3 \h </w:instrText>
          </w:r>
          <w:r>
            <w:fldChar w:fldCharType="separate"/>
          </w:r>
          <w:r>
            <w:rPr>
              <w:rFonts w:ascii="Calibri" w:eastAsia="Calibri" w:hAnsi="Calibri" w:cs="Calibri"/>
              <w:sz w:val="22"/>
              <w:szCs w:val="22"/>
            </w:rPr>
            <w:t>6</w:t>
          </w:r>
          <w:r>
            <w:fldChar w:fldCharType="end"/>
          </w:r>
        </w:p>
        <w:p w:rsidR="0094704F" w:rsidRDefault="00281625">
          <w:pPr>
            <w:tabs>
              <w:tab w:val="right" w:pos="9360"/>
            </w:tabs>
            <w:spacing w:before="60"/>
            <w:ind w:left="360"/>
            <w:rPr>
              <w:rFonts w:ascii="Calibri" w:eastAsia="Calibri" w:hAnsi="Calibri" w:cs="Calibri"/>
              <w:sz w:val="22"/>
              <w:szCs w:val="22"/>
            </w:rPr>
          </w:pPr>
          <w:hyperlink w:anchor="_l3wadtgy3rvc">
            <w:r>
              <w:rPr>
                <w:rFonts w:ascii="Calibri" w:eastAsia="Calibri" w:hAnsi="Calibri" w:cs="Calibri"/>
                <w:sz w:val="22"/>
                <w:szCs w:val="22"/>
              </w:rPr>
              <w:t>3.2. Outils</w:t>
            </w:r>
          </w:hyperlink>
          <w:r>
            <w:rPr>
              <w:rFonts w:ascii="Calibri" w:eastAsia="Calibri" w:hAnsi="Calibri" w:cs="Calibri"/>
              <w:sz w:val="22"/>
              <w:szCs w:val="22"/>
            </w:rPr>
            <w:tab/>
          </w:r>
          <w:r>
            <w:fldChar w:fldCharType="begin"/>
          </w:r>
          <w:r>
            <w:instrText xml:space="preserve"> PAGEREF _l3wadtgy3rvc \h </w:instrText>
          </w:r>
          <w:r>
            <w:fldChar w:fldCharType="separate"/>
          </w:r>
          <w:r>
            <w:rPr>
              <w:rFonts w:ascii="Calibri" w:eastAsia="Calibri" w:hAnsi="Calibri" w:cs="Calibri"/>
              <w:sz w:val="22"/>
              <w:szCs w:val="22"/>
            </w:rPr>
            <w:t>6</w:t>
          </w:r>
          <w:r>
            <w:fldChar w:fldCharType="end"/>
          </w:r>
        </w:p>
        <w:p w:rsidR="0094704F" w:rsidRDefault="00281625">
          <w:pPr>
            <w:tabs>
              <w:tab w:val="right" w:pos="9360"/>
            </w:tabs>
            <w:spacing w:before="200"/>
            <w:rPr>
              <w:rFonts w:ascii="Calibri" w:eastAsia="Calibri" w:hAnsi="Calibri" w:cs="Calibri"/>
              <w:sz w:val="22"/>
              <w:szCs w:val="22"/>
            </w:rPr>
          </w:pPr>
          <w:hyperlink w:anchor="_qsh70q">
            <w:r>
              <w:rPr>
                <w:rFonts w:ascii="Calibri" w:eastAsia="Calibri" w:hAnsi="Calibri" w:cs="Calibri"/>
                <w:b/>
                <w:sz w:val="22"/>
                <w:szCs w:val="22"/>
              </w:rPr>
              <w:t>4. Ressources</w:t>
            </w:r>
          </w:hyperlink>
          <w:r>
            <w:rPr>
              <w:rFonts w:ascii="Calibri" w:eastAsia="Calibri" w:hAnsi="Calibri" w:cs="Calibri"/>
              <w:b/>
              <w:sz w:val="22"/>
              <w:szCs w:val="22"/>
            </w:rPr>
            <w:tab/>
          </w:r>
          <w:r>
            <w:fldChar w:fldCharType="begin"/>
          </w:r>
          <w:r>
            <w:instrText xml:space="preserve"> PAGEREF _qsh70q \h </w:instrText>
          </w:r>
          <w:r>
            <w:fldChar w:fldCharType="separate"/>
          </w:r>
          <w:r>
            <w:rPr>
              <w:rFonts w:ascii="Calibri" w:eastAsia="Calibri" w:hAnsi="Calibri" w:cs="Calibri"/>
              <w:b/>
              <w:sz w:val="22"/>
              <w:szCs w:val="22"/>
            </w:rPr>
            <w:t>6</w:t>
          </w:r>
          <w:r>
            <w:fldChar w:fldCharType="end"/>
          </w:r>
        </w:p>
        <w:p w:rsidR="0094704F" w:rsidRDefault="00281625">
          <w:pPr>
            <w:tabs>
              <w:tab w:val="right" w:pos="9360"/>
            </w:tabs>
            <w:spacing w:before="60"/>
            <w:ind w:left="360"/>
            <w:rPr>
              <w:rFonts w:ascii="Calibri" w:eastAsia="Calibri" w:hAnsi="Calibri" w:cs="Calibri"/>
              <w:sz w:val="22"/>
              <w:szCs w:val="22"/>
            </w:rPr>
          </w:pPr>
          <w:hyperlink w:anchor="_1pxezwc">
            <w:r>
              <w:rPr>
                <w:rFonts w:ascii="Calibri" w:eastAsia="Calibri" w:hAnsi="Calibri" w:cs="Calibri"/>
                <w:sz w:val="22"/>
                <w:szCs w:val="22"/>
              </w:rPr>
              <w:t>4.1. Équipe de test</w:t>
            </w:r>
          </w:hyperlink>
          <w:r>
            <w:rPr>
              <w:rFonts w:ascii="Calibri" w:eastAsia="Calibri" w:hAnsi="Calibri" w:cs="Calibri"/>
              <w:sz w:val="22"/>
              <w:szCs w:val="22"/>
            </w:rPr>
            <w:tab/>
          </w:r>
          <w:r>
            <w:fldChar w:fldCharType="begin"/>
          </w:r>
          <w:r>
            <w:instrText xml:space="preserve"> PAGEREF _1pxezwc \h </w:instrText>
          </w:r>
          <w:r>
            <w:fldChar w:fldCharType="separate"/>
          </w:r>
          <w:r>
            <w:rPr>
              <w:rFonts w:ascii="Calibri" w:eastAsia="Calibri" w:hAnsi="Calibri" w:cs="Calibri"/>
              <w:sz w:val="22"/>
              <w:szCs w:val="22"/>
            </w:rPr>
            <w:t>6</w:t>
          </w:r>
          <w:r>
            <w:fldChar w:fldCharType="end"/>
          </w:r>
        </w:p>
        <w:p w:rsidR="0094704F" w:rsidRDefault="00281625">
          <w:pPr>
            <w:tabs>
              <w:tab w:val="right" w:pos="9360"/>
            </w:tabs>
            <w:spacing w:before="60"/>
            <w:ind w:left="360"/>
            <w:rPr>
              <w:rFonts w:ascii="Calibri" w:eastAsia="Calibri" w:hAnsi="Calibri" w:cs="Calibri"/>
              <w:sz w:val="22"/>
              <w:szCs w:val="22"/>
            </w:rPr>
          </w:pPr>
          <w:hyperlink w:anchor="_49x2ik5">
            <w:r>
              <w:rPr>
                <w:rFonts w:ascii="Calibri" w:eastAsia="Calibri" w:hAnsi="Calibri" w:cs="Calibri"/>
                <w:sz w:val="22"/>
                <w:szCs w:val="22"/>
              </w:rPr>
              <w:t>4.2. Système</w:t>
            </w:r>
          </w:hyperlink>
          <w:r>
            <w:rPr>
              <w:rFonts w:ascii="Calibri" w:eastAsia="Calibri" w:hAnsi="Calibri" w:cs="Calibri"/>
              <w:sz w:val="22"/>
              <w:szCs w:val="22"/>
            </w:rPr>
            <w:tab/>
          </w:r>
          <w:r>
            <w:fldChar w:fldCharType="begin"/>
          </w:r>
          <w:r>
            <w:instrText xml:space="preserve"> PAGEREF _49x2ik5 \h </w:instrText>
          </w:r>
          <w:r>
            <w:fldChar w:fldCharType="separate"/>
          </w:r>
          <w:r>
            <w:rPr>
              <w:rFonts w:ascii="Calibri" w:eastAsia="Calibri" w:hAnsi="Calibri" w:cs="Calibri"/>
              <w:sz w:val="22"/>
              <w:szCs w:val="22"/>
            </w:rPr>
            <w:t>7</w:t>
          </w:r>
          <w:r>
            <w:fldChar w:fldCharType="end"/>
          </w:r>
        </w:p>
        <w:p w:rsidR="0094704F" w:rsidRDefault="00281625">
          <w:pPr>
            <w:tabs>
              <w:tab w:val="right" w:pos="9360"/>
            </w:tabs>
            <w:spacing w:before="200" w:after="80"/>
            <w:rPr>
              <w:rFonts w:ascii="Calibri" w:eastAsia="Calibri" w:hAnsi="Calibri" w:cs="Calibri"/>
              <w:sz w:val="22"/>
              <w:szCs w:val="22"/>
            </w:rPr>
          </w:pPr>
          <w:hyperlink w:anchor="_2p2csry">
            <w:r>
              <w:rPr>
                <w:rFonts w:ascii="Calibri" w:eastAsia="Calibri" w:hAnsi="Calibri" w:cs="Calibri"/>
                <w:b/>
                <w:sz w:val="22"/>
                <w:szCs w:val="22"/>
              </w:rPr>
              <w:t>5. Jalons du projet</w:t>
            </w:r>
          </w:hyperlink>
          <w:r>
            <w:rPr>
              <w:rFonts w:ascii="Calibri" w:eastAsia="Calibri" w:hAnsi="Calibri" w:cs="Calibri"/>
              <w:b/>
              <w:sz w:val="22"/>
              <w:szCs w:val="22"/>
            </w:rPr>
            <w:tab/>
          </w:r>
          <w:r>
            <w:fldChar w:fldCharType="begin"/>
          </w:r>
          <w:r>
            <w:instrText xml:space="preserve"> PAGEREF _2p2csry \h </w:instrText>
          </w:r>
          <w:r>
            <w:fldChar w:fldCharType="separate"/>
          </w:r>
          <w:r>
            <w:rPr>
              <w:rFonts w:ascii="Calibri" w:eastAsia="Calibri" w:hAnsi="Calibri" w:cs="Calibri"/>
              <w:b/>
              <w:sz w:val="22"/>
              <w:szCs w:val="22"/>
            </w:rPr>
            <w:t>7</w:t>
          </w:r>
          <w:r>
            <w:fldChar w:fldCharType="end"/>
          </w:r>
          <w:r>
            <w:fldChar w:fldCharType="end"/>
          </w:r>
        </w:p>
      </w:sdtContent>
    </w:sdt>
    <w:p w:rsidR="0094704F" w:rsidRDefault="00281625">
      <w:pPr>
        <w:pBdr>
          <w:top w:val="nil"/>
          <w:left w:val="nil"/>
          <w:bottom w:val="nil"/>
          <w:right w:val="nil"/>
          <w:between w:val="nil"/>
        </w:pBdr>
        <w:spacing w:before="480" w:after="60"/>
        <w:jc w:val="center"/>
        <w:rPr>
          <w:rFonts w:ascii="Arial" w:eastAsia="Arial" w:hAnsi="Arial" w:cs="Arial"/>
          <w:b/>
          <w:color w:val="000000"/>
          <w:sz w:val="32"/>
          <w:szCs w:val="32"/>
        </w:rPr>
      </w:pPr>
      <w:r>
        <w:br w:type="page"/>
      </w:r>
      <w:r>
        <w:rPr>
          <w:rFonts w:ascii="Arial" w:eastAsia="Arial" w:hAnsi="Arial" w:cs="Arial"/>
          <w:b/>
          <w:color w:val="000000"/>
          <w:sz w:val="32"/>
          <w:szCs w:val="32"/>
        </w:rPr>
        <w:lastRenderedPageBreak/>
        <w:t xml:space="preserve">Plan de tests logiciels </w:t>
      </w:r>
    </w:p>
    <w:p w:rsidR="0094704F" w:rsidRDefault="0094704F">
      <w:pPr>
        <w:pStyle w:val="Titre1"/>
      </w:pPr>
      <w:bookmarkStart w:id="2" w:name="_30j0zll" w:colFirst="0" w:colLast="0"/>
      <w:bookmarkEnd w:id="2"/>
    </w:p>
    <w:p w:rsidR="0094704F" w:rsidRDefault="00281625">
      <w:pPr>
        <w:pStyle w:val="Titre1"/>
        <w:rPr>
          <w:i/>
          <w:color w:val="0000FF"/>
        </w:rPr>
      </w:pPr>
      <w:bookmarkStart w:id="3" w:name="_1fob9te" w:colFirst="0" w:colLast="0"/>
      <w:bookmarkEnd w:id="3"/>
      <w:r>
        <w:t>1. Introduction</w:t>
      </w:r>
    </w:p>
    <w:p w:rsidR="0094704F" w:rsidRDefault="00281625">
      <w:r>
        <w:t>Le contenu du présent document sert à expliquer quel</w:t>
      </w:r>
      <w:r w:rsidR="00FA5FEB">
        <w:t>les</w:t>
      </w:r>
      <w:r>
        <w:t xml:space="preserve"> mesures ont été prises afin d’assurer la qualité de notre logiciel. Pour ce faire nous allons présenter ce que nous nous attendons par rapport à la qualité de chaque fonctionnalité que nous avons dévelo</w:t>
      </w:r>
      <w:r>
        <w:t>ppé</w:t>
      </w:r>
      <w:r>
        <w:t xml:space="preserve"> afin de nous assurer de livrer un produit de haute qualité, c’est-à-dire un logiciel absent de bogues qui respecte la liste des exigences de notre SRS et du document pédagogique.</w:t>
      </w:r>
    </w:p>
    <w:p w:rsidR="0094704F" w:rsidRDefault="0094704F"/>
    <w:p w:rsidR="0094704F" w:rsidRDefault="00281625">
      <w:r>
        <w:t>Pour ce faire, nous allons dans un premier temps énumérer les différen</w:t>
      </w:r>
      <w:r>
        <w:t>tes exigences à tester, puis nous allons décrire plus en détail nos stratégies de tests ainsi que les outils utilisés pour les effectuer. Par la suite, nous allons énumérer les différentes ressources utilisées pour effectuer ces tests.</w:t>
      </w:r>
    </w:p>
    <w:p w:rsidR="0094704F" w:rsidRDefault="0094704F"/>
    <w:p w:rsidR="0094704F" w:rsidRDefault="00281625">
      <w:pPr>
        <w:pStyle w:val="Titre1"/>
        <w:rPr>
          <w:rFonts w:ascii="Times New Roman" w:eastAsia="Times New Roman" w:hAnsi="Times New Roman" w:cs="Times New Roman"/>
          <w:b w:val="0"/>
          <w:i/>
          <w:color w:val="0000FF"/>
          <w:sz w:val="20"/>
          <w:szCs w:val="20"/>
        </w:rPr>
      </w:pPr>
      <w:bookmarkStart w:id="4" w:name="_3znysh7" w:colFirst="0" w:colLast="0"/>
      <w:bookmarkEnd w:id="4"/>
      <w:r>
        <w:t>2. Exigences à test</w:t>
      </w:r>
      <w:r>
        <w:t>er</w:t>
      </w:r>
    </w:p>
    <w:p w:rsidR="0094704F" w:rsidRDefault="00281625">
      <w:pPr>
        <w:numPr>
          <w:ilvl w:val="0"/>
          <w:numId w:val="1"/>
        </w:numPr>
        <w:pBdr>
          <w:top w:val="nil"/>
          <w:left w:val="nil"/>
          <w:bottom w:val="nil"/>
          <w:right w:val="nil"/>
          <w:between w:val="nil"/>
        </w:pBdr>
        <w:spacing w:after="120"/>
        <w:contextualSpacing/>
      </w:pPr>
      <w:r>
        <w:t>Clavardage</w:t>
      </w:r>
    </w:p>
    <w:p w:rsidR="0094704F" w:rsidRDefault="00FA5FEB">
      <w:pPr>
        <w:numPr>
          <w:ilvl w:val="0"/>
          <w:numId w:val="1"/>
        </w:numPr>
        <w:pBdr>
          <w:top w:val="nil"/>
          <w:left w:val="nil"/>
          <w:bottom w:val="nil"/>
          <w:right w:val="nil"/>
          <w:between w:val="nil"/>
        </w:pBdr>
        <w:spacing w:after="120"/>
        <w:contextualSpacing/>
      </w:pPr>
      <w:r>
        <w:t>É</w:t>
      </w:r>
      <w:r w:rsidR="00281625">
        <w:t>dition des formes</w:t>
      </w:r>
    </w:p>
    <w:p w:rsidR="0094704F" w:rsidRDefault="00FA5FEB">
      <w:pPr>
        <w:numPr>
          <w:ilvl w:val="0"/>
          <w:numId w:val="1"/>
        </w:numPr>
        <w:pBdr>
          <w:top w:val="nil"/>
          <w:left w:val="nil"/>
          <w:bottom w:val="nil"/>
          <w:right w:val="nil"/>
          <w:between w:val="nil"/>
        </w:pBdr>
        <w:spacing w:after="120"/>
        <w:contextualSpacing/>
      </w:pPr>
      <w:r>
        <w:t>É</w:t>
      </w:r>
      <w:r w:rsidR="00281625">
        <w:t>dition collaborative</w:t>
      </w:r>
    </w:p>
    <w:p w:rsidR="0094704F" w:rsidRDefault="00281625">
      <w:pPr>
        <w:numPr>
          <w:ilvl w:val="0"/>
          <w:numId w:val="1"/>
        </w:numPr>
        <w:pBdr>
          <w:top w:val="nil"/>
          <w:left w:val="nil"/>
          <w:bottom w:val="nil"/>
          <w:right w:val="nil"/>
          <w:between w:val="nil"/>
        </w:pBdr>
        <w:spacing w:after="120"/>
        <w:contextualSpacing/>
      </w:pPr>
      <w:r>
        <w:t>Sauvegarde d’image et chargement</w:t>
      </w:r>
    </w:p>
    <w:p w:rsidR="0094704F" w:rsidRDefault="00281625">
      <w:pPr>
        <w:numPr>
          <w:ilvl w:val="0"/>
          <w:numId w:val="1"/>
        </w:numPr>
        <w:pBdr>
          <w:top w:val="nil"/>
          <w:left w:val="nil"/>
          <w:bottom w:val="nil"/>
          <w:right w:val="nil"/>
          <w:between w:val="nil"/>
        </w:pBdr>
        <w:spacing w:after="120"/>
        <w:contextualSpacing/>
      </w:pPr>
      <w:r>
        <w:t>Accessibilité des images</w:t>
      </w:r>
    </w:p>
    <w:p w:rsidR="0094704F" w:rsidRDefault="00281625">
      <w:pPr>
        <w:numPr>
          <w:ilvl w:val="0"/>
          <w:numId w:val="1"/>
        </w:numPr>
        <w:pBdr>
          <w:top w:val="nil"/>
          <w:left w:val="nil"/>
          <w:bottom w:val="nil"/>
          <w:right w:val="nil"/>
          <w:between w:val="nil"/>
        </w:pBdr>
        <w:spacing w:after="120"/>
        <w:contextualSpacing/>
      </w:pPr>
      <w:r>
        <w:t>Profil utilisateur et galerie</w:t>
      </w:r>
    </w:p>
    <w:p w:rsidR="0094704F" w:rsidRDefault="00281625">
      <w:pPr>
        <w:numPr>
          <w:ilvl w:val="0"/>
          <w:numId w:val="1"/>
        </w:numPr>
        <w:pBdr>
          <w:top w:val="nil"/>
          <w:left w:val="nil"/>
          <w:bottom w:val="nil"/>
          <w:right w:val="nil"/>
          <w:between w:val="nil"/>
        </w:pBdr>
        <w:spacing w:after="120"/>
        <w:contextualSpacing/>
      </w:pPr>
      <w:r>
        <w:t>Administration (site web)</w:t>
      </w:r>
    </w:p>
    <w:p w:rsidR="0094704F" w:rsidRDefault="00281625">
      <w:pPr>
        <w:numPr>
          <w:ilvl w:val="0"/>
          <w:numId w:val="1"/>
        </w:numPr>
        <w:pBdr>
          <w:top w:val="nil"/>
          <w:left w:val="nil"/>
          <w:bottom w:val="nil"/>
          <w:right w:val="nil"/>
          <w:between w:val="nil"/>
        </w:pBdr>
        <w:spacing w:after="120"/>
        <w:contextualSpacing/>
      </w:pPr>
      <w:r>
        <w:t>Tutoriel</w:t>
      </w:r>
    </w:p>
    <w:p w:rsidR="0094704F" w:rsidRDefault="00281625">
      <w:pPr>
        <w:numPr>
          <w:ilvl w:val="0"/>
          <w:numId w:val="1"/>
        </w:numPr>
        <w:pBdr>
          <w:top w:val="nil"/>
          <w:left w:val="nil"/>
          <w:bottom w:val="nil"/>
          <w:right w:val="nil"/>
          <w:between w:val="nil"/>
        </w:pBdr>
        <w:spacing w:after="120"/>
        <w:contextualSpacing/>
      </w:pPr>
      <w:r>
        <w:t>J’aime et commentaires</w:t>
      </w:r>
    </w:p>
    <w:p w:rsidR="0094704F" w:rsidRDefault="00281625">
      <w:pPr>
        <w:numPr>
          <w:ilvl w:val="0"/>
          <w:numId w:val="1"/>
        </w:numPr>
        <w:pBdr>
          <w:top w:val="nil"/>
          <w:left w:val="nil"/>
          <w:bottom w:val="nil"/>
          <w:right w:val="nil"/>
          <w:between w:val="nil"/>
        </w:pBdr>
        <w:spacing w:after="120"/>
        <w:contextualSpacing/>
      </w:pPr>
      <w:r>
        <w:t>Photo de profil</w:t>
      </w:r>
    </w:p>
    <w:p w:rsidR="0094704F" w:rsidRDefault="00281625">
      <w:pPr>
        <w:numPr>
          <w:ilvl w:val="0"/>
          <w:numId w:val="1"/>
        </w:numPr>
        <w:pBdr>
          <w:top w:val="nil"/>
          <w:left w:val="nil"/>
          <w:bottom w:val="nil"/>
          <w:right w:val="nil"/>
          <w:between w:val="nil"/>
        </w:pBdr>
        <w:spacing w:after="120"/>
        <w:contextualSpacing/>
      </w:pPr>
      <w:r>
        <w:t>Gestion des amis</w:t>
      </w:r>
    </w:p>
    <w:p w:rsidR="0094704F" w:rsidRDefault="00281625">
      <w:pPr>
        <w:numPr>
          <w:ilvl w:val="0"/>
          <w:numId w:val="1"/>
        </w:numPr>
        <w:pBdr>
          <w:top w:val="nil"/>
          <w:left w:val="nil"/>
          <w:bottom w:val="nil"/>
          <w:right w:val="nil"/>
          <w:between w:val="nil"/>
        </w:pBdr>
        <w:spacing w:after="120"/>
        <w:contextualSpacing/>
      </w:pPr>
      <w:r>
        <w:t>Partage d’</w:t>
      </w:r>
      <w:r w:rsidR="00FA5FEB">
        <w:t>URL</w:t>
      </w:r>
    </w:p>
    <w:p w:rsidR="0094704F" w:rsidRDefault="00281625">
      <w:pPr>
        <w:numPr>
          <w:ilvl w:val="0"/>
          <w:numId w:val="1"/>
        </w:numPr>
        <w:pBdr>
          <w:top w:val="nil"/>
          <w:left w:val="nil"/>
          <w:bottom w:val="nil"/>
          <w:right w:val="nil"/>
          <w:between w:val="nil"/>
        </w:pBdr>
        <w:spacing w:after="120"/>
        <w:contextualSpacing/>
      </w:pPr>
      <w:r>
        <w:t>Performa</w:t>
      </w:r>
      <w:r>
        <w:t>nce</w:t>
      </w:r>
    </w:p>
    <w:p w:rsidR="0094704F" w:rsidRDefault="00281625">
      <w:pPr>
        <w:numPr>
          <w:ilvl w:val="0"/>
          <w:numId w:val="1"/>
        </w:numPr>
        <w:pBdr>
          <w:top w:val="nil"/>
          <w:left w:val="nil"/>
          <w:bottom w:val="nil"/>
          <w:right w:val="nil"/>
          <w:between w:val="nil"/>
        </w:pBdr>
        <w:spacing w:after="120"/>
        <w:contextualSpacing/>
      </w:pPr>
      <w:r>
        <w:t>Sécurité</w:t>
      </w:r>
    </w:p>
    <w:p w:rsidR="0094704F" w:rsidRDefault="00281625">
      <w:pPr>
        <w:numPr>
          <w:ilvl w:val="0"/>
          <w:numId w:val="1"/>
        </w:numPr>
        <w:pBdr>
          <w:top w:val="nil"/>
          <w:left w:val="nil"/>
          <w:bottom w:val="nil"/>
          <w:right w:val="nil"/>
          <w:between w:val="nil"/>
        </w:pBdr>
        <w:spacing w:after="120"/>
        <w:contextualSpacing/>
      </w:pPr>
      <w:r>
        <w:t>Utilisabilité</w:t>
      </w:r>
    </w:p>
    <w:p w:rsidR="0094704F" w:rsidRDefault="0094704F"/>
    <w:p w:rsidR="0094704F" w:rsidRDefault="0094704F"/>
    <w:p w:rsidR="0094704F" w:rsidRDefault="00281625">
      <w:pPr>
        <w:pStyle w:val="Titre1"/>
      </w:pPr>
      <w:bookmarkStart w:id="5" w:name="_2et92p0" w:colFirst="0" w:colLast="0"/>
      <w:bookmarkEnd w:id="5"/>
      <w:r>
        <w:t>3. Stratégie de test</w:t>
      </w:r>
    </w:p>
    <w:p w:rsidR="0094704F" w:rsidRDefault="0094704F">
      <w:pPr>
        <w:pBdr>
          <w:top w:val="nil"/>
          <w:left w:val="nil"/>
          <w:bottom w:val="nil"/>
          <w:right w:val="nil"/>
          <w:between w:val="nil"/>
        </w:pBdr>
        <w:spacing w:after="120"/>
        <w:rPr>
          <w:i/>
          <w:color w:val="0000FF"/>
        </w:rPr>
      </w:pPr>
      <w:bookmarkStart w:id="6" w:name="_GoBack"/>
      <w:bookmarkEnd w:id="6"/>
    </w:p>
    <w:p w:rsidR="0094704F" w:rsidRDefault="00281625">
      <w:pPr>
        <w:pStyle w:val="Titre2"/>
        <w:ind w:left="0" w:firstLine="0"/>
      </w:pPr>
      <w:bookmarkStart w:id="7" w:name="_tyjcwt" w:colFirst="0" w:colLast="0"/>
      <w:bookmarkEnd w:id="7"/>
      <w:r>
        <w:t>3.1. Types de test</w:t>
      </w:r>
    </w:p>
    <w:p w:rsidR="0094704F" w:rsidRDefault="0094704F"/>
    <w:p w:rsidR="0094704F" w:rsidRDefault="00281625">
      <w:pPr>
        <w:pStyle w:val="Titre3"/>
        <w:ind w:left="0" w:firstLine="0"/>
        <w:rPr>
          <w:rFonts w:ascii="Times New Roman" w:eastAsia="Times New Roman" w:hAnsi="Times New Roman" w:cs="Times New Roman"/>
          <w:color w:val="0000FF"/>
        </w:rPr>
      </w:pPr>
      <w:bookmarkStart w:id="8" w:name="_3dy6vkm" w:colFirst="0" w:colLast="0"/>
      <w:bookmarkEnd w:id="8"/>
      <w:r>
        <w:t>3.1.1. Tests de fonction</w:t>
      </w:r>
    </w:p>
    <w:tbl>
      <w:tblPr>
        <w:tblStyle w:val="a0"/>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94704F" w:rsidRDefault="00281625">
            <w:pPr>
              <w:keepLines/>
              <w:widowControl/>
              <w:pBdr>
                <w:top w:val="nil"/>
                <w:left w:val="nil"/>
                <w:bottom w:val="nil"/>
                <w:right w:val="nil"/>
                <w:between w:val="nil"/>
              </w:pBdr>
              <w:spacing w:after="120"/>
              <w:jc w:val="left"/>
              <w:rPr>
                <w:color w:val="000000"/>
              </w:rPr>
            </w:pPr>
            <w:r>
              <w:t>Vérifier que la fonctionnalité fonctionne correctement, qu’elle est cohérente avec son cas d’utilisation et qu’elle respecte le SRS.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94704F" w:rsidRDefault="00281625">
            <w:pPr>
              <w:keepLines/>
              <w:widowControl/>
              <w:pBdr>
                <w:top w:val="nil"/>
                <w:left w:val="nil"/>
                <w:bottom w:val="nil"/>
                <w:right w:val="nil"/>
                <w:between w:val="nil"/>
              </w:pBdr>
              <w:spacing w:after="120"/>
              <w:jc w:val="left"/>
            </w:pPr>
            <w:r>
              <w:t>Le testeur doit exécuter la fonctionnalité et comparer les résultats obtenus avec le SRS et le cas d’utilisation</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94704F" w:rsidRDefault="00281625">
            <w:pPr>
              <w:keepLines/>
              <w:widowControl/>
              <w:pBdr>
                <w:top w:val="nil"/>
                <w:left w:val="nil"/>
                <w:bottom w:val="nil"/>
                <w:right w:val="nil"/>
                <w:between w:val="nil"/>
              </w:pBdr>
              <w:spacing w:after="120"/>
              <w:jc w:val="left"/>
            </w:pPr>
            <w:r>
              <w:t>Les résultats de la fonctionnalité</w:t>
            </w:r>
            <w:r>
              <w:t xml:space="preserve"> sont conformes au SRS et au cas d’utilisation</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94704F" w:rsidRDefault="00281625">
            <w:pPr>
              <w:keepLines/>
              <w:widowControl/>
              <w:pBdr>
                <w:top w:val="nil"/>
                <w:left w:val="nil"/>
                <w:bottom w:val="nil"/>
                <w:right w:val="nil"/>
                <w:between w:val="nil"/>
              </w:pBdr>
              <w:spacing w:after="120"/>
              <w:jc w:val="left"/>
            </w:pPr>
            <w:r>
              <w:t>Le test est réalisé en boîte noir</w:t>
            </w:r>
            <w:r w:rsidR="00FA5FEB">
              <w:t>e.</w:t>
            </w:r>
            <w:r>
              <w:t xml:space="preserve"> De ce fait, il ne prend pas en considération le code source de la fonctionnalit</w:t>
            </w:r>
            <w:r w:rsidR="00FA5FEB">
              <w:t>é.</w:t>
            </w:r>
          </w:p>
        </w:tc>
      </w:tr>
    </w:tbl>
    <w:p w:rsidR="0094704F" w:rsidRDefault="0094704F"/>
    <w:p w:rsidR="0094704F" w:rsidRDefault="00281625">
      <w:pPr>
        <w:pStyle w:val="Titre3"/>
        <w:ind w:left="0"/>
        <w:rPr>
          <w:rFonts w:ascii="Times New Roman" w:eastAsia="Times New Roman" w:hAnsi="Times New Roman" w:cs="Times New Roman"/>
          <w:color w:val="0000FF"/>
        </w:rPr>
      </w:pPr>
      <w:bookmarkStart w:id="9" w:name="_4d34og8" w:colFirst="0" w:colLast="0"/>
      <w:bookmarkEnd w:id="9"/>
      <w:r>
        <w:lastRenderedPageBreak/>
        <w:t>3.1.2. Tests d’interface usager</w:t>
      </w:r>
    </w:p>
    <w:tbl>
      <w:tblPr>
        <w:tblStyle w:val="a1"/>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bookmarkStart w:id="10" w:name="_17dp8vu" w:colFirst="0" w:colLast="0"/>
            <w:bookmarkEnd w:id="10"/>
            <w:r>
              <w:rPr>
                <w:color w:val="000000"/>
              </w:rPr>
              <w:t>Objectif de test:</w:t>
            </w:r>
          </w:p>
        </w:tc>
        <w:tc>
          <w:tcPr>
            <w:tcW w:w="6627" w:type="dxa"/>
          </w:tcPr>
          <w:p w:rsidR="0094704F" w:rsidRDefault="00281625">
            <w:pPr>
              <w:keepLines/>
              <w:widowControl/>
              <w:pBdr>
                <w:top w:val="nil"/>
                <w:left w:val="nil"/>
                <w:bottom w:val="nil"/>
                <w:right w:val="nil"/>
                <w:between w:val="nil"/>
              </w:pBdr>
              <w:spacing w:after="120"/>
              <w:jc w:val="left"/>
            </w:pPr>
            <w:r>
              <w:t>Vérifier que l’utilisateur peut accéder à toutes les interfaces qui lui sont permises et que la navigation se fait correctement.</w:t>
            </w:r>
          </w:p>
          <w:p w:rsidR="0094704F" w:rsidRDefault="00281625">
            <w:pPr>
              <w:keepLines/>
              <w:widowControl/>
              <w:pBdr>
                <w:top w:val="nil"/>
                <w:left w:val="nil"/>
                <w:bottom w:val="nil"/>
                <w:right w:val="nil"/>
                <w:between w:val="nil"/>
              </w:pBdr>
              <w:spacing w:after="120"/>
              <w:jc w:val="left"/>
            </w:pPr>
            <w:r>
              <w:t>Vérifier le bon fonctionnement des boutons et les champs de texte.</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94704F" w:rsidRDefault="00281625">
            <w:pPr>
              <w:keepLines/>
              <w:widowControl/>
              <w:pBdr>
                <w:top w:val="nil"/>
                <w:left w:val="nil"/>
                <w:bottom w:val="nil"/>
                <w:right w:val="nil"/>
                <w:between w:val="nil"/>
              </w:pBdr>
              <w:spacing w:after="120"/>
              <w:jc w:val="left"/>
              <w:rPr>
                <w:color w:val="000000"/>
              </w:rPr>
            </w:pPr>
            <w:r>
              <w:t>Le testeur doit tester l’application avec les di</w:t>
            </w:r>
            <w:r>
              <w:t>fférents types d’utilisateurs et naviguer entre les différentes interfaces disponibles. Il doit également tester les bouton</w:t>
            </w:r>
            <w:r w:rsidR="00FA5FEB">
              <w:t xml:space="preserve">s </w:t>
            </w:r>
            <w:r>
              <w:t>et saisir des données valides et invalides dans les champs de texte.</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94704F" w:rsidRDefault="00281625">
            <w:pPr>
              <w:keepLines/>
              <w:widowControl/>
              <w:pBdr>
                <w:top w:val="nil"/>
                <w:left w:val="nil"/>
                <w:bottom w:val="nil"/>
                <w:right w:val="nil"/>
                <w:between w:val="nil"/>
              </w:pBdr>
              <w:spacing w:after="120"/>
              <w:jc w:val="left"/>
            </w:pPr>
            <w:r>
              <w:t>La navigation se fait correctement et l</w:t>
            </w:r>
            <w:r>
              <w:t>es permissions des différents utilisateurs sont respecté</w:t>
            </w:r>
            <w:r w:rsidR="00FA5FEB">
              <w:t>es</w:t>
            </w:r>
            <w:r>
              <w:t>.</w:t>
            </w:r>
          </w:p>
          <w:p w:rsidR="0094704F" w:rsidRDefault="00281625">
            <w:pPr>
              <w:keepLines/>
              <w:widowControl/>
              <w:pBdr>
                <w:top w:val="nil"/>
                <w:left w:val="nil"/>
                <w:bottom w:val="nil"/>
                <w:right w:val="nil"/>
                <w:between w:val="nil"/>
              </w:pBdr>
              <w:spacing w:after="120"/>
              <w:jc w:val="left"/>
            </w:pPr>
            <w:r>
              <w:t>Les champs de textes n’acceptent pas les données invalides.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94704F" w:rsidRDefault="0094704F">
            <w:pPr>
              <w:pBdr>
                <w:top w:val="nil"/>
                <w:left w:val="nil"/>
                <w:bottom w:val="nil"/>
                <w:right w:val="nil"/>
                <w:between w:val="nil"/>
              </w:pBdr>
              <w:spacing w:after="120"/>
              <w:ind w:left="720"/>
              <w:rPr>
                <w:i/>
                <w:color w:val="0000FF"/>
              </w:rPr>
            </w:pPr>
          </w:p>
        </w:tc>
      </w:tr>
    </w:tbl>
    <w:p w:rsidR="0094704F" w:rsidRDefault="0094704F">
      <w:pPr>
        <w:pStyle w:val="Titre3"/>
      </w:pPr>
    </w:p>
    <w:p w:rsidR="0094704F" w:rsidRDefault="00281625">
      <w:pPr>
        <w:pStyle w:val="Titre3"/>
        <w:ind w:left="0"/>
        <w:rPr>
          <w:rFonts w:ascii="Times New Roman" w:eastAsia="Times New Roman" w:hAnsi="Times New Roman" w:cs="Times New Roman"/>
          <w:color w:val="0000FF"/>
        </w:rPr>
      </w:pPr>
      <w:bookmarkStart w:id="11" w:name="_3rdcrjn" w:colFirst="0" w:colLast="0"/>
      <w:bookmarkEnd w:id="11"/>
      <w:r>
        <w:t>3.1.3. Tests d’intégrité des données</w:t>
      </w:r>
    </w:p>
    <w:tbl>
      <w:tblPr>
        <w:tblStyle w:val="a2"/>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94704F" w:rsidRDefault="00281625">
            <w:pPr>
              <w:keepLines/>
              <w:widowControl/>
              <w:pBdr>
                <w:top w:val="nil"/>
                <w:left w:val="nil"/>
                <w:bottom w:val="nil"/>
                <w:right w:val="nil"/>
                <w:between w:val="nil"/>
              </w:pBdr>
              <w:spacing w:after="120"/>
              <w:jc w:val="left"/>
              <w:rPr>
                <w:color w:val="000000"/>
              </w:rPr>
            </w:pPr>
            <w:r>
              <w:t>Vérifier que la base de données ne peut contenir des données invalides.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94704F" w:rsidRDefault="00281625">
            <w:pPr>
              <w:keepLines/>
              <w:widowControl/>
              <w:pBdr>
                <w:top w:val="nil"/>
                <w:left w:val="nil"/>
                <w:bottom w:val="nil"/>
                <w:right w:val="nil"/>
                <w:between w:val="nil"/>
              </w:pBdr>
              <w:spacing w:after="120"/>
              <w:jc w:val="left"/>
              <w:rPr>
                <w:color w:val="000000"/>
              </w:rPr>
            </w:pPr>
            <w:r>
              <w:t xml:space="preserve">Envoyer des requêtes </w:t>
            </w:r>
            <w:r w:rsidR="00FA5FEB">
              <w:t>HTTP</w:t>
            </w:r>
            <w:r>
              <w:t xml:space="preserve"> contenant des données valides et invalides.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94704F" w:rsidRDefault="00281625">
            <w:pPr>
              <w:keepLines/>
              <w:widowControl/>
              <w:pBdr>
                <w:top w:val="nil"/>
                <w:left w:val="nil"/>
                <w:bottom w:val="nil"/>
                <w:right w:val="nil"/>
                <w:between w:val="nil"/>
              </w:pBdr>
              <w:spacing w:after="120"/>
              <w:jc w:val="left"/>
              <w:rPr>
                <w:color w:val="000000"/>
              </w:rPr>
            </w:pPr>
            <w:r>
              <w:t>La base de données contient seulement les données valides envoyé</w:t>
            </w:r>
            <w:r w:rsidR="00FA5FEB">
              <w:t>es</w:t>
            </w:r>
            <w:r>
              <w:t>.</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94704F" w:rsidRDefault="0094704F">
            <w:pPr>
              <w:pBdr>
                <w:top w:val="nil"/>
                <w:left w:val="nil"/>
                <w:bottom w:val="nil"/>
                <w:right w:val="nil"/>
                <w:between w:val="nil"/>
              </w:pBdr>
              <w:spacing w:after="120"/>
              <w:ind w:left="720"/>
              <w:rPr>
                <w:i/>
                <w:color w:val="0000FF"/>
              </w:rPr>
            </w:pPr>
          </w:p>
        </w:tc>
      </w:tr>
    </w:tbl>
    <w:p w:rsidR="0094704F" w:rsidRDefault="0094704F"/>
    <w:p w:rsidR="0094704F" w:rsidRDefault="00281625">
      <w:pPr>
        <w:pStyle w:val="Titre3"/>
        <w:ind w:left="0"/>
        <w:rPr>
          <w:rFonts w:ascii="Times New Roman" w:eastAsia="Times New Roman" w:hAnsi="Times New Roman" w:cs="Times New Roman"/>
          <w:color w:val="0000FF"/>
        </w:rPr>
      </w:pPr>
      <w:bookmarkStart w:id="12" w:name="_26in1rg" w:colFirst="0" w:colLast="0"/>
      <w:bookmarkEnd w:id="12"/>
      <w:r>
        <w:t xml:space="preserve">3.1.4. Tests de performance </w:t>
      </w:r>
    </w:p>
    <w:tbl>
      <w:tblPr>
        <w:tblStyle w:val="a3"/>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94704F" w:rsidRDefault="00281625">
            <w:pPr>
              <w:keepLines/>
              <w:widowControl/>
              <w:pBdr>
                <w:top w:val="nil"/>
                <w:left w:val="nil"/>
                <w:bottom w:val="nil"/>
                <w:right w:val="nil"/>
                <w:between w:val="nil"/>
              </w:pBdr>
              <w:spacing w:after="120"/>
              <w:jc w:val="left"/>
              <w:rPr>
                <w:color w:val="000000"/>
              </w:rPr>
            </w:pPr>
            <w:r>
              <w:t>Vérifier que les clients peuvent charger les images dans un délai raisonnable.</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94704F" w:rsidRDefault="00281625">
            <w:pPr>
              <w:keepLines/>
              <w:widowControl/>
              <w:pBdr>
                <w:top w:val="nil"/>
                <w:left w:val="nil"/>
                <w:bottom w:val="nil"/>
                <w:right w:val="nil"/>
                <w:between w:val="nil"/>
              </w:pBdr>
              <w:spacing w:after="120"/>
              <w:jc w:val="left"/>
              <w:rPr>
                <w:color w:val="000000"/>
              </w:rPr>
            </w:pPr>
            <w:r>
              <w:t>Si le chargement d’une page d’un de nos clients prend un temps déraisonnable, le test échoue.</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94704F" w:rsidRDefault="00281625">
            <w:pPr>
              <w:keepLines/>
              <w:widowControl/>
              <w:pBdr>
                <w:top w:val="nil"/>
                <w:left w:val="nil"/>
                <w:bottom w:val="nil"/>
                <w:right w:val="nil"/>
                <w:between w:val="nil"/>
              </w:pBdr>
              <w:spacing w:after="120"/>
              <w:jc w:val="left"/>
              <w:rPr>
                <w:color w:val="000000"/>
              </w:rPr>
            </w:pPr>
            <w:r>
              <w:t>Tou</w:t>
            </w:r>
            <w:r w:rsidR="00FA5FEB">
              <w:t>tes</w:t>
            </w:r>
            <w:r>
              <w:t xml:space="preserve"> les pages des applications des clients doivent être chargée</w:t>
            </w:r>
            <w:r w:rsidR="00FA5FEB">
              <w:t xml:space="preserve">s </w:t>
            </w:r>
            <w:r>
              <w:t>dans un délai raisonnable.</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94704F" w:rsidRDefault="0094704F">
            <w:pPr>
              <w:pBdr>
                <w:top w:val="nil"/>
                <w:left w:val="nil"/>
                <w:bottom w:val="nil"/>
                <w:right w:val="nil"/>
                <w:between w:val="nil"/>
              </w:pBdr>
              <w:spacing w:after="120"/>
              <w:ind w:left="720"/>
              <w:rPr>
                <w:i/>
                <w:color w:val="0000FF"/>
              </w:rPr>
            </w:pPr>
          </w:p>
        </w:tc>
      </w:tr>
    </w:tbl>
    <w:p w:rsidR="0094704F" w:rsidRDefault="0094704F">
      <w:bookmarkStart w:id="13" w:name="_lnxbz9" w:colFirst="0" w:colLast="0"/>
      <w:bookmarkEnd w:id="13"/>
    </w:p>
    <w:p w:rsidR="0094704F" w:rsidRDefault="00281625">
      <w:pPr>
        <w:pStyle w:val="Titre3"/>
        <w:ind w:left="0"/>
        <w:rPr>
          <w:rFonts w:ascii="Times New Roman" w:eastAsia="Times New Roman" w:hAnsi="Times New Roman" w:cs="Times New Roman"/>
          <w:color w:val="0000FF"/>
        </w:rPr>
      </w:pPr>
      <w:bookmarkStart w:id="14" w:name="_35nkun2" w:colFirst="0" w:colLast="0"/>
      <w:bookmarkEnd w:id="14"/>
      <w:r>
        <w:t>3.1.5. Tests de stress</w:t>
      </w:r>
    </w:p>
    <w:tbl>
      <w:tblPr>
        <w:tblStyle w:val="a4"/>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94704F" w:rsidRDefault="00281625">
            <w:pPr>
              <w:widowControl/>
              <w:spacing w:after="120"/>
              <w:jc w:val="left"/>
              <w:rPr>
                <w:color w:val="000000"/>
              </w:rPr>
            </w:pPr>
            <w:r>
              <w:rPr>
                <w:rFonts w:ascii="Arial" w:eastAsia="Arial" w:hAnsi="Arial" w:cs="Arial"/>
              </w:rPr>
              <w:t xml:space="preserve">Plusieurs utilisateurs peuvent accéder </w:t>
            </w:r>
            <w:proofErr w:type="spellStart"/>
            <w:r>
              <w:rPr>
                <w:rFonts w:ascii="Arial" w:eastAsia="Arial" w:hAnsi="Arial" w:cs="Arial"/>
              </w:rPr>
              <w:t>concurrentiellement</w:t>
            </w:r>
            <w:proofErr w:type="spellEnd"/>
            <w:r>
              <w:rPr>
                <w:rFonts w:ascii="Arial" w:eastAsia="Arial" w:hAnsi="Arial" w:cs="Arial"/>
              </w:rPr>
              <w:t xml:space="preserve"> aux images et aux clients.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94704F" w:rsidRDefault="00281625">
            <w:pPr>
              <w:widowControl/>
              <w:spacing w:after="120"/>
              <w:jc w:val="left"/>
              <w:rPr>
                <w:color w:val="000000"/>
              </w:rPr>
            </w:pPr>
            <w:r>
              <w:rPr>
                <w:rFonts w:ascii="Arial" w:eastAsia="Arial" w:hAnsi="Arial" w:cs="Arial"/>
              </w:rPr>
              <w:t>Plusieurs personnes tentent d’accéder en même temps à une image et y faire des modifications simultanément, sans avoir une perte de performance.</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94704F" w:rsidRDefault="00281625">
            <w:pPr>
              <w:widowControl/>
              <w:spacing w:after="120"/>
              <w:jc w:val="left"/>
              <w:rPr>
                <w:color w:val="000000"/>
              </w:rPr>
            </w:pPr>
            <w:r>
              <w:rPr>
                <w:rFonts w:ascii="Arial" w:eastAsia="Arial" w:hAnsi="Arial" w:cs="Arial"/>
              </w:rPr>
              <w:t>Aucun parti ne doit voir une baisse de performance ou avoir une défaillance.</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Considéra</w:t>
            </w:r>
            <w:r>
              <w:rPr>
                <w:color w:val="000000"/>
              </w:rPr>
              <w:t>tions spéciales:</w:t>
            </w:r>
          </w:p>
        </w:tc>
        <w:tc>
          <w:tcPr>
            <w:tcW w:w="6627" w:type="dxa"/>
          </w:tcPr>
          <w:p w:rsidR="0094704F" w:rsidRDefault="0094704F">
            <w:pPr>
              <w:pBdr>
                <w:top w:val="nil"/>
                <w:left w:val="nil"/>
                <w:bottom w:val="nil"/>
                <w:right w:val="nil"/>
                <w:between w:val="nil"/>
              </w:pBdr>
              <w:spacing w:after="120"/>
              <w:ind w:left="720"/>
              <w:rPr>
                <w:i/>
                <w:color w:val="0000FF"/>
              </w:rPr>
            </w:pPr>
          </w:p>
        </w:tc>
      </w:tr>
    </w:tbl>
    <w:p w:rsidR="0094704F" w:rsidRDefault="0094704F">
      <w:pPr>
        <w:widowControl/>
        <w:jc w:val="left"/>
        <w:rPr>
          <w:rFonts w:ascii="Arial" w:eastAsia="Arial" w:hAnsi="Arial" w:cs="Arial"/>
          <w:i/>
        </w:rPr>
      </w:pPr>
    </w:p>
    <w:p w:rsidR="0094704F" w:rsidRDefault="0094704F"/>
    <w:p w:rsidR="0094704F" w:rsidRDefault="00281625">
      <w:pPr>
        <w:pStyle w:val="Titre3"/>
        <w:ind w:left="0"/>
        <w:rPr>
          <w:rFonts w:ascii="Times New Roman" w:eastAsia="Times New Roman" w:hAnsi="Times New Roman" w:cs="Times New Roman"/>
          <w:color w:val="0000FF"/>
        </w:rPr>
      </w:pPr>
      <w:bookmarkStart w:id="15" w:name="_3j2qqm3" w:colFirst="0" w:colLast="0"/>
      <w:bookmarkEnd w:id="15"/>
      <w:r>
        <w:lastRenderedPageBreak/>
        <w:t>3.1.6. Tests de sécurité et de contrôle d’accès</w:t>
      </w:r>
    </w:p>
    <w:tbl>
      <w:tblPr>
        <w:tblStyle w:val="a5"/>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94704F" w:rsidRDefault="00281625">
            <w:pPr>
              <w:keepLines/>
              <w:widowControl/>
              <w:pBdr>
                <w:top w:val="nil"/>
                <w:left w:val="nil"/>
                <w:bottom w:val="nil"/>
                <w:right w:val="nil"/>
                <w:between w:val="nil"/>
              </w:pBdr>
              <w:spacing w:after="120"/>
              <w:jc w:val="left"/>
            </w:pPr>
            <w:r>
              <w:t>Vérifier que l’accès des données est respecté et que les différents types d’utilisateurs respectent les permissions qui leur sont attribué</w:t>
            </w:r>
            <w:r w:rsidR="00FA5FEB">
              <w:t>es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94704F" w:rsidRDefault="00281625">
            <w:pPr>
              <w:keepLines/>
              <w:widowControl/>
              <w:pBdr>
                <w:top w:val="nil"/>
                <w:left w:val="nil"/>
                <w:bottom w:val="nil"/>
                <w:right w:val="nil"/>
                <w:between w:val="nil"/>
              </w:pBdr>
              <w:spacing w:after="120"/>
              <w:jc w:val="left"/>
              <w:rPr>
                <w:color w:val="000000"/>
              </w:rPr>
            </w:pPr>
            <w:r>
              <w:t>Le testeur doit accéder à l’application en utilisant les différents types utilisateurs et en essayant d’accéder aux différentes données protégées.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94704F" w:rsidRDefault="00281625">
            <w:pPr>
              <w:keepLines/>
              <w:widowControl/>
              <w:pBdr>
                <w:top w:val="nil"/>
                <w:left w:val="nil"/>
                <w:bottom w:val="nil"/>
                <w:right w:val="nil"/>
                <w:between w:val="nil"/>
              </w:pBdr>
              <w:spacing w:after="120"/>
              <w:jc w:val="left"/>
            </w:pPr>
            <w:r>
              <w:t>Chaque type d’utilisateur respecte les permissions qui leur ont été attribuées.</w:t>
            </w:r>
          </w:p>
          <w:p w:rsidR="0094704F" w:rsidRDefault="00281625">
            <w:pPr>
              <w:keepLines/>
              <w:widowControl/>
              <w:pBdr>
                <w:top w:val="nil"/>
                <w:left w:val="nil"/>
                <w:bottom w:val="nil"/>
                <w:right w:val="nil"/>
                <w:between w:val="nil"/>
              </w:pBdr>
              <w:spacing w:after="120"/>
              <w:jc w:val="left"/>
            </w:pPr>
            <w:r>
              <w:t>Toute</w:t>
            </w:r>
            <w:r>
              <w:t>s les données protégées peuvent être accédé si leur</w:t>
            </w:r>
            <w:r w:rsidR="00FA5FEB">
              <w:t xml:space="preserve">s </w:t>
            </w:r>
            <w:r>
              <w:t>conditions d’accès sont respecté</w:t>
            </w:r>
            <w:r w:rsidR="00FA5FEB">
              <w:t>es</w:t>
            </w:r>
          </w:p>
        </w:tc>
      </w:tr>
      <w:tr w:rsidR="0094704F">
        <w:tc>
          <w:tcPr>
            <w:tcW w:w="2211" w:type="dxa"/>
          </w:tcPr>
          <w:p w:rsidR="0094704F" w:rsidRDefault="00281625">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94704F" w:rsidRDefault="0094704F">
            <w:pPr>
              <w:pBdr>
                <w:top w:val="nil"/>
                <w:left w:val="nil"/>
                <w:bottom w:val="nil"/>
                <w:right w:val="nil"/>
                <w:between w:val="nil"/>
              </w:pBdr>
              <w:spacing w:after="120"/>
              <w:ind w:left="720"/>
              <w:rPr>
                <w:i/>
                <w:color w:val="0000FF"/>
              </w:rPr>
            </w:pPr>
          </w:p>
        </w:tc>
      </w:tr>
    </w:tbl>
    <w:p w:rsidR="0094704F" w:rsidRDefault="0094704F"/>
    <w:p w:rsidR="0094704F" w:rsidRDefault="0094704F">
      <w:pPr>
        <w:pStyle w:val="Titre3"/>
        <w:spacing w:before="0" w:after="0"/>
      </w:pPr>
      <w:bookmarkStart w:id="16" w:name="_4i7ojhp" w:colFirst="0" w:colLast="0"/>
      <w:bookmarkEnd w:id="16"/>
    </w:p>
    <w:p w:rsidR="0094704F" w:rsidRDefault="0094704F"/>
    <w:p w:rsidR="0094704F" w:rsidRDefault="00281625">
      <w:pPr>
        <w:pStyle w:val="Titre2"/>
        <w:ind w:left="0" w:firstLine="0"/>
      </w:pPr>
      <w:bookmarkStart w:id="17" w:name="_l3wadtgy3rvc" w:colFirst="0" w:colLast="0"/>
      <w:bookmarkEnd w:id="17"/>
      <w:r>
        <w:t>3.2. Outils</w:t>
      </w:r>
    </w:p>
    <w:p w:rsidR="0094704F" w:rsidRDefault="00281625">
      <w:pPr>
        <w:keepLines/>
        <w:pBdr>
          <w:top w:val="nil"/>
          <w:left w:val="nil"/>
          <w:bottom w:val="nil"/>
          <w:right w:val="nil"/>
          <w:between w:val="nil"/>
        </w:pBdr>
        <w:spacing w:after="120"/>
        <w:ind w:left="720"/>
        <w:rPr>
          <w:color w:val="000000"/>
        </w:rPr>
      </w:pPr>
      <w:bookmarkStart w:id="18" w:name="_2bn6wsx" w:colFirst="0" w:colLast="0"/>
      <w:bookmarkEnd w:id="18"/>
      <w:r>
        <w:rPr>
          <w:color w:val="000000"/>
        </w:rPr>
        <w:t>Les outils suivants seront utilisés au sein de la discipline de test:</w:t>
      </w:r>
    </w:p>
    <w:p w:rsidR="0094704F" w:rsidRDefault="0094704F">
      <w:pPr>
        <w:keepLines/>
        <w:pBdr>
          <w:top w:val="nil"/>
          <w:left w:val="nil"/>
          <w:bottom w:val="nil"/>
          <w:right w:val="nil"/>
          <w:between w:val="nil"/>
        </w:pBdr>
        <w:spacing w:after="120"/>
        <w:ind w:left="720"/>
        <w:rPr>
          <w:color w:val="000000"/>
        </w:rPr>
      </w:pPr>
    </w:p>
    <w:tbl>
      <w:tblPr>
        <w:tblStyle w:val="a6"/>
        <w:tblW w:w="5310"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52"/>
        <w:gridCol w:w="2358"/>
      </w:tblGrid>
      <w:tr w:rsidR="0094704F">
        <w:trPr>
          <w:jc w:val="center"/>
        </w:trPr>
        <w:tc>
          <w:tcPr>
            <w:tcW w:w="2952" w:type="dxa"/>
            <w:tcBorders>
              <w:bottom w:val="single" w:sz="12" w:space="0" w:color="000000"/>
            </w:tcBorders>
            <w:shd w:val="clear" w:color="auto" w:fill="A6A6A6"/>
          </w:tcPr>
          <w:p w:rsidR="0094704F" w:rsidRDefault="00281625">
            <w:pPr>
              <w:keepLines/>
              <w:widowControl/>
              <w:pBdr>
                <w:top w:val="nil"/>
                <w:left w:val="nil"/>
                <w:bottom w:val="nil"/>
                <w:right w:val="nil"/>
                <w:between w:val="nil"/>
              </w:pBdr>
              <w:spacing w:after="120"/>
              <w:jc w:val="center"/>
              <w:rPr>
                <w:b/>
                <w:color w:val="000000"/>
              </w:rPr>
            </w:pPr>
            <w:r>
              <w:rPr>
                <w:b/>
                <w:color w:val="000000"/>
              </w:rPr>
              <w:t>Type de test</w:t>
            </w:r>
          </w:p>
        </w:tc>
        <w:tc>
          <w:tcPr>
            <w:tcW w:w="2358" w:type="dxa"/>
            <w:tcBorders>
              <w:bottom w:val="single" w:sz="12" w:space="0" w:color="000000"/>
            </w:tcBorders>
            <w:shd w:val="clear" w:color="auto" w:fill="A6A6A6"/>
          </w:tcPr>
          <w:p w:rsidR="0094704F" w:rsidRDefault="00281625">
            <w:pPr>
              <w:keepLines/>
              <w:widowControl/>
              <w:pBdr>
                <w:top w:val="nil"/>
                <w:left w:val="nil"/>
                <w:bottom w:val="nil"/>
                <w:right w:val="nil"/>
                <w:between w:val="nil"/>
              </w:pBdr>
              <w:spacing w:after="120"/>
              <w:jc w:val="center"/>
              <w:rPr>
                <w:b/>
                <w:color w:val="000000"/>
              </w:rPr>
            </w:pPr>
            <w:r>
              <w:rPr>
                <w:b/>
                <w:color w:val="000000"/>
              </w:rPr>
              <w:t>Outil</w:t>
            </w:r>
          </w:p>
        </w:tc>
      </w:tr>
      <w:tr w:rsidR="0094704F">
        <w:trPr>
          <w:jc w:val="center"/>
        </w:trPr>
        <w:tc>
          <w:tcPr>
            <w:tcW w:w="2952" w:type="dxa"/>
            <w:tcBorders>
              <w:top w:val="single" w:sz="12" w:space="0" w:color="000000"/>
              <w:bottom w:val="single" w:sz="4" w:space="0" w:color="000000"/>
            </w:tcBorders>
          </w:tcPr>
          <w:p w:rsidR="0094704F" w:rsidRDefault="00281625">
            <w:pPr>
              <w:keepLines/>
              <w:widowControl/>
              <w:pBdr>
                <w:top w:val="nil"/>
                <w:left w:val="nil"/>
                <w:bottom w:val="nil"/>
                <w:right w:val="nil"/>
                <w:between w:val="nil"/>
              </w:pBdr>
              <w:spacing w:after="120"/>
              <w:jc w:val="left"/>
              <w:rPr>
                <w:color w:val="000000"/>
              </w:rPr>
            </w:pPr>
            <w:r>
              <w:t>Tests de fonction</w:t>
            </w:r>
          </w:p>
        </w:tc>
        <w:tc>
          <w:tcPr>
            <w:tcW w:w="2358" w:type="dxa"/>
            <w:tcBorders>
              <w:top w:val="single" w:sz="12" w:space="0" w:color="000000"/>
              <w:bottom w:val="single" w:sz="4" w:space="0" w:color="000000"/>
            </w:tcBorders>
          </w:tcPr>
          <w:p w:rsidR="0094704F" w:rsidRDefault="00281625">
            <w:pPr>
              <w:keepLines/>
              <w:widowControl/>
              <w:pBdr>
                <w:top w:val="nil"/>
                <w:left w:val="nil"/>
                <w:bottom w:val="nil"/>
                <w:right w:val="nil"/>
                <w:between w:val="nil"/>
              </w:pBdr>
              <w:spacing w:after="120"/>
              <w:jc w:val="center"/>
              <w:rPr>
                <w:color w:val="000000"/>
              </w:rPr>
            </w:pPr>
            <w:r>
              <w:t>iPad, PC Windows 10</w:t>
            </w:r>
          </w:p>
        </w:tc>
      </w:tr>
      <w:tr w:rsidR="0094704F">
        <w:trPr>
          <w:jc w:val="center"/>
        </w:trPr>
        <w:tc>
          <w:tcPr>
            <w:tcW w:w="2952" w:type="dxa"/>
            <w:tcBorders>
              <w:top w:val="single" w:sz="12" w:space="0" w:color="000000"/>
              <w:bottom w:val="single" w:sz="4" w:space="0" w:color="000000"/>
            </w:tcBorders>
          </w:tcPr>
          <w:p w:rsidR="0094704F" w:rsidRDefault="00281625">
            <w:pPr>
              <w:keepLines/>
              <w:widowControl/>
              <w:pBdr>
                <w:top w:val="nil"/>
                <w:left w:val="nil"/>
                <w:bottom w:val="nil"/>
                <w:right w:val="nil"/>
                <w:between w:val="nil"/>
              </w:pBdr>
              <w:spacing w:after="120"/>
              <w:jc w:val="left"/>
            </w:pPr>
            <w:r>
              <w:t>Tests d’interface usager</w:t>
            </w:r>
          </w:p>
        </w:tc>
        <w:tc>
          <w:tcPr>
            <w:tcW w:w="2358" w:type="dxa"/>
            <w:tcBorders>
              <w:top w:val="single" w:sz="12" w:space="0" w:color="000000"/>
              <w:bottom w:val="single" w:sz="4" w:space="0" w:color="000000"/>
            </w:tcBorders>
          </w:tcPr>
          <w:p w:rsidR="0094704F" w:rsidRDefault="00281625">
            <w:pPr>
              <w:keepLines/>
              <w:widowControl/>
              <w:spacing w:after="120"/>
              <w:jc w:val="center"/>
            </w:pPr>
            <w:r>
              <w:t>iPad, PC Windows 10, Utilisateur</w:t>
            </w:r>
          </w:p>
        </w:tc>
      </w:tr>
      <w:tr w:rsidR="0094704F">
        <w:trPr>
          <w:jc w:val="center"/>
        </w:trPr>
        <w:tc>
          <w:tcPr>
            <w:tcW w:w="2952" w:type="dxa"/>
            <w:tcBorders>
              <w:top w:val="single" w:sz="12" w:space="0" w:color="000000"/>
              <w:bottom w:val="single" w:sz="4" w:space="0" w:color="000000"/>
            </w:tcBorders>
          </w:tcPr>
          <w:p w:rsidR="0094704F" w:rsidRDefault="00281625">
            <w:pPr>
              <w:keepLines/>
              <w:widowControl/>
              <w:spacing w:after="120"/>
              <w:jc w:val="left"/>
            </w:pPr>
            <w:r>
              <w:t>Tests d’intégrité des données</w:t>
            </w:r>
          </w:p>
        </w:tc>
        <w:tc>
          <w:tcPr>
            <w:tcW w:w="2358" w:type="dxa"/>
            <w:tcBorders>
              <w:top w:val="single" w:sz="12" w:space="0" w:color="000000"/>
              <w:bottom w:val="single" w:sz="4" w:space="0" w:color="000000"/>
            </w:tcBorders>
          </w:tcPr>
          <w:p w:rsidR="0094704F" w:rsidRDefault="00281625">
            <w:pPr>
              <w:keepLines/>
              <w:widowControl/>
              <w:spacing w:after="120"/>
              <w:jc w:val="center"/>
            </w:pPr>
            <w:r>
              <w:t xml:space="preserve">Postman, </w:t>
            </w:r>
            <w:proofErr w:type="spellStart"/>
            <w:r>
              <w:t>DataGrip</w:t>
            </w:r>
            <w:proofErr w:type="spellEnd"/>
          </w:p>
        </w:tc>
      </w:tr>
      <w:tr w:rsidR="0094704F">
        <w:trPr>
          <w:jc w:val="center"/>
        </w:trPr>
        <w:tc>
          <w:tcPr>
            <w:tcW w:w="2952" w:type="dxa"/>
            <w:tcBorders>
              <w:top w:val="single" w:sz="12" w:space="0" w:color="000000"/>
              <w:bottom w:val="single" w:sz="4" w:space="0" w:color="000000"/>
            </w:tcBorders>
          </w:tcPr>
          <w:p w:rsidR="0094704F" w:rsidRDefault="00281625">
            <w:pPr>
              <w:keepLines/>
              <w:widowControl/>
              <w:spacing w:after="120"/>
              <w:jc w:val="left"/>
            </w:pPr>
            <w:r>
              <w:t>Tests de performance</w:t>
            </w:r>
          </w:p>
        </w:tc>
        <w:tc>
          <w:tcPr>
            <w:tcW w:w="2358" w:type="dxa"/>
            <w:tcBorders>
              <w:top w:val="single" w:sz="12" w:space="0" w:color="000000"/>
              <w:bottom w:val="single" w:sz="4" w:space="0" w:color="000000"/>
            </w:tcBorders>
          </w:tcPr>
          <w:p w:rsidR="0094704F" w:rsidRDefault="00281625">
            <w:pPr>
              <w:keepLines/>
              <w:widowControl/>
              <w:spacing w:after="120"/>
              <w:jc w:val="center"/>
            </w:pPr>
            <w:r>
              <w:t>Serveur Node</w:t>
            </w:r>
          </w:p>
        </w:tc>
      </w:tr>
      <w:tr w:rsidR="0094704F">
        <w:trPr>
          <w:jc w:val="center"/>
        </w:trPr>
        <w:tc>
          <w:tcPr>
            <w:tcW w:w="2952" w:type="dxa"/>
            <w:tcBorders>
              <w:top w:val="single" w:sz="12" w:space="0" w:color="000000"/>
              <w:bottom w:val="single" w:sz="4" w:space="0" w:color="000000"/>
            </w:tcBorders>
          </w:tcPr>
          <w:p w:rsidR="0094704F" w:rsidRDefault="00281625">
            <w:pPr>
              <w:keepLines/>
              <w:widowControl/>
              <w:spacing w:after="120"/>
              <w:jc w:val="left"/>
            </w:pPr>
            <w:r>
              <w:t>Tests de stress</w:t>
            </w:r>
          </w:p>
        </w:tc>
        <w:tc>
          <w:tcPr>
            <w:tcW w:w="2358" w:type="dxa"/>
            <w:tcBorders>
              <w:top w:val="single" w:sz="12" w:space="0" w:color="000000"/>
              <w:bottom w:val="single" w:sz="4" w:space="0" w:color="000000"/>
            </w:tcBorders>
          </w:tcPr>
          <w:p w:rsidR="0094704F" w:rsidRDefault="00281625">
            <w:pPr>
              <w:keepLines/>
              <w:widowControl/>
              <w:spacing w:after="120"/>
              <w:jc w:val="center"/>
            </w:pPr>
            <w:r>
              <w:t>iPad, PC Windows 10</w:t>
            </w:r>
          </w:p>
        </w:tc>
      </w:tr>
      <w:tr w:rsidR="0094704F">
        <w:trPr>
          <w:jc w:val="center"/>
        </w:trPr>
        <w:tc>
          <w:tcPr>
            <w:tcW w:w="2952" w:type="dxa"/>
            <w:tcBorders>
              <w:top w:val="single" w:sz="12" w:space="0" w:color="000000"/>
              <w:bottom w:val="single" w:sz="4" w:space="0" w:color="000000"/>
            </w:tcBorders>
          </w:tcPr>
          <w:p w:rsidR="0094704F" w:rsidRDefault="00281625">
            <w:pPr>
              <w:keepLines/>
              <w:widowControl/>
              <w:spacing w:after="120"/>
              <w:jc w:val="left"/>
            </w:pPr>
            <w:r>
              <w:t>Tests de sécurité et contrôle d’accès</w:t>
            </w:r>
          </w:p>
        </w:tc>
        <w:tc>
          <w:tcPr>
            <w:tcW w:w="2358" w:type="dxa"/>
            <w:tcBorders>
              <w:top w:val="single" w:sz="12" w:space="0" w:color="000000"/>
              <w:bottom w:val="single" w:sz="4" w:space="0" w:color="000000"/>
            </w:tcBorders>
          </w:tcPr>
          <w:p w:rsidR="0094704F" w:rsidRDefault="00281625">
            <w:pPr>
              <w:keepLines/>
              <w:widowControl/>
              <w:spacing w:after="120"/>
              <w:jc w:val="center"/>
            </w:pPr>
            <w:r>
              <w:t>iPad, PC Windows 10</w:t>
            </w:r>
          </w:p>
        </w:tc>
      </w:tr>
    </w:tbl>
    <w:p w:rsidR="0094704F" w:rsidRDefault="0094704F"/>
    <w:p w:rsidR="0094704F" w:rsidRDefault="0094704F"/>
    <w:p w:rsidR="0094704F" w:rsidRDefault="00281625">
      <w:pPr>
        <w:pStyle w:val="Titre1"/>
        <w:rPr>
          <w:rFonts w:ascii="Times New Roman" w:eastAsia="Times New Roman" w:hAnsi="Times New Roman" w:cs="Times New Roman"/>
          <w:b w:val="0"/>
          <w:i/>
          <w:color w:val="0000FF"/>
          <w:sz w:val="20"/>
          <w:szCs w:val="20"/>
        </w:rPr>
      </w:pPr>
      <w:bookmarkStart w:id="19" w:name="_qsh70q" w:colFirst="0" w:colLast="0"/>
      <w:bookmarkEnd w:id="19"/>
      <w:r>
        <w:t xml:space="preserve">4. Ressources </w:t>
      </w:r>
    </w:p>
    <w:p w:rsidR="0094704F" w:rsidRDefault="00281625">
      <w:pPr>
        <w:pStyle w:val="Titre2"/>
        <w:ind w:left="0" w:firstLine="0"/>
      </w:pPr>
      <w:bookmarkStart w:id="20" w:name="_1pxezwc" w:colFirst="0" w:colLast="0"/>
      <w:bookmarkEnd w:id="20"/>
      <w:r>
        <w:t>4.1. Équipe de test</w:t>
      </w:r>
    </w:p>
    <w:p w:rsidR="0094704F" w:rsidRDefault="0094704F"/>
    <w:tbl>
      <w:tblPr>
        <w:tblStyle w:val="a7"/>
        <w:tblW w:w="8510"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69"/>
        <w:gridCol w:w="2272"/>
        <w:gridCol w:w="3969"/>
      </w:tblGrid>
      <w:tr w:rsidR="0094704F">
        <w:trPr>
          <w:jc w:val="center"/>
        </w:trPr>
        <w:tc>
          <w:tcPr>
            <w:tcW w:w="2269" w:type="dxa"/>
            <w:tcBorders>
              <w:bottom w:val="single" w:sz="12" w:space="0" w:color="000000"/>
            </w:tcBorders>
            <w:shd w:val="clear" w:color="auto" w:fill="A6A6A6"/>
          </w:tcPr>
          <w:p w:rsidR="0094704F" w:rsidRDefault="00281625">
            <w:pPr>
              <w:keepLines/>
              <w:widowControl/>
              <w:pBdr>
                <w:top w:val="nil"/>
                <w:left w:val="nil"/>
                <w:bottom w:val="nil"/>
                <w:right w:val="nil"/>
                <w:between w:val="nil"/>
              </w:pBdr>
              <w:spacing w:after="120"/>
              <w:jc w:val="center"/>
              <w:rPr>
                <w:b/>
                <w:color w:val="000000"/>
              </w:rPr>
            </w:pPr>
            <w:r>
              <w:rPr>
                <w:b/>
                <w:color w:val="000000"/>
              </w:rPr>
              <w:t>Rôle</w:t>
            </w:r>
          </w:p>
        </w:tc>
        <w:tc>
          <w:tcPr>
            <w:tcW w:w="2272" w:type="dxa"/>
            <w:tcBorders>
              <w:bottom w:val="single" w:sz="12" w:space="0" w:color="000000"/>
            </w:tcBorders>
            <w:shd w:val="clear" w:color="auto" w:fill="A6A6A6"/>
          </w:tcPr>
          <w:p w:rsidR="0094704F" w:rsidRDefault="00281625">
            <w:pPr>
              <w:keepLines/>
              <w:widowControl/>
              <w:pBdr>
                <w:top w:val="nil"/>
                <w:left w:val="nil"/>
                <w:bottom w:val="nil"/>
                <w:right w:val="nil"/>
                <w:between w:val="nil"/>
              </w:pBdr>
              <w:spacing w:after="120"/>
              <w:jc w:val="center"/>
              <w:rPr>
                <w:b/>
                <w:color w:val="000000"/>
              </w:rPr>
            </w:pPr>
            <w:r>
              <w:rPr>
                <w:b/>
                <w:color w:val="000000"/>
              </w:rPr>
              <w:t>Membre de l’équipe</w:t>
            </w:r>
          </w:p>
        </w:tc>
        <w:tc>
          <w:tcPr>
            <w:tcW w:w="3969" w:type="dxa"/>
            <w:tcBorders>
              <w:bottom w:val="single" w:sz="12" w:space="0" w:color="000000"/>
            </w:tcBorders>
            <w:shd w:val="clear" w:color="auto" w:fill="A6A6A6"/>
          </w:tcPr>
          <w:p w:rsidR="0094704F" w:rsidRDefault="00281625">
            <w:pPr>
              <w:keepLines/>
              <w:widowControl/>
              <w:pBdr>
                <w:top w:val="nil"/>
                <w:left w:val="nil"/>
                <w:bottom w:val="nil"/>
                <w:right w:val="nil"/>
                <w:between w:val="nil"/>
              </w:pBdr>
              <w:spacing w:after="120"/>
              <w:jc w:val="center"/>
              <w:rPr>
                <w:b/>
                <w:color w:val="000000"/>
              </w:rPr>
            </w:pPr>
            <w:r>
              <w:rPr>
                <w:b/>
                <w:color w:val="000000"/>
              </w:rPr>
              <w:t>Responsabilités</w:t>
            </w:r>
          </w:p>
        </w:tc>
      </w:tr>
      <w:tr w:rsidR="0094704F">
        <w:trPr>
          <w:jc w:val="center"/>
        </w:trPr>
        <w:tc>
          <w:tcPr>
            <w:tcW w:w="2269" w:type="dxa"/>
            <w:tcBorders>
              <w:top w:val="single" w:sz="12" w:space="0" w:color="000000"/>
              <w:bottom w:val="single" w:sz="4" w:space="0" w:color="000000"/>
            </w:tcBorders>
          </w:tcPr>
          <w:p w:rsidR="0094704F" w:rsidRDefault="00281625">
            <w:pPr>
              <w:keepLines/>
              <w:widowControl/>
              <w:pBdr>
                <w:top w:val="nil"/>
                <w:left w:val="nil"/>
                <w:bottom w:val="nil"/>
                <w:right w:val="nil"/>
                <w:between w:val="nil"/>
              </w:pBdr>
              <w:spacing w:after="120"/>
              <w:jc w:val="left"/>
              <w:rPr>
                <w:color w:val="000000"/>
              </w:rPr>
            </w:pPr>
            <w:r>
              <w:t>Testeur des exigences non</w:t>
            </w:r>
            <w:r w:rsidR="00FA5FEB">
              <w:t xml:space="preserve"> </w:t>
            </w:r>
            <w:r>
              <w:t>fonctionnelles</w:t>
            </w:r>
          </w:p>
        </w:tc>
        <w:tc>
          <w:tcPr>
            <w:tcW w:w="2272" w:type="dxa"/>
            <w:tcBorders>
              <w:top w:val="single" w:sz="12" w:space="0" w:color="000000"/>
              <w:bottom w:val="single" w:sz="4" w:space="0" w:color="000000"/>
            </w:tcBorders>
          </w:tcPr>
          <w:p w:rsidR="0094704F" w:rsidRDefault="00281625">
            <w:pPr>
              <w:keepLines/>
              <w:widowControl/>
              <w:pBdr>
                <w:top w:val="nil"/>
                <w:left w:val="nil"/>
                <w:bottom w:val="nil"/>
                <w:right w:val="nil"/>
                <w:between w:val="nil"/>
              </w:pBdr>
              <w:spacing w:after="120"/>
              <w:jc w:val="center"/>
              <w:rPr>
                <w:color w:val="000000"/>
              </w:rPr>
            </w:pPr>
            <w:r>
              <w:t>Pascal</w:t>
            </w:r>
          </w:p>
        </w:tc>
        <w:tc>
          <w:tcPr>
            <w:tcW w:w="3969" w:type="dxa"/>
            <w:tcBorders>
              <w:top w:val="single" w:sz="12" w:space="0" w:color="000000"/>
              <w:bottom w:val="single" w:sz="4" w:space="0" w:color="000000"/>
            </w:tcBorders>
          </w:tcPr>
          <w:p w:rsidR="0094704F" w:rsidRDefault="00281625">
            <w:pPr>
              <w:keepLines/>
              <w:widowControl/>
              <w:pBdr>
                <w:top w:val="nil"/>
                <w:left w:val="nil"/>
                <w:bottom w:val="nil"/>
                <w:right w:val="nil"/>
                <w:between w:val="nil"/>
              </w:pBdr>
              <w:spacing w:after="120"/>
              <w:jc w:val="center"/>
              <w:rPr>
                <w:color w:val="000000"/>
              </w:rPr>
            </w:pPr>
            <w:r>
              <w:t>Écriture et exécution des tests non</w:t>
            </w:r>
            <w:r w:rsidR="00FA5FEB">
              <w:t xml:space="preserve"> </w:t>
            </w:r>
            <w:r>
              <w:t>fonctionnels</w:t>
            </w:r>
          </w:p>
        </w:tc>
      </w:tr>
      <w:tr w:rsidR="0094704F">
        <w:trPr>
          <w:jc w:val="center"/>
        </w:trPr>
        <w:tc>
          <w:tcPr>
            <w:tcW w:w="2269" w:type="dxa"/>
            <w:tcBorders>
              <w:top w:val="single" w:sz="4" w:space="0" w:color="000000"/>
            </w:tcBorders>
          </w:tcPr>
          <w:p w:rsidR="0094704F" w:rsidRDefault="00281625">
            <w:pPr>
              <w:keepLines/>
              <w:widowControl/>
              <w:spacing w:after="120"/>
              <w:jc w:val="left"/>
            </w:pPr>
            <w:r>
              <w:t>Concepteur de tests client lourd</w:t>
            </w:r>
          </w:p>
        </w:tc>
        <w:tc>
          <w:tcPr>
            <w:tcW w:w="2272" w:type="dxa"/>
            <w:tcBorders>
              <w:top w:val="single" w:sz="4" w:space="0" w:color="000000"/>
            </w:tcBorders>
          </w:tcPr>
          <w:p w:rsidR="0094704F" w:rsidRDefault="00281625">
            <w:pPr>
              <w:keepLines/>
              <w:widowControl/>
              <w:pBdr>
                <w:top w:val="nil"/>
                <w:left w:val="nil"/>
                <w:bottom w:val="nil"/>
                <w:right w:val="nil"/>
                <w:between w:val="nil"/>
              </w:pBdr>
              <w:spacing w:after="120"/>
              <w:jc w:val="center"/>
              <w:rPr>
                <w:color w:val="000000"/>
              </w:rPr>
            </w:pPr>
            <w:r>
              <w:t>Ayman</w:t>
            </w:r>
          </w:p>
        </w:tc>
        <w:tc>
          <w:tcPr>
            <w:tcW w:w="3969" w:type="dxa"/>
            <w:tcBorders>
              <w:top w:val="single" w:sz="4" w:space="0" w:color="000000"/>
            </w:tcBorders>
          </w:tcPr>
          <w:p w:rsidR="0094704F" w:rsidRDefault="00281625">
            <w:pPr>
              <w:keepLines/>
              <w:widowControl/>
              <w:spacing w:after="120"/>
              <w:jc w:val="center"/>
              <w:rPr>
                <w:color w:val="000000"/>
              </w:rPr>
            </w:pPr>
            <w:r>
              <w:t>Écriture des tests fonctionnels du client lourd</w:t>
            </w:r>
          </w:p>
        </w:tc>
      </w:tr>
      <w:tr w:rsidR="0094704F">
        <w:trPr>
          <w:jc w:val="center"/>
        </w:trPr>
        <w:tc>
          <w:tcPr>
            <w:tcW w:w="2269" w:type="dxa"/>
            <w:tcBorders>
              <w:top w:val="single" w:sz="4" w:space="0" w:color="000000"/>
            </w:tcBorders>
          </w:tcPr>
          <w:p w:rsidR="0094704F" w:rsidRDefault="00281625">
            <w:pPr>
              <w:keepLines/>
              <w:widowControl/>
              <w:spacing w:after="120"/>
              <w:jc w:val="left"/>
            </w:pPr>
            <w:r>
              <w:t>Testeur du client lourd</w:t>
            </w:r>
          </w:p>
        </w:tc>
        <w:tc>
          <w:tcPr>
            <w:tcW w:w="2272" w:type="dxa"/>
            <w:tcBorders>
              <w:top w:val="single" w:sz="4" w:space="0" w:color="000000"/>
            </w:tcBorders>
          </w:tcPr>
          <w:p w:rsidR="0094704F" w:rsidRDefault="00281625">
            <w:pPr>
              <w:keepLines/>
              <w:widowControl/>
              <w:pBdr>
                <w:top w:val="nil"/>
                <w:left w:val="nil"/>
                <w:bottom w:val="nil"/>
                <w:right w:val="nil"/>
                <w:between w:val="nil"/>
              </w:pBdr>
              <w:spacing w:after="120"/>
              <w:jc w:val="center"/>
              <w:rPr>
                <w:color w:val="000000"/>
              </w:rPr>
            </w:pPr>
            <w:r>
              <w:t>Sébastien</w:t>
            </w:r>
          </w:p>
        </w:tc>
        <w:tc>
          <w:tcPr>
            <w:tcW w:w="3969" w:type="dxa"/>
            <w:tcBorders>
              <w:top w:val="single" w:sz="4" w:space="0" w:color="000000"/>
            </w:tcBorders>
          </w:tcPr>
          <w:p w:rsidR="0094704F" w:rsidRDefault="00281625">
            <w:pPr>
              <w:keepLines/>
              <w:widowControl/>
              <w:pBdr>
                <w:top w:val="nil"/>
                <w:left w:val="nil"/>
                <w:bottom w:val="nil"/>
                <w:right w:val="nil"/>
                <w:between w:val="nil"/>
              </w:pBdr>
              <w:spacing w:after="120"/>
              <w:jc w:val="center"/>
              <w:rPr>
                <w:color w:val="000000"/>
              </w:rPr>
            </w:pPr>
            <w:r>
              <w:t>Exécution des tests fonctionnels du client lourd</w:t>
            </w:r>
          </w:p>
        </w:tc>
      </w:tr>
      <w:tr w:rsidR="0094704F">
        <w:trPr>
          <w:jc w:val="center"/>
        </w:trPr>
        <w:tc>
          <w:tcPr>
            <w:tcW w:w="2269" w:type="dxa"/>
            <w:tcBorders>
              <w:top w:val="single" w:sz="4" w:space="0" w:color="000000"/>
            </w:tcBorders>
          </w:tcPr>
          <w:p w:rsidR="0094704F" w:rsidRDefault="00281625">
            <w:pPr>
              <w:keepLines/>
              <w:widowControl/>
              <w:spacing w:after="120"/>
              <w:jc w:val="left"/>
            </w:pPr>
            <w:r>
              <w:t>Concepteur de tests client léger</w:t>
            </w:r>
          </w:p>
        </w:tc>
        <w:tc>
          <w:tcPr>
            <w:tcW w:w="2272" w:type="dxa"/>
            <w:tcBorders>
              <w:top w:val="single" w:sz="4" w:space="0" w:color="000000"/>
            </w:tcBorders>
          </w:tcPr>
          <w:p w:rsidR="0094704F" w:rsidRDefault="00281625">
            <w:pPr>
              <w:keepLines/>
              <w:widowControl/>
              <w:pBdr>
                <w:top w:val="nil"/>
                <w:left w:val="nil"/>
                <w:bottom w:val="nil"/>
                <w:right w:val="nil"/>
                <w:between w:val="nil"/>
              </w:pBdr>
              <w:spacing w:after="120"/>
              <w:jc w:val="center"/>
              <w:rPr>
                <w:color w:val="000000"/>
              </w:rPr>
            </w:pPr>
            <w:r>
              <w:t>Audrey</w:t>
            </w:r>
          </w:p>
        </w:tc>
        <w:tc>
          <w:tcPr>
            <w:tcW w:w="3969" w:type="dxa"/>
            <w:tcBorders>
              <w:top w:val="single" w:sz="4" w:space="0" w:color="000000"/>
            </w:tcBorders>
          </w:tcPr>
          <w:p w:rsidR="0094704F" w:rsidRDefault="00281625">
            <w:pPr>
              <w:keepLines/>
              <w:widowControl/>
              <w:spacing w:after="120"/>
              <w:jc w:val="center"/>
            </w:pPr>
            <w:r>
              <w:t>Écriture des tests fonctionnels du client léger</w:t>
            </w:r>
          </w:p>
        </w:tc>
      </w:tr>
      <w:tr w:rsidR="0094704F">
        <w:trPr>
          <w:jc w:val="center"/>
        </w:trPr>
        <w:tc>
          <w:tcPr>
            <w:tcW w:w="2269" w:type="dxa"/>
            <w:tcBorders>
              <w:top w:val="single" w:sz="4" w:space="0" w:color="000000"/>
            </w:tcBorders>
          </w:tcPr>
          <w:p w:rsidR="0094704F" w:rsidRDefault="00281625">
            <w:pPr>
              <w:keepLines/>
              <w:widowControl/>
              <w:spacing w:after="120"/>
              <w:jc w:val="left"/>
            </w:pPr>
            <w:r>
              <w:t>Testeur du client léger</w:t>
            </w:r>
          </w:p>
        </w:tc>
        <w:tc>
          <w:tcPr>
            <w:tcW w:w="2272" w:type="dxa"/>
            <w:tcBorders>
              <w:top w:val="single" w:sz="4" w:space="0" w:color="000000"/>
            </w:tcBorders>
          </w:tcPr>
          <w:p w:rsidR="0094704F" w:rsidRDefault="00281625">
            <w:pPr>
              <w:keepLines/>
              <w:widowControl/>
              <w:pBdr>
                <w:top w:val="nil"/>
                <w:left w:val="nil"/>
                <w:bottom w:val="nil"/>
                <w:right w:val="nil"/>
                <w:between w:val="nil"/>
              </w:pBdr>
              <w:spacing w:after="120"/>
              <w:jc w:val="center"/>
            </w:pPr>
            <w:r>
              <w:t>Éric</w:t>
            </w:r>
          </w:p>
        </w:tc>
        <w:tc>
          <w:tcPr>
            <w:tcW w:w="3969" w:type="dxa"/>
            <w:tcBorders>
              <w:top w:val="single" w:sz="4" w:space="0" w:color="000000"/>
            </w:tcBorders>
          </w:tcPr>
          <w:p w:rsidR="0094704F" w:rsidRDefault="00281625">
            <w:pPr>
              <w:keepLines/>
              <w:widowControl/>
              <w:spacing w:after="120"/>
              <w:jc w:val="center"/>
              <w:rPr>
                <w:color w:val="000000"/>
              </w:rPr>
            </w:pPr>
            <w:r>
              <w:t>Exécution des tests fonctionnels du client léger</w:t>
            </w:r>
          </w:p>
        </w:tc>
      </w:tr>
      <w:tr w:rsidR="0094704F">
        <w:trPr>
          <w:jc w:val="center"/>
        </w:trPr>
        <w:tc>
          <w:tcPr>
            <w:tcW w:w="2269" w:type="dxa"/>
            <w:tcBorders>
              <w:top w:val="single" w:sz="4" w:space="0" w:color="000000"/>
            </w:tcBorders>
          </w:tcPr>
          <w:p w:rsidR="0094704F" w:rsidRDefault="00281625">
            <w:pPr>
              <w:keepLines/>
              <w:widowControl/>
              <w:spacing w:after="120"/>
              <w:jc w:val="left"/>
            </w:pPr>
            <w:r>
              <w:lastRenderedPageBreak/>
              <w:t>Testeur externe</w:t>
            </w:r>
          </w:p>
        </w:tc>
        <w:tc>
          <w:tcPr>
            <w:tcW w:w="2272" w:type="dxa"/>
            <w:tcBorders>
              <w:top w:val="single" w:sz="4" w:space="0" w:color="000000"/>
            </w:tcBorders>
          </w:tcPr>
          <w:p w:rsidR="0094704F" w:rsidRDefault="00281625">
            <w:pPr>
              <w:keepLines/>
              <w:widowControl/>
              <w:pBdr>
                <w:top w:val="nil"/>
                <w:left w:val="nil"/>
                <w:bottom w:val="nil"/>
                <w:right w:val="nil"/>
                <w:between w:val="nil"/>
              </w:pBdr>
              <w:spacing w:after="120"/>
              <w:jc w:val="center"/>
            </w:pPr>
            <w:r>
              <w:t>William Li</w:t>
            </w:r>
            <w:r>
              <w:br/>
              <w:t xml:space="preserve">(Frère de </w:t>
            </w:r>
            <w:proofErr w:type="spellStart"/>
            <w:r>
              <w:t>Eric</w:t>
            </w:r>
            <w:proofErr w:type="spellEnd"/>
            <w:r>
              <w:t>)</w:t>
            </w:r>
          </w:p>
        </w:tc>
        <w:tc>
          <w:tcPr>
            <w:tcW w:w="3969" w:type="dxa"/>
            <w:tcBorders>
              <w:top w:val="single" w:sz="4" w:space="0" w:color="000000"/>
            </w:tcBorders>
          </w:tcPr>
          <w:p w:rsidR="0094704F" w:rsidRDefault="00281625">
            <w:pPr>
              <w:keepLines/>
              <w:widowControl/>
              <w:spacing w:after="120"/>
              <w:jc w:val="center"/>
            </w:pPr>
            <w:r>
              <w:t>Des exigences non</w:t>
            </w:r>
            <w:r w:rsidR="00FA5FEB">
              <w:t xml:space="preserve"> fonctionnelle</w:t>
            </w:r>
            <w:r>
              <w:t>s et quelques exigences fonctionnelles</w:t>
            </w:r>
          </w:p>
        </w:tc>
      </w:tr>
    </w:tbl>
    <w:p w:rsidR="0094704F" w:rsidRDefault="0094704F"/>
    <w:p w:rsidR="0094704F" w:rsidRDefault="00281625">
      <w:pPr>
        <w:pStyle w:val="Titre2"/>
        <w:ind w:left="0" w:firstLine="0"/>
      </w:pPr>
      <w:bookmarkStart w:id="21" w:name="_49x2ik5" w:colFirst="0" w:colLast="0"/>
      <w:bookmarkEnd w:id="21"/>
      <w:r>
        <w:t>4.2. Système</w:t>
      </w:r>
    </w:p>
    <w:p w:rsidR="0094704F" w:rsidRDefault="0094704F"/>
    <w:p w:rsidR="0094704F" w:rsidRDefault="00281625">
      <w:pPr>
        <w:spacing w:after="120" w:line="276" w:lineRule="auto"/>
      </w:pPr>
      <w:proofErr w:type="spellStart"/>
      <w:r>
        <w:t>PolyPaintPro</w:t>
      </w:r>
      <w:proofErr w:type="spellEnd"/>
      <w:r>
        <w:t xml:space="preserve"> est un</w:t>
      </w:r>
      <w:r w:rsidR="00FA5FEB">
        <w:t xml:space="preserve">e </w:t>
      </w:r>
      <w:r>
        <w:t>application écrite en Swift pour son client léger déployé</w:t>
      </w:r>
      <w:r w:rsidR="00FA5FEB">
        <w:t xml:space="preserve">e </w:t>
      </w:r>
      <w:r>
        <w:t xml:space="preserve">sur iOS et en C# pour son client lourd. Le client léger utilise </w:t>
      </w:r>
      <w:proofErr w:type="spellStart"/>
      <w:r>
        <w:t>Xcode</w:t>
      </w:r>
      <w:proofErr w:type="spellEnd"/>
      <w:r>
        <w:t>, le client lourd, Visual Studio. Afin de permettre la communication entre ces clients, l’application a aussi</w:t>
      </w:r>
      <w:r>
        <w:t xml:space="preserve"> une base de données. Sa base de donnée</w:t>
      </w:r>
      <w:r w:rsidR="00FA5FEB">
        <w:t xml:space="preserve">s </w:t>
      </w:r>
      <w:r>
        <w:t>est sur RDS d’AWS et son serveur est déployé sur EC2 à l’aide de docker. Le serveur est développé sur Visual Studio Code. Finalement, son site web est fait en Angular6 et est aussi développé sur Visual Studio Code.</w:t>
      </w:r>
    </w:p>
    <w:p w:rsidR="0094704F" w:rsidRDefault="0094704F"/>
    <w:p w:rsidR="0094704F" w:rsidRDefault="00281625">
      <w:pPr>
        <w:pStyle w:val="Titre1"/>
      </w:pPr>
      <w:bookmarkStart w:id="22" w:name="_2p2csry" w:colFirst="0" w:colLast="0"/>
      <w:bookmarkEnd w:id="22"/>
      <w:r>
        <w:t>5. Jalons du projet</w:t>
      </w:r>
    </w:p>
    <w:p w:rsidR="0094704F" w:rsidRDefault="0094704F"/>
    <w:tbl>
      <w:tblPr>
        <w:tblStyle w:val="a8"/>
        <w:tblW w:w="709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810"/>
        <w:gridCol w:w="1620"/>
        <w:gridCol w:w="1710"/>
      </w:tblGrid>
      <w:tr w:rsidR="0094704F">
        <w:trPr>
          <w:jc w:val="center"/>
        </w:trPr>
        <w:tc>
          <w:tcPr>
            <w:tcW w:w="2952" w:type="dxa"/>
            <w:shd w:val="clear" w:color="auto" w:fill="A6A6A6"/>
            <w:vAlign w:val="center"/>
          </w:tcPr>
          <w:p w:rsidR="0094704F" w:rsidRDefault="00281625">
            <w:pPr>
              <w:keepLines/>
              <w:widowControl/>
              <w:pBdr>
                <w:top w:val="nil"/>
                <w:left w:val="nil"/>
                <w:bottom w:val="nil"/>
                <w:right w:val="nil"/>
                <w:between w:val="nil"/>
              </w:pBdr>
              <w:spacing w:after="120"/>
              <w:jc w:val="center"/>
              <w:rPr>
                <w:b/>
                <w:color w:val="000000"/>
              </w:rPr>
            </w:pPr>
            <w:r>
              <w:rPr>
                <w:b/>
                <w:color w:val="000000"/>
              </w:rPr>
              <w:t>Jalon</w:t>
            </w:r>
          </w:p>
        </w:tc>
        <w:tc>
          <w:tcPr>
            <w:tcW w:w="810" w:type="dxa"/>
            <w:shd w:val="clear" w:color="auto" w:fill="A6A6A6"/>
            <w:vAlign w:val="center"/>
          </w:tcPr>
          <w:p w:rsidR="0094704F" w:rsidRDefault="00281625">
            <w:pPr>
              <w:keepLines/>
              <w:widowControl/>
              <w:pBdr>
                <w:top w:val="nil"/>
                <w:left w:val="nil"/>
                <w:bottom w:val="nil"/>
                <w:right w:val="nil"/>
                <w:between w:val="nil"/>
              </w:pBdr>
              <w:spacing w:after="120"/>
              <w:jc w:val="center"/>
              <w:rPr>
                <w:b/>
                <w:color w:val="000000"/>
              </w:rPr>
            </w:pPr>
            <w:r>
              <w:rPr>
                <w:b/>
                <w:color w:val="000000"/>
              </w:rPr>
              <w:t>Effort</w:t>
            </w:r>
          </w:p>
        </w:tc>
        <w:tc>
          <w:tcPr>
            <w:tcW w:w="1620" w:type="dxa"/>
            <w:shd w:val="clear" w:color="auto" w:fill="A6A6A6"/>
            <w:vAlign w:val="center"/>
          </w:tcPr>
          <w:p w:rsidR="0094704F" w:rsidRDefault="00281625">
            <w:pPr>
              <w:keepLines/>
              <w:widowControl/>
              <w:pBdr>
                <w:top w:val="nil"/>
                <w:left w:val="nil"/>
                <w:bottom w:val="nil"/>
                <w:right w:val="nil"/>
                <w:between w:val="nil"/>
              </w:pBdr>
              <w:spacing w:after="120"/>
              <w:jc w:val="center"/>
              <w:rPr>
                <w:b/>
                <w:color w:val="000000"/>
              </w:rPr>
            </w:pPr>
            <w:r>
              <w:rPr>
                <w:b/>
                <w:color w:val="000000"/>
              </w:rPr>
              <w:t>Date de début</w:t>
            </w:r>
          </w:p>
        </w:tc>
        <w:tc>
          <w:tcPr>
            <w:tcW w:w="1710" w:type="dxa"/>
            <w:shd w:val="clear" w:color="auto" w:fill="A6A6A6"/>
            <w:vAlign w:val="center"/>
          </w:tcPr>
          <w:p w:rsidR="0094704F" w:rsidRDefault="00281625">
            <w:pPr>
              <w:keepLines/>
              <w:widowControl/>
              <w:pBdr>
                <w:top w:val="nil"/>
                <w:left w:val="nil"/>
                <w:bottom w:val="nil"/>
                <w:right w:val="nil"/>
                <w:between w:val="nil"/>
              </w:pBdr>
              <w:spacing w:after="120"/>
              <w:jc w:val="center"/>
              <w:rPr>
                <w:b/>
                <w:color w:val="000000"/>
              </w:rPr>
            </w:pPr>
            <w:r>
              <w:rPr>
                <w:b/>
                <w:color w:val="000000"/>
              </w:rPr>
              <w:t>Date de fin</w:t>
            </w:r>
          </w:p>
        </w:tc>
      </w:tr>
      <w:tr w:rsidR="0094704F">
        <w:trPr>
          <w:jc w:val="center"/>
        </w:trPr>
        <w:tc>
          <w:tcPr>
            <w:tcW w:w="2952" w:type="dxa"/>
          </w:tcPr>
          <w:p w:rsidR="0094704F" w:rsidRDefault="00281625">
            <w:pPr>
              <w:keepLines/>
              <w:widowControl/>
              <w:pBdr>
                <w:top w:val="nil"/>
                <w:left w:val="nil"/>
                <w:bottom w:val="nil"/>
                <w:right w:val="nil"/>
                <w:between w:val="nil"/>
              </w:pBdr>
              <w:spacing w:after="120"/>
              <w:jc w:val="left"/>
              <w:rPr>
                <w:color w:val="000000"/>
              </w:rPr>
            </w:pPr>
            <w:r>
              <w:t>Définir les cas de test</w:t>
            </w:r>
          </w:p>
        </w:tc>
        <w:tc>
          <w:tcPr>
            <w:tcW w:w="810" w:type="dxa"/>
          </w:tcPr>
          <w:p w:rsidR="0094704F" w:rsidRDefault="00281625">
            <w:pPr>
              <w:keepLines/>
              <w:widowControl/>
              <w:pBdr>
                <w:top w:val="nil"/>
                <w:left w:val="nil"/>
                <w:bottom w:val="nil"/>
                <w:right w:val="nil"/>
                <w:between w:val="nil"/>
              </w:pBdr>
              <w:spacing w:after="120"/>
              <w:jc w:val="left"/>
              <w:rPr>
                <w:color w:val="000000"/>
              </w:rPr>
            </w:pPr>
            <w:r>
              <w:t>3</w:t>
            </w:r>
          </w:p>
        </w:tc>
        <w:tc>
          <w:tcPr>
            <w:tcW w:w="1620" w:type="dxa"/>
          </w:tcPr>
          <w:p w:rsidR="0094704F" w:rsidRDefault="00281625">
            <w:pPr>
              <w:keepLines/>
              <w:widowControl/>
              <w:pBdr>
                <w:top w:val="nil"/>
                <w:left w:val="nil"/>
                <w:bottom w:val="nil"/>
                <w:right w:val="nil"/>
                <w:between w:val="nil"/>
              </w:pBdr>
              <w:spacing w:after="120"/>
              <w:jc w:val="left"/>
              <w:rPr>
                <w:color w:val="000000"/>
              </w:rPr>
            </w:pPr>
            <w:r>
              <w:t>2018-11-22</w:t>
            </w:r>
          </w:p>
        </w:tc>
        <w:tc>
          <w:tcPr>
            <w:tcW w:w="1710" w:type="dxa"/>
          </w:tcPr>
          <w:p w:rsidR="0094704F" w:rsidRDefault="00281625">
            <w:pPr>
              <w:keepLines/>
              <w:widowControl/>
              <w:spacing w:after="120"/>
              <w:jc w:val="left"/>
              <w:rPr>
                <w:color w:val="000000"/>
              </w:rPr>
            </w:pPr>
            <w:r>
              <w:t>2018-11-23</w:t>
            </w:r>
          </w:p>
        </w:tc>
      </w:tr>
      <w:tr w:rsidR="0094704F">
        <w:trPr>
          <w:jc w:val="center"/>
        </w:trPr>
        <w:tc>
          <w:tcPr>
            <w:tcW w:w="2952" w:type="dxa"/>
          </w:tcPr>
          <w:p w:rsidR="0094704F" w:rsidRDefault="00281625">
            <w:pPr>
              <w:keepLines/>
              <w:widowControl/>
              <w:pBdr>
                <w:top w:val="nil"/>
                <w:left w:val="nil"/>
                <w:bottom w:val="nil"/>
                <w:right w:val="nil"/>
                <w:between w:val="nil"/>
              </w:pBdr>
              <w:spacing w:after="120"/>
              <w:jc w:val="left"/>
              <w:rPr>
                <w:color w:val="000000"/>
              </w:rPr>
            </w:pPr>
            <w:r>
              <w:t>Implémenter les tests de fonction</w:t>
            </w:r>
          </w:p>
        </w:tc>
        <w:tc>
          <w:tcPr>
            <w:tcW w:w="810" w:type="dxa"/>
          </w:tcPr>
          <w:p w:rsidR="0094704F" w:rsidRDefault="00281625">
            <w:pPr>
              <w:keepLines/>
              <w:widowControl/>
              <w:pBdr>
                <w:top w:val="nil"/>
                <w:left w:val="nil"/>
                <w:bottom w:val="nil"/>
                <w:right w:val="nil"/>
                <w:between w:val="nil"/>
              </w:pBdr>
              <w:spacing w:after="120"/>
              <w:jc w:val="left"/>
              <w:rPr>
                <w:color w:val="000000"/>
              </w:rPr>
            </w:pPr>
            <w:r>
              <w:t>2</w:t>
            </w:r>
          </w:p>
        </w:tc>
        <w:tc>
          <w:tcPr>
            <w:tcW w:w="1620" w:type="dxa"/>
          </w:tcPr>
          <w:p w:rsidR="0094704F" w:rsidRDefault="00281625">
            <w:pPr>
              <w:keepLines/>
              <w:widowControl/>
              <w:spacing w:after="120"/>
              <w:jc w:val="left"/>
              <w:rPr>
                <w:color w:val="000000"/>
              </w:rPr>
            </w:pPr>
            <w:r>
              <w:t>2018-11-27</w:t>
            </w:r>
          </w:p>
        </w:tc>
        <w:tc>
          <w:tcPr>
            <w:tcW w:w="1710" w:type="dxa"/>
          </w:tcPr>
          <w:p w:rsidR="0094704F" w:rsidRDefault="00281625">
            <w:pPr>
              <w:keepLines/>
              <w:widowControl/>
              <w:spacing w:after="120"/>
              <w:jc w:val="left"/>
              <w:rPr>
                <w:color w:val="000000"/>
              </w:rPr>
            </w:pPr>
            <w:r>
              <w:t>2018-11-28</w:t>
            </w:r>
          </w:p>
        </w:tc>
      </w:tr>
      <w:tr w:rsidR="0094704F">
        <w:trPr>
          <w:jc w:val="center"/>
        </w:trPr>
        <w:tc>
          <w:tcPr>
            <w:tcW w:w="2952" w:type="dxa"/>
          </w:tcPr>
          <w:p w:rsidR="0094704F" w:rsidRDefault="00281625">
            <w:pPr>
              <w:keepLines/>
              <w:widowControl/>
              <w:pBdr>
                <w:top w:val="nil"/>
                <w:left w:val="nil"/>
                <w:bottom w:val="nil"/>
                <w:right w:val="nil"/>
                <w:between w:val="nil"/>
              </w:pBdr>
              <w:spacing w:after="120"/>
              <w:jc w:val="left"/>
            </w:pPr>
            <w:r>
              <w:t>Implémenter les tests d’interface utilisateur</w:t>
            </w:r>
          </w:p>
        </w:tc>
        <w:tc>
          <w:tcPr>
            <w:tcW w:w="810" w:type="dxa"/>
          </w:tcPr>
          <w:p w:rsidR="0094704F" w:rsidRDefault="00281625">
            <w:pPr>
              <w:keepLines/>
              <w:widowControl/>
              <w:pBdr>
                <w:top w:val="nil"/>
                <w:left w:val="nil"/>
                <w:bottom w:val="nil"/>
                <w:right w:val="nil"/>
                <w:between w:val="nil"/>
              </w:pBdr>
              <w:spacing w:after="120"/>
              <w:jc w:val="left"/>
              <w:rPr>
                <w:color w:val="000000"/>
              </w:rPr>
            </w:pPr>
            <w:r>
              <w:t>1</w:t>
            </w:r>
          </w:p>
        </w:tc>
        <w:tc>
          <w:tcPr>
            <w:tcW w:w="1620" w:type="dxa"/>
          </w:tcPr>
          <w:p w:rsidR="0094704F" w:rsidRDefault="00281625">
            <w:pPr>
              <w:keepLines/>
              <w:widowControl/>
              <w:spacing w:after="120"/>
              <w:jc w:val="left"/>
              <w:rPr>
                <w:color w:val="000000"/>
              </w:rPr>
            </w:pPr>
            <w:r>
              <w:t>2018-11-27</w:t>
            </w:r>
          </w:p>
        </w:tc>
        <w:tc>
          <w:tcPr>
            <w:tcW w:w="1710" w:type="dxa"/>
          </w:tcPr>
          <w:p w:rsidR="0094704F" w:rsidRDefault="00281625">
            <w:pPr>
              <w:keepLines/>
              <w:widowControl/>
              <w:spacing w:after="120"/>
              <w:jc w:val="left"/>
              <w:rPr>
                <w:color w:val="000000"/>
              </w:rPr>
            </w:pPr>
            <w:r>
              <w:t>2018-11-27</w:t>
            </w:r>
          </w:p>
        </w:tc>
      </w:tr>
      <w:tr w:rsidR="0094704F">
        <w:trPr>
          <w:jc w:val="center"/>
        </w:trPr>
        <w:tc>
          <w:tcPr>
            <w:tcW w:w="2952" w:type="dxa"/>
          </w:tcPr>
          <w:p w:rsidR="0094704F" w:rsidRDefault="00281625">
            <w:pPr>
              <w:keepLines/>
              <w:widowControl/>
              <w:pBdr>
                <w:top w:val="nil"/>
                <w:left w:val="nil"/>
                <w:bottom w:val="nil"/>
                <w:right w:val="nil"/>
                <w:between w:val="nil"/>
              </w:pBdr>
              <w:spacing w:after="120"/>
              <w:jc w:val="left"/>
            </w:pPr>
            <w:r>
              <w:t>Implémenter les tests de performance</w:t>
            </w:r>
          </w:p>
        </w:tc>
        <w:tc>
          <w:tcPr>
            <w:tcW w:w="810" w:type="dxa"/>
          </w:tcPr>
          <w:p w:rsidR="0094704F" w:rsidRDefault="00281625">
            <w:pPr>
              <w:keepLines/>
              <w:widowControl/>
              <w:pBdr>
                <w:top w:val="nil"/>
                <w:left w:val="nil"/>
                <w:bottom w:val="nil"/>
                <w:right w:val="nil"/>
                <w:between w:val="nil"/>
              </w:pBdr>
              <w:spacing w:after="120"/>
              <w:jc w:val="left"/>
              <w:rPr>
                <w:color w:val="000000"/>
              </w:rPr>
            </w:pPr>
            <w:r>
              <w:t>1</w:t>
            </w:r>
          </w:p>
        </w:tc>
        <w:tc>
          <w:tcPr>
            <w:tcW w:w="1620" w:type="dxa"/>
          </w:tcPr>
          <w:p w:rsidR="0094704F" w:rsidRDefault="00281625">
            <w:pPr>
              <w:keepLines/>
              <w:widowControl/>
              <w:spacing w:after="120"/>
              <w:jc w:val="left"/>
              <w:rPr>
                <w:color w:val="000000"/>
              </w:rPr>
            </w:pPr>
            <w:r>
              <w:t>2018-11-27</w:t>
            </w:r>
          </w:p>
        </w:tc>
        <w:tc>
          <w:tcPr>
            <w:tcW w:w="1710" w:type="dxa"/>
          </w:tcPr>
          <w:p w:rsidR="0094704F" w:rsidRDefault="00281625">
            <w:pPr>
              <w:keepLines/>
              <w:widowControl/>
              <w:spacing w:after="120"/>
              <w:jc w:val="left"/>
              <w:rPr>
                <w:color w:val="000000"/>
              </w:rPr>
            </w:pPr>
            <w:r>
              <w:t>2018-11-27</w:t>
            </w:r>
          </w:p>
        </w:tc>
      </w:tr>
      <w:tr w:rsidR="0094704F">
        <w:trPr>
          <w:jc w:val="center"/>
        </w:trPr>
        <w:tc>
          <w:tcPr>
            <w:tcW w:w="2952" w:type="dxa"/>
          </w:tcPr>
          <w:p w:rsidR="0094704F" w:rsidRDefault="00281625">
            <w:pPr>
              <w:keepLines/>
              <w:widowControl/>
              <w:pBdr>
                <w:top w:val="nil"/>
                <w:left w:val="nil"/>
                <w:bottom w:val="nil"/>
                <w:right w:val="nil"/>
                <w:between w:val="nil"/>
              </w:pBdr>
              <w:spacing w:after="120"/>
              <w:jc w:val="left"/>
            </w:pPr>
            <w:r>
              <w:t>Implémenter les tests de stress</w:t>
            </w:r>
          </w:p>
        </w:tc>
        <w:tc>
          <w:tcPr>
            <w:tcW w:w="810" w:type="dxa"/>
          </w:tcPr>
          <w:p w:rsidR="0094704F" w:rsidRDefault="00281625">
            <w:pPr>
              <w:keepLines/>
              <w:widowControl/>
              <w:pBdr>
                <w:top w:val="nil"/>
                <w:left w:val="nil"/>
                <w:bottom w:val="nil"/>
                <w:right w:val="nil"/>
                <w:between w:val="nil"/>
              </w:pBdr>
              <w:spacing w:after="120"/>
              <w:jc w:val="left"/>
              <w:rPr>
                <w:color w:val="000000"/>
              </w:rPr>
            </w:pPr>
            <w:r>
              <w:t>1</w:t>
            </w:r>
          </w:p>
        </w:tc>
        <w:tc>
          <w:tcPr>
            <w:tcW w:w="1620" w:type="dxa"/>
          </w:tcPr>
          <w:p w:rsidR="0094704F" w:rsidRDefault="00281625">
            <w:pPr>
              <w:keepLines/>
              <w:widowControl/>
              <w:spacing w:after="120"/>
              <w:jc w:val="left"/>
              <w:rPr>
                <w:color w:val="000000"/>
              </w:rPr>
            </w:pPr>
            <w:r>
              <w:t>2018-11-27</w:t>
            </w:r>
          </w:p>
        </w:tc>
        <w:tc>
          <w:tcPr>
            <w:tcW w:w="1710" w:type="dxa"/>
          </w:tcPr>
          <w:p w:rsidR="0094704F" w:rsidRDefault="00281625">
            <w:pPr>
              <w:keepLines/>
              <w:widowControl/>
              <w:spacing w:after="120"/>
              <w:jc w:val="left"/>
              <w:rPr>
                <w:color w:val="000000"/>
              </w:rPr>
            </w:pPr>
            <w:r>
              <w:t>2018-11-27</w:t>
            </w:r>
          </w:p>
        </w:tc>
      </w:tr>
      <w:tr w:rsidR="0094704F">
        <w:trPr>
          <w:jc w:val="center"/>
        </w:trPr>
        <w:tc>
          <w:tcPr>
            <w:tcW w:w="2952" w:type="dxa"/>
          </w:tcPr>
          <w:p w:rsidR="0094704F" w:rsidRDefault="00281625">
            <w:pPr>
              <w:keepLines/>
              <w:widowControl/>
              <w:pBdr>
                <w:top w:val="nil"/>
                <w:left w:val="nil"/>
                <w:bottom w:val="nil"/>
                <w:right w:val="nil"/>
                <w:between w:val="nil"/>
              </w:pBdr>
              <w:spacing w:after="120"/>
              <w:jc w:val="left"/>
            </w:pPr>
            <w:r>
              <w:t>Implémenter les tests sécurité et de contrôle d’accès</w:t>
            </w:r>
          </w:p>
        </w:tc>
        <w:tc>
          <w:tcPr>
            <w:tcW w:w="810" w:type="dxa"/>
          </w:tcPr>
          <w:p w:rsidR="0094704F" w:rsidRDefault="00281625">
            <w:pPr>
              <w:keepLines/>
              <w:widowControl/>
              <w:pBdr>
                <w:top w:val="nil"/>
                <w:left w:val="nil"/>
                <w:bottom w:val="nil"/>
                <w:right w:val="nil"/>
                <w:between w:val="nil"/>
              </w:pBdr>
              <w:spacing w:after="120"/>
              <w:jc w:val="left"/>
              <w:rPr>
                <w:color w:val="000000"/>
              </w:rPr>
            </w:pPr>
            <w:r>
              <w:t>1</w:t>
            </w:r>
          </w:p>
        </w:tc>
        <w:tc>
          <w:tcPr>
            <w:tcW w:w="1620" w:type="dxa"/>
          </w:tcPr>
          <w:p w:rsidR="0094704F" w:rsidRDefault="00281625">
            <w:pPr>
              <w:keepLines/>
              <w:widowControl/>
              <w:spacing w:after="120"/>
              <w:jc w:val="left"/>
              <w:rPr>
                <w:color w:val="000000"/>
              </w:rPr>
            </w:pPr>
            <w:r>
              <w:t>2018-11-27</w:t>
            </w:r>
          </w:p>
        </w:tc>
        <w:tc>
          <w:tcPr>
            <w:tcW w:w="1710" w:type="dxa"/>
          </w:tcPr>
          <w:p w:rsidR="0094704F" w:rsidRDefault="00281625">
            <w:pPr>
              <w:keepLines/>
              <w:widowControl/>
              <w:spacing w:after="120"/>
              <w:jc w:val="left"/>
              <w:rPr>
                <w:color w:val="000000"/>
              </w:rPr>
            </w:pPr>
            <w:r>
              <w:t>2018-11-27</w:t>
            </w:r>
          </w:p>
        </w:tc>
      </w:tr>
      <w:tr w:rsidR="0094704F">
        <w:trPr>
          <w:jc w:val="center"/>
        </w:trPr>
        <w:tc>
          <w:tcPr>
            <w:tcW w:w="2952" w:type="dxa"/>
          </w:tcPr>
          <w:p w:rsidR="0094704F" w:rsidRDefault="00281625">
            <w:pPr>
              <w:keepLines/>
              <w:widowControl/>
              <w:pBdr>
                <w:top w:val="nil"/>
                <w:left w:val="nil"/>
                <w:bottom w:val="nil"/>
                <w:right w:val="nil"/>
                <w:between w:val="nil"/>
              </w:pBdr>
              <w:spacing w:after="120"/>
              <w:jc w:val="left"/>
            </w:pPr>
            <w:r>
              <w:t>Exécution des tests</w:t>
            </w:r>
          </w:p>
        </w:tc>
        <w:tc>
          <w:tcPr>
            <w:tcW w:w="810" w:type="dxa"/>
          </w:tcPr>
          <w:p w:rsidR="0094704F" w:rsidRDefault="00281625">
            <w:pPr>
              <w:keepLines/>
              <w:widowControl/>
              <w:pBdr>
                <w:top w:val="nil"/>
                <w:left w:val="nil"/>
                <w:bottom w:val="nil"/>
                <w:right w:val="nil"/>
                <w:between w:val="nil"/>
              </w:pBdr>
              <w:spacing w:after="120"/>
              <w:jc w:val="left"/>
              <w:rPr>
                <w:color w:val="000000"/>
              </w:rPr>
            </w:pPr>
            <w:r>
              <w:t>4</w:t>
            </w:r>
          </w:p>
        </w:tc>
        <w:tc>
          <w:tcPr>
            <w:tcW w:w="1620" w:type="dxa"/>
          </w:tcPr>
          <w:p w:rsidR="0094704F" w:rsidRDefault="00281625">
            <w:pPr>
              <w:keepLines/>
              <w:widowControl/>
              <w:spacing w:after="120"/>
              <w:jc w:val="left"/>
              <w:rPr>
                <w:color w:val="000000"/>
              </w:rPr>
            </w:pPr>
            <w:r>
              <w:t>2018-11-28</w:t>
            </w:r>
          </w:p>
        </w:tc>
        <w:tc>
          <w:tcPr>
            <w:tcW w:w="1710" w:type="dxa"/>
          </w:tcPr>
          <w:p w:rsidR="0094704F" w:rsidRDefault="00281625">
            <w:pPr>
              <w:keepLines/>
              <w:widowControl/>
              <w:spacing w:after="120"/>
              <w:jc w:val="left"/>
              <w:rPr>
                <w:color w:val="000000"/>
              </w:rPr>
            </w:pPr>
            <w:r>
              <w:t>2018-11-28</w:t>
            </w:r>
          </w:p>
        </w:tc>
      </w:tr>
    </w:tbl>
    <w:p w:rsidR="0094704F" w:rsidRDefault="0094704F">
      <w:bookmarkStart w:id="23" w:name="_147n2zr" w:colFirst="0" w:colLast="0"/>
      <w:bookmarkEnd w:id="23"/>
    </w:p>
    <w:sectPr w:rsidR="0094704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625" w:rsidRDefault="00281625">
      <w:r>
        <w:separator/>
      </w:r>
    </w:p>
  </w:endnote>
  <w:endnote w:type="continuationSeparator" w:id="0">
    <w:p w:rsidR="00281625" w:rsidRDefault="0028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04F" w:rsidRDefault="0028162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94704F" w:rsidRDefault="0094704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04F" w:rsidRDefault="00281625">
    <w:pPr>
      <w:jc w:val="center"/>
    </w:pPr>
    <w:r>
      <w:fldChar w:fldCharType="begin"/>
    </w:r>
    <w:r>
      <w:instrText>PAGE</w:instrText>
    </w:r>
    <w:r w:rsidR="00FA5FEB">
      <w:fldChar w:fldCharType="separate"/>
    </w:r>
    <w:r w:rsidR="00FA5FEB">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04F" w:rsidRDefault="0094704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625" w:rsidRDefault="00281625">
      <w:r>
        <w:separator/>
      </w:r>
    </w:p>
  </w:footnote>
  <w:footnote w:type="continuationSeparator" w:id="0">
    <w:p w:rsidR="00281625" w:rsidRDefault="00281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FEB" w:rsidRDefault="00FA5F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04F" w:rsidRDefault="0094704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04F" w:rsidRDefault="0094704F">
    <w:pPr>
      <w:rPr>
        <w:sz w:val="24"/>
        <w:szCs w:val="24"/>
      </w:rPr>
    </w:pPr>
  </w:p>
  <w:p w:rsidR="0094704F" w:rsidRDefault="0094704F">
    <w:pPr>
      <w:pBdr>
        <w:top w:val="single" w:sz="6" w:space="1" w:color="000000"/>
      </w:pBdr>
      <w:rPr>
        <w:sz w:val="24"/>
        <w:szCs w:val="24"/>
      </w:rPr>
    </w:pPr>
  </w:p>
  <w:p w:rsidR="0094704F" w:rsidRDefault="00281625">
    <w:pPr>
      <w:pBdr>
        <w:bottom w:val="single" w:sz="6" w:space="1" w:color="000000"/>
      </w:pBdr>
      <w:jc w:val="right"/>
      <w:rPr>
        <w:rFonts w:ascii="Arial" w:eastAsia="Arial" w:hAnsi="Arial" w:cs="Arial"/>
        <w:b/>
        <w:sz w:val="36"/>
        <w:szCs w:val="36"/>
      </w:rPr>
    </w:pPr>
    <w:r>
      <w:rPr>
        <w:rFonts w:ascii="Arial" w:eastAsia="Arial" w:hAnsi="Arial" w:cs="Arial"/>
        <w:b/>
        <w:sz w:val="36"/>
        <w:szCs w:val="36"/>
      </w:rPr>
      <w:t>&lt;Équipe 04&gt;</w:t>
    </w:r>
  </w:p>
  <w:p w:rsidR="0094704F" w:rsidRDefault="0094704F">
    <w:pPr>
      <w:pBdr>
        <w:bottom w:val="single" w:sz="6" w:space="1" w:color="000000"/>
      </w:pBdr>
      <w:jc w:val="right"/>
      <w:rPr>
        <w:sz w:val="24"/>
        <w:szCs w:val="24"/>
      </w:rPr>
    </w:pPr>
  </w:p>
  <w:p w:rsidR="0094704F" w:rsidRDefault="009470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67E9D"/>
    <w:multiLevelType w:val="multilevel"/>
    <w:tmpl w:val="2EACC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704F"/>
    <w:rsid w:val="00281625"/>
    <w:rsid w:val="0094704F"/>
    <w:rsid w:val="00FA5F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6F77"/>
  <w15:docId w15:val="{3D43267D-F86D-46A8-A539-A8B07BD0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spacing w:before="120" w:after="60"/>
      <w:outlineLvl w:val="0"/>
    </w:pPr>
    <w:rPr>
      <w:rFonts w:ascii="Arial" w:eastAsia="Arial" w:hAnsi="Arial" w:cs="Arial"/>
      <w:b/>
      <w:sz w:val="24"/>
      <w:szCs w:val="24"/>
    </w:rPr>
  </w:style>
  <w:style w:type="paragraph" w:styleId="Titre2">
    <w:name w:val="heading 2"/>
    <w:basedOn w:val="Normal"/>
    <w:next w:val="Normal"/>
    <w:pPr>
      <w:keepNext/>
      <w:spacing w:before="120" w:after="60"/>
      <w:ind w:left="720" w:hanging="720"/>
      <w:outlineLvl w:val="1"/>
    </w:pPr>
    <w:rPr>
      <w:rFonts w:ascii="Arial" w:eastAsia="Arial" w:hAnsi="Arial" w:cs="Arial"/>
      <w:b/>
    </w:rPr>
  </w:style>
  <w:style w:type="paragraph" w:styleId="Titre3">
    <w:name w:val="heading 3"/>
    <w:basedOn w:val="Normal"/>
    <w:next w:val="Normal"/>
    <w:pPr>
      <w:keepNext/>
      <w:spacing w:before="120" w:after="60"/>
      <w:ind w:left="720" w:hanging="720"/>
      <w:outlineLvl w:val="2"/>
    </w:pPr>
    <w:rPr>
      <w:rFonts w:ascii="Arial" w:eastAsia="Arial" w:hAnsi="Arial" w:cs="Arial"/>
      <w:i/>
    </w:rPr>
  </w:style>
  <w:style w:type="paragraph" w:styleId="Titre4">
    <w:name w:val="heading 4"/>
    <w:basedOn w:val="Normal"/>
    <w:next w:val="Normal"/>
    <w:pPr>
      <w:keepNext/>
      <w:spacing w:before="120" w:after="60"/>
      <w:outlineLvl w:val="3"/>
    </w:pPr>
    <w:rPr>
      <w:rFonts w:ascii="Arial" w:eastAsia="Arial" w:hAnsi="Arial" w:cs="Arial"/>
    </w:rPr>
  </w:style>
  <w:style w:type="paragraph" w:styleId="Titre5">
    <w:name w:val="heading 5"/>
    <w:basedOn w:val="Normal"/>
    <w:next w:val="Normal"/>
    <w:pPr>
      <w:spacing w:before="240" w:after="60"/>
      <w:outlineLvl w:val="4"/>
    </w:pPr>
    <w:rPr>
      <w:sz w:val="22"/>
      <w:szCs w:val="22"/>
    </w:rPr>
  </w:style>
  <w:style w:type="paragraph" w:styleId="Titre6">
    <w:name w:val="heading 6"/>
    <w:basedOn w:val="Normal"/>
    <w:next w:val="Normal"/>
    <w:pPr>
      <w:spacing w:before="240" w:after="6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jc w:val="center"/>
    </w:pPr>
    <w:rPr>
      <w:rFonts w:ascii="Arial" w:eastAsia="Arial" w:hAnsi="Arial" w:cs="Arial"/>
      <w:b/>
      <w:sz w:val="36"/>
      <w:szCs w:val="36"/>
    </w:rPr>
  </w:style>
  <w:style w:type="paragraph" w:styleId="Sous-titr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FA5FEB"/>
    <w:pPr>
      <w:tabs>
        <w:tab w:val="center" w:pos="4680"/>
        <w:tab w:val="right" w:pos="9360"/>
      </w:tabs>
    </w:pPr>
  </w:style>
  <w:style w:type="character" w:customStyle="1" w:styleId="En-tteCar">
    <w:name w:val="En-tête Car"/>
    <w:basedOn w:val="Policepardfaut"/>
    <w:link w:val="En-tte"/>
    <w:uiPriority w:val="99"/>
    <w:rsid w:val="00FA5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1196</Words>
  <Characters>6580</Characters>
  <Application>Microsoft Office Word</Application>
  <DocSecurity>0</DocSecurity>
  <Lines>54</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aymen</cp:lastModifiedBy>
  <cp:revision>3</cp:revision>
  <dcterms:created xsi:type="dcterms:W3CDTF">2018-11-29T00:31:00Z</dcterms:created>
  <dcterms:modified xsi:type="dcterms:W3CDTF">2018-11-29T00:33:00Z</dcterms:modified>
</cp:coreProperties>
</file>