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CENTRO PAULA SOUZA</w:t>
      </w:r>
    </w:p>
    <w:p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FACULDADE DE TECNOLOGIA DE RIBEIRÃO PRETO</w:t>
      </w:r>
    </w:p>
    <w:p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ANÁLISE E DESENVOLVIMENTO DE SISTEMAS</w:t>
      </w:r>
    </w:p>
    <w:p/>
    <w:p/>
    <w:p/>
    <w:p/>
    <w:p>
      <w:pPr>
        <w:ind w:firstLine="0"/>
        <w:jc w:val="center"/>
        <w:rPr>
          <w:rFonts w:hint="default"/>
          <w:lang w:val="pt-PT"/>
        </w:rPr>
      </w:pPr>
      <w:r>
        <w:rPr>
          <w:rFonts w:hint="default"/>
          <w:sz w:val="28"/>
          <w:szCs w:val="28"/>
          <w:lang w:val="pt-PT"/>
        </w:rPr>
        <w:t>ERIC MONTEIRO GALOTTI DE SOUZA</w:t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  <w:rPr>
          <w:rFonts w:hint="default"/>
          <w:b/>
          <w:bCs/>
          <w:sz w:val="32"/>
          <w:szCs w:val="32"/>
          <w:lang w:val="pt-PT"/>
        </w:rPr>
      </w:pPr>
      <w:r>
        <w:rPr>
          <w:rFonts w:hint="default"/>
          <w:b/>
          <w:bCs/>
          <w:sz w:val="32"/>
          <w:szCs w:val="32"/>
          <w:lang w:val="pt-PT"/>
        </w:rPr>
        <w:t>SOFTWARE DE CONTRATAÇÃO DE FREELANCERS</w:t>
      </w:r>
    </w:p>
    <w:p>
      <w:pPr>
        <w:ind w:firstLine="0"/>
        <w:jc w:val="center"/>
      </w:pPr>
      <w:r>
        <w:t>Projeto de Desenvolvimento de Software</w:t>
      </w:r>
    </w:p>
    <w:p>
      <w:pPr>
        <w:ind w:firstLine="0"/>
      </w:pPr>
    </w:p>
    <w:p/>
    <w:p/>
    <w:p/>
    <w:p/>
    <w:p/>
    <w:p/>
    <w:p/>
    <w:p/>
    <w:p/>
    <w:p/>
    <w:p/>
    <w:p/>
    <w:p/>
    <w:p/>
    <w:p/>
    <w:p>
      <w:pPr>
        <w:spacing w:line="240" w:lineRule="auto"/>
        <w:ind w:firstLine="0"/>
        <w:jc w:val="center"/>
      </w:pPr>
      <w:r>
        <w:t>Ribeirão Preto</w:t>
      </w:r>
    </w:p>
    <w:p>
      <w:pPr>
        <w:spacing w:line="240" w:lineRule="auto"/>
        <w:ind w:firstLine="0"/>
        <w:jc w:val="center"/>
      </w:pPr>
      <w:r>
        <w:t>2020</w:t>
      </w:r>
    </w:p>
    <w:p>
      <w:pPr>
        <w:spacing w:line="240" w:lineRule="auto"/>
        <w:ind w:firstLine="0"/>
        <w:jc w:val="center"/>
      </w:pPr>
    </w:p>
    <w:p>
      <w:pPr>
        <w:spacing w:line="240" w:lineRule="auto"/>
        <w:ind w:firstLine="0"/>
        <w:jc w:val="center"/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SUMÁRIO</w:t>
      </w:r>
    </w:p>
    <w:p/>
    <w:p>
      <w:pPr>
        <w:pStyle w:val="17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"_Toc25736446" </w:instrText>
      </w:r>
      <w:r>
        <w:fldChar w:fldCharType="separate"/>
      </w:r>
      <w:r>
        <w:rPr>
          <w:rStyle w:val="13"/>
        </w:rPr>
        <w:t>1. CONTEXTUALIZAÇÃO DA EMPRESA</w:t>
      </w:r>
      <w:r>
        <w:tab/>
      </w:r>
      <w:r>
        <w:fldChar w:fldCharType="begin"/>
      </w:r>
      <w:r>
        <w:instrText xml:space="preserve"> PAGEREF _Toc25736446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  <w:r>
        <w:t xml:space="preserve"> </w:t>
      </w:r>
    </w:p>
    <w:p>
      <w:pPr>
        <w:pStyle w:val="18"/>
        <w:tabs>
          <w:tab w:val="left" w:pos="1540"/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"_Toc25736447" </w:instrText>
      </w:r>
      <w:r>
        <w:fldChar w:fldCharType="separate"/>
      </w:r>
      <w:r>
        <w:rPr>
          <w:rStyle w:val="13"/>
        </w:rPr>
        <w:t>1.1</w:t>
      </w:r>
      <w:r>
        <w:rPr>
          <w:rFonts w:asciiTheme="minorHAnsi" w:hAnsiTheme="minorHAnsi" w:eastAsiaTheme="minorEastAsia" w:cstheme="minorBidi"/>
          <w:sz w:val="22"/>
          <w:szCs w:val="22"/>
        </w:rPr>
        <w:tab/>
      </w:r>
      <w:r>
        <w:rPr>
          <w:rStyle w:val="13"/>
        </w:rPr>
        <w:t>OBJETIVO GERAL</w:t>
      </w:r>
      <w:r>
        <w:tab/>
      </w:r>
      <w:r>
        <w:fldChar w:fldCharType="begin"/>
      </w:r>
      <w:r>
        <w:instrText xml:space="preserve"> PAGEREF _Toc25736447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"_Toc25736448" </w:instrText>
      </w:r>
      <w:r>
        <w:fldChar w:fldCharType="separate"/>
      </w:r>
      <w:r>
        <w:rPr>
          <w:rStyle w:val="13"/>
        </w:rPr>
        <w:t>1.2 OBJETIVOS ESPECÍFICOS</w:t>
      </w:r>
      <w:r>
        <w:tab/>
      </w:r>
      <w:r>
        <w:fldChar w:fldCharType="begin"/>
      </w:r>
      <w:r>
        <w:instrText xml:space="preserve"> PAGEREF _Toc25736448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"_Toc25736449" </w:instrText>
      </w:r>
      <w:r>
        <w:fldChar w:fldCharType="separate"/>
      </w:r>
      <w:r>
        <w:rPr>
          <w:rStyle w:val="13"/>
        </w:rPr>
        <w:t>2. ANÁLISE DO NEGÓCIO</w:t>
      </w:r>
      <w:r>
        <w:tab/>
      </w:r>
      <w:r>
        <w:fldChar w:fldCharType="begin"/>
      </w:r>
      <w:r>
        <w:instrText xml:space="preserve"> PAGEREF _Toc25736449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"_Toc25736450" </w:instrText>
      </w:r>
      <w:r>
        <w:fldChar w:fldCharType="separate"/>
      </w:r>
      <w:r>
        <w:rPr>
          <w:rStyle w:val="13"/>
        </w:rPr>
        <w:t>2.1 ESCOPO DO NEGÓCIO</w:t>
      </w:r>
      <w:r>
        <w:tab/>
      </w:r>
      <w:r>
        <w:fldChar w:fldCharType="begin"/>
      </w:r>
      <w:r>
        <w:instrText xml:space="preserve"> PAGEREF _Toc25736450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"_Toc25736451" </w:instrText>
      </w:r>
      <w:r>
        <w:fldChar w:fldCharType="separate"/>
      </w:r>
      <w:r>
        <w:rPr>
          <w:rStyle w:val="13"/>
        </w:rPr>
        <w:t>2.2 DESCRIÇÃO DOS STAKEHOLDERS</w:t>
      </w:r>
      <w:r>
        <w:tab/>
      </w:r>
      <w:r>
        <w:fldChar w:fldCharType="begin"/>
      </w:r>
      <w:r>
        <w:instrText xml:space="preserve"> PAGEREF _Toc25736451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"_Toc25736452" </w:instrText>
      </w:r>
      <w:r>
        <w:fldChar w:fldCharType="separate"/>
      </w:r>
      <w:r>
        <w:rPr>
          <w:rStyle w:val="13"/>
        </w:rPr>
        <w:t>2.3 ELICITAÇÃO DE REQUISITOS DO NEGÓCIO</w:t>
      </w:r>
      <w:r>
        <w:tab/>
      </w:r>
      <w:r>
        <w:fldChar w:fldCharType="begin"/>
      </w:r>
      <w:r>
        <w:instrText xml:space="preserve"> PAGEREF _Toc25736452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"_Toc25736453" </w:instrText>
      </w:r>
      <w:r>
        <w:fldChar w:fldCharType="separate"/>
      </w:r>
      <w:r>
        <w:rPr>
          <w:rStyle w:val="13"/>
        </w:rPr>
        <w:t>2.4 DIAGRAMA DE CASO DE USO DO NEGÓCIO</w:t>
      </w:r>
      <w:r>
        <w:tab/>
      </w:r>
      <w:r>
        <w:fldChar w:fldCharType="begin"/>
      </w:r>
      <w:r>
        <w:instrText xml:space="preserve"> PAGEREF _Toc25736453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"_Toc25736454" </w:instrText>
      </w:r>
      <w:r>
        <w:fldChar w:fldCharType="separate"/>
      </w:r>
      <w:r>
        <w:rPr>
          <w:rStyle w:val="13"/>
        </w:rPr>
        <w:t>2.5 DIAGRAMA DE CAUSA E EFEITO</w:t>
      </w:r>
      <w:r>
        <w:tab/>
      </w:r>
      <w:r>
        <w:fldChar w:fldCharType="begin"/>
      </w:r>
      <w:r>
        <w:instrText xml:space="preserve"> PAGEREF _Toc25736454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"_Toc25736455" </w:instrText>
      </w:r>
      <w:r>
        <w:fldChar w:fldCharType="separate"/>
      </w:r>
      <w:r>
        <w:rPr>
          <w:rStyle w:val="13"/>
        </w:rPr>
        <w:t>2.6 RESTRIÇÕES</w:t>
      </w:r>
      <w:r>
        <w:tab/>
      </w:r>
      <w:r>
        <w:fldChar w:fldCharType="begin"/>
      </w:r>
      <w:r>
        <w:instrText xml:space="preserve"> PAGEREF _Toc25736455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"_Toc25736456" </w:instrText>
      </w:r>
      <w:r>
        <w:fldChar w:fldCharType="separate"/>
      </w:r>
      <w:r>
        <w:rPr>
          <w:rStyle w:val="13"/>
        </w:rPr>
        <w:t>3. ANÁLISE DO SISTEMA</w:t>
      </w:r>
      <w:r>
        <w:tab/>
      </w:r>
      <w:r>
        <w:fldChar w:fldCharType="begin"/>
      </w:r>
      <w:r>
        <w:instrText xml:space="preserve"> PAGEREF _Toc25736456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"_Toc25736457" </w:instrText>
      </w:r>
      <w:r>
        <w:fldChar w:fldCharType="separate"/>
      </w:r>
      <w:r>
        <w:rPr>
          <w:rStyle w:val="13"/>
        </w:rPr>
        <w:t>3.1 ARQUITETURA</w:t>
      </w:r>
      <w:r>
        <w:tab/>
      </w:r>
      <w:r>
        <w:fldChar w:fldCharType="begin"/>
      </w:r>
      <w:r>
        <w:instrText xml:space="preserve"> PAGEREF _Toc25736457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"_Toc25736458" </w:instrText>
      </w:r>
      <w:r>
        <w:fldChar w:fldCharType="separate"/>
      </w:r>
      <w:r>
        <w:rPr>
          <w:rStyle w:val="13"/>
        </w:rPr>
        <w:t>3.2 DIAGRAMA DE CASO DE USO DO SISTEMA</w:t>
      </w:r>
      <w:r>
        <w:tab/>
      </w:r>
      <w:r>
        <w:fldChar w:fldCharType="begin"/>
      </w:r>
      <w:r>
        <w:instrText xml:space="preserve"> PAGEREF _Toc25736458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"_Toc25736459" </w:instrText>
      </w:r>
      <w:r>
        <w:fldChar w:fldCharType="separate"/>
      </w:r>
      <w:r>
        <w:rPr>
          <w:rStyle w:val="13"/>
        </w:rPr>
        <w:t>3.3 PROTOTIPAÇÃO DAS INTERFACES GRÁFICAS</w:t>
      </w:r>
      <w:r>
        <w:tab/>
      </w:r>
      <w:r>
        <w:fldChar w:fldCharType="begin"/>
      </w:r>
      <w:r>
        <w:instrText xml:space="preserve"> PAGEREF _Toc25736459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"_Toc25736460" </w:instrText>
      </w:r>
      <w:r>
        <w:fldChar w:fldCharType="separate"/>
      </w:r>
      <w:r>
        <w:rPr>
          <w:rStyle w:val="13"/>
        </w:rPr>
        <w:t>3.4 TECNOLOGIAS PARA DESENVOLVIMENTO</w:t>
      </w:r>
      <w:r>
        <w:tab/>
      </w:r>
      <w:r>
        <w:fldChar w:fldCharType="begin"/>
      </w:r>
      <w:r>
        <w:instrText xml:space="preserve"> PAGEREF _Toc25736460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9061"/>
        </w:tabs>
        <w:rPr>
          <w:rFonts w:asciiTheme="minorHAnsi" w:hAnsiTheme="minorHAnsi" w:eastAsiaTheme="minorEastAsia" w:cstheme="minorBidi"/>
          <w:sz w:val="22"/>
          <w:szCs w:val="22"/>
        </w:rPr>
      </w:pPr>
      <w:r>
        <w:fldChar w:fldCharType="begin"/>
      </w:r>
      <w:r>
        <w:instrText xml:space="preserve"> HYPERLINK \l "_Toc25736461" </w:instrText>
      </w:r>
      <w:r>
        <w:fldChar w:fldCharType="separate"/>
      </w:r>
      <w:r>
        <w:rPr>
          <w:rStyle w:val="13"/>
        </w:rPr>
        <w:t>4. CONSIDERAÇÕES FINAIS</w:t>
      </w:r>
      <w:r>
        <w:tab/>
      </w:r>
      <w:r>
        <w:fldChar w:fldCharType="begin"/>
      </w:r>
      <w:r>
        <w:instrText xml:space="preserve"> PAGEREF _Toc25736461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ind w:firstLine="0"/>
      </w:pPr>
      <w:r>
        <w:fldChar w:fldCharType="end"/>
      </w:r>
    </w:p>
    <w:p>
      <w:r>
        <w:br w:type="page"/>
      </w:r>
    </w:p>
    <w:p>
      <w:pPr>
        <w:pStyle w:val="2"/>
        <w:ind w:firstLine="0"/>
        <w:sectPr>
          <w:headerReference r:id="rId5" w:type="default"/>
          <w:pgSz w:w="11906" w:h="16838"/>
          <w:pgMar w:top="1701" w:right="1134" w:bottom="1134" w:left="1701" w:header="709" w:footer="709" w:gutter="0"/>
          <w:cols w:space="708" w:num="1"/>
          <w:docGrid w:linePitch="360" w:charSpace="0"/>
        </w:sectPr>
      </w:pPr>
    </w:p>
    <w:p>
      <w:pPr>
        <w:pStyle w:val="2"/>
        <w:ind w:firstLine="0"/>
      </w:pPr>
      <w:bookmarkStart w:id="0" w:name="_Toc25736446"/>
      <w:r>
        <w:t>1. CONTEXTUALIZAÇÃO DA EMPRESA</w:t>
      </w:r>
      <w:bookmarkEnd w:id="0"/>
    </w:p>
    <w:p>
      <w:pPr>
        <w:pStyle w:val="3"/>
        <w:numPr>
          <w:numId w:val="0"/>
        </w:numPr>
        <w:ind w:leftChars="0"/>
        <w:rPr>
          <w:rFonts w:hint="default"/>
          <w:lang w:val="pt-PT"/>
        </w:rPr>
      </w:pPr>
      <w:bookmarkStart w:id="1" w:name="_Toc25736447"/>
      <w:r>
        <w:rPr>
          <w:rFonts w:hint="default"/>
          <w:lang w:val="pt-PT"/>
        </w:rPr>
        <w:t>A empresa MGSoftwares é uma empresa internacional de desenvolvimento de softwares.</w:t>
      </w:r>
    </w:p>
    <w:p>
      <w:pPr>
        <w:pStyle w:val="3"/>
        <w:numPr>
          <w:numId w:val="0"/>
        </w:numPr>
        <w:ind w:leftChars="0"/>
        <w:rPr>
          <w:rFonts w:hint="default"/>
          <w:lang w:val="pt-PT"/>
        </w:rPr>
      </w:pPr>
      <w:r>
        <w:rPr>
          <w:rFonts w:hint="default"/>
          <w:lang w:val="pt-PT"/>
        </w:rPr>
        <w:t>A empresa possui cerca de 500 funcionários, dentre eles 200 são desenvolvedores.</w:t>
      </w:r>
    </w:p>
    <w:p>
      <w:pPr>
        <w:pStyle w:val="3"/>
        <w:numPr>
          <w:numId w:val="0"/>
        </w:numPr>
        <w:ind w:leftChars="0"/>
        <w:rPr>
          <w:rFonts w:hint="default"/>
          <w:lang w:val="pt-PT"/>
        </w:rPr>
      </w:pPr>
      <w:r>
        <w:rPr>
          <w:rFonts w:hint="default"/>
          <w:lang w:val="pt-PT"/>
        </w:rPr>
        <w:t>Possui sede em diversos países.</w:t>
      </w:r>
    </w:p>
    <w:p>
      <w:pPr>
        <w:pStyle w:val="3"/>
        <w:numPr>
          <w:numId w:val="0"/>
        </w:numPr>
        <w:ind w:leftChars="0"/>
        <w:rPr>
          <w:rFonts w:hint="default"/>
          <w:lang w:val="pt-PT"/>
        </w:rPr>
      </w:pPr>
      <w:r>
        <w:rPr>
          <w:rFonts w:hint="default"/>
          <w:lang w:val="pt-PT"/>
        </w:rPr>
        <w:t>Com início em 1980 a MGSoftwares tem como principal objetivo servir o alavancamento necessário para que grandes empresas façam sucesso no mercado, fornecendo todo o apoio tecnológico necessário através de softwares de alto nível.</w:t>
      </w:r>
    </w:p>
    <w:p>
      <w:pPr>
        <w:rPr>
          <w:rFonts w:hint="default"/>
          <w:lang w:val="pt-PT"/>
        </w:rPr>
      </w:pPr>
    </w:p>
    <w:p>
      <w:pPr>
        <w:pStyle w:val="3"/>
        <w:numPr>
          <w:ilvl w:val="1"/>
          <w:numId w:val="1"/>
        </w:numPr>
      </w:pPr>
      <w:r>
        <w:t>OBJETIVO GERAL</w:t>
      </w:r>
      <w:bookmarkEnd w:id="1"/>
    </w:p>
    <w:p>
      <w:pPr>
        <w:pStyle w:val="3"/>
        <w:numPr>
          <w:numId w:val="0"/>
        </w:numPr>
        <w:ind w:leftChars="0"/>
        <w:rPr>
          <w:rFonts w:hint="default"/>
          <w:lang w:val="pt-PT"/>
        </w:rPr>
      </w:pPr>
      <w:bookmarkStart w:id="2" w:name="_Toc25736448"/>
      <w:r>
        <w:rPr>
          <w:rFonts w:hint="default"/>
          <w:lang w:val="pt-PT"/>
        </w:rPr>
        <w:t xml:space="preserve">Fornecer para a empresa cliente uma plataforma capaz de </w:t>
      </w:r>
      <w:r>
        <w:rPr>
          <w:rFonts w:hint="default"/>
          <w:lang w:val="pt-PT"/>
        </w:rPr>
        <w:tab/>
      </w:r>
      <w:r>
        <w:rPr>
          <w:rFonts w:hint="default"/>
          <w:lang w:val="pt-PT"/>
        </w:rPr>
        <w:t xml:space="preserve">ser o meio de contratação de </w:t>
      </w:r>
      <w:r>
        <w:rPr>
          <w:rFonts w:hint="default"/>
          <w:lang w:val="pt-PT"/>
        </w:rPr>
        <w:tab/>
      </w:r>
      <w:r>
        <w:rPr>
          <w:rFonts w:hint="default"/>
          <w:lang w:val="pt-PT"/>
        </w:rPr>
        <w:t xml:space="preserve">freelancers para trabalhos </w:t>
      </w:r>
      <w:r>
        <w:rPr>
          <w:rFonts w:hint="default"/>
          <w:lang w:val="pt-PT"/>
        </w:rPr>
        <w:tab/>
      </w:r>
      <w:r>
        <w:rPr>
          <w:rFonts w:hint="default"/>
          <w:lang w:val="pt-PT"/>
        </w:rPr>
        <w:t>temporários online em ambiente de pandemia.</w:t>
      </w:r>
    </w:p>
    <w:p>
      <w:pPr>
        <w:rPr>
          <w:rFonts w:hint="default"/>
          <w:lang w:val="pt-PT"/>
        </w:rPr>
      </w:pPr>
    </w:p>
    <w:p>
      <w:pPr>
        <w:pStyle w:val="3"/>
        <w:numPr>
          <w:ilvl w:val="1"/>
          <w:numId w:val="1"/>
        </w:numPr>
        <w:ind w:left="360" w:leftChars="0" w:hanging="360" w:firstLineChars="0"/>
      </w:pPr>
      <w:r>
        <w:t>OBJETIVOS ESPECÍFICOS</w:t>
      </w:r>
      <w:bookmarkEnd w:id="2"/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Publicar vagas de trabalhos temporários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Receber currículos de freelancers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Realizar seleção de candidatos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Monitorar atividades dos trabalhos oferecidos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Funcionar como plataforma de pagamento aos contratados</w:t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/>
          <w:lang w:val="pt-PT"/>
        </w:rPr>
        <w:t>Ser a plataforma utilizada para comunicação entre empresa e empregados freelancers</w:t>
      </w:r>
    </w:p>
    <w:p>
      <w:pPr>
        <w:ind w:firstLine="0"/>
      </w:pPr>
    </w:p>
    <w:p>
      <w:pPr>
        <w:ind w:firstLine="0"/>
      </w:pPr>
    </w:p>
    <w:p>
      <w:pPr>
        <w:pStyle w:val="2"/>
        <w:ind w:firstLine="0"/>
      </w:pPr>
      <w:r>
        <w:br w:type="page"/>
      </w:r>
    </w:p>
    <w:p>
      <w:pPr>
        <w:pStyle w:val="2"/>
        <w:ind w:firstLine="0"/>
      </w:pPr>
      <w:bookmarkStart w:id="3" w:name="_Toc25736449"/>
      <w:r>
        <w:t>2. ANÁLISE DO NEGÓCIO</w:t>
      </w:r>
      <w:bookmarkEnd w:id="3"/>
    </w:p>
    <w:p>
      <w:pPr>
        <w:pStyle w:val="3"/>
        <w:ind w:left="403" w:hanging="403"/>
      </w:pPr>
      <w:bookmarkStart w:id="4" w:name="_Toc25736450"/>
      <w:r>
        <w:t>2.1 ESCOPO DO NEGÓCIO</w:t>
      </w:r>
      <w:bookmarkEnd w:id="4"/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t xml:space="preserve">A empresa desenvolve softwares diversos, geralmente para grandes empresas. Tem no seu histórico o desenvolvimento de grandes plataformas famosas atualmente. As empresas cliente fazem contato e estabelecem todos os requisitos de seus projetos através de técnicas de elicitação. </w:t>
      </w:r>
    </w:p>
    <w:p>
      <w:pPr>
        <w:pStyle w:val="3"/>
      </w:pPr>
      <w:bookmarkStart w:id="5" w:name="_Toc25736451"/>
      <w:r>
        <w:t>2.2 DESCRIÇÃO DOS STAKEHOLDERS</w:t>
      </w:r>
      <w:bookmarkEnd w:id="5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6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6041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Função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 xml:space="preserve">Carlos Schioveli </w:t>
            </w:r>
          </w:p>
        </w:tc>
        <w:tc>
          <w:tcPr>
            <w:tcW w:w="6041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Administrador de 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Alessandro Palmares</w:t>
            </w:r>
          </w:p>
        </w:tc>
        <w:tc>
          <w:tcPr>
            <w:tcW w:w="6041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Administrador Geral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Cássia Veles</w:t>
            </w:r>
          </w:p>
        </w:tc>
        <w:tc>
          <w:tcPr>
            <w:tcW w:w="6041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Gerente de RH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Almir Bueno</w:t>
            </w:r>
          </w:p>
        </w:tc>
        <w:tc>
          <w:tcPr>
            <w:tcW w:w="6041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Diretor da empresa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20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Flávia Almeire</w:t>
            </w:r>
          </w:p>
        </w:tc>
        <w:tc>
          <w:tcPr>
            <w:tcW w:w="6041" w:type="dxa"/>
            <w:shd w:val="clear" w:color="auto" w:fill="FFFFFF" w:themeFill="background1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b w:val="0"/>
                <w:bCs w:val="0"/>
                <w:lang w:val="pt-PT"/>
              </w:rPr>
            </w:pPr>
            <w:r>
              <w:rPr>
                <w:rFonts w:hint="default"/>
                <w:b w:val="0"/>
                <w:bCs w:val="0"/>
                <w:lang w:val="pt-PT"/>
              </w:rPr>
              <w:t>Diretor Financeiro</w:t>
            </w:r>
          </w:p>
        </w:tc>
      </w:tr>
    </w:tbl>
    <w:p>
      <w:pPr>
        <w:ind w:firstLine="0"/>
      </w:pPr>
    </w:p>
    <w:p>
      <w:pPr>
        <w:pStyle w:val="3"/>
      </w:pPr>
      <w:bookmarkStart w:id="6" w:name="_Toc25736452"/>
      <w:r>
        <w:t>2.3 ELICITAÇÃO DE REQUISITOS DO NEGÓCIO</w:t>
      </w:r>
      <w:bookmarkEnd w:id="6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0"/>
        <w:gridCol w:w="3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0" w:type="dxa"/>
            <w:tcBorders>
              <w:bottom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Stakeholder</w:t>
            </w:r>
          </w:p>
        </w:tc>
        <w:tc>
          <w:tcPr>
            <w:tcW w:w="3020" w:type="dxa"/>
            <w:tcBorders>
              <w:bottom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Entrevistador</w:t>
            </w:r>
          </w:p>
        </w:tc>
        <w:tc>
          <w:tcPr>
            <w:tcW w:w="3021" w:type="dxa"/>
            <w:tcBorders>
              <w:bottom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0" w:type="dxa"/>
            <w:tcBorders>
              <w:top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rFonts w:hint="default"/>
                <w:color w:val="002060"/>
                <w:lang w:val="pt-PT"/>
              </w:rPr>
            </w:pPr>
            <w:r>
              <w:rPr>
                <w:rFonts w:hint="default"/>
                <w:color w:val="002060"/>
                <w:lang w:val="pt-PT"/>
              </w:rPr>
              <w:t>Almir Bueno</w:t>
            </w:r>
          </w:p>
        </w:tc>
        <w:tc>
          <w:tcPr>
            <w:tcW w:w="3020" w:type="dxa"/>
            <w:tcBorders>
              <w:top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rFonts w:hint="default"/>
                <w:color w:val="002060"/>
                <w:lang w:val="pt-PT"/>
              </w:rPr>
            </w:pPr>
            <w:r>
              <w:rPr>
                <w:rFonts w:hint="default"/>
                <w:color w:val="002060"/>
                <w:lang w:val="pt-PT"/>
              </w:rPr>
              <w:t>Ericles Souza</w:t>
            </w:r>
          </w:p>
        </w:tc>
        <w:tc>
          <w:tcPr>
            <w:tcW w:w="3021" w:type="dxa"/>
            <w:tcBorders>
              <w:top w:val="nil"/>
            </w:tcBorders>
          </w:tcPr>
          <w:p>
            <w:pPr>
              <w:shd w:val="clear" w:color="auto" w:fill="auto"/>
              <w:spacing w:before="120" w:after="120" w:line="240" w:lineRule="auto"/>
              <w:ind w:firstLine="0"/>
              <w:rPr>
                <w:rFonts w:hint="default"/>
                <w:color w:val="002060"/>
                <w:lang w:val="pt-PT"/>
              </w:rPr>
            </w:pPr>
            <w:r>
              <w:rPr>
                <w:rFonts w:hint="default"/>
                <w:color w:val="002060"/>
                <w:lang w:val="pt-PT"/>
              </w:rPr>
              <w:t>4 de junho de 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1" w:type="dxa"/>
            <w:gridSpan w:val="3"/>
          </w:tcPr>
          <w:p>
            <w:pPr>
              <w:shd w:val="clear" w:color="auto" w:fill="auto"/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Objetivo da Entrevista</w:t>
            </w:r>
          </w:p>
          <w:p>
            <w:pPr>
              <w:pStyle w:val="4"/>
              <w:numPr>
                <w:ilvl w:val="0"/>
                <w:numId w:val="3"/>
              </w:numPr>
              <w:shd w:val="clear" w:color="auto" w:fill="auto"/>
              <w:spacing w:line="240" w:lineRule="auto"/>
            </w:pPr>
            <w:r>
              <w:t>Entender os principais processos de negócio realizados na empresa.</w:t>
            </w:r>
          </w:p>
          <w:p>
            <w:pPr>
              <w:pStyle w:val="4"/>
              <w:numPr>
                <w:ilvl w:val="0"/>
                <w:numId w:val="3"/>
              </w:numPr>
              <w:shd w:val="clear" w:color="auto" w:fill="auto"/>
              <w:spacing w:line="240" w:lineRule="auto"/>
            </w:pPr>
            <w:r>
              <w:t>Determinar os requisitos para elaboração do diagrama de caso de uso de negócio.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1" w:type="dxa"/>
            <w:gridSpan w:val="3"/>
          </w:tcPr>
          <w:p>
            <w:pPr>
              <w:shd w:val="clear" w:color="auto" w:fill="auto"/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Resumo da Entrevista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</w:pPr>
            <w:r>
              <w:t xml:space="preserve"> </w:t>
            </w:r>
            <w:r>
              <w:rPr>
                <w:rFonts w:hint="default"/>
                <w:lang w:val="pt-PT"/>
              </w:rPr>
              <w:t>A empresa cliente necessita de um software que realizará todo o processo de recrutamento de freelancers online. A plataforma do software deverá ser web.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 processo de recrutamento online será diferente do recrutamento convencional, pois haverá grande rotatividade de freelancers, de forma que seja mais rápido e simples. Serão postados os trabalhos disponíveis e os freelancers cadastrados no site se aplicarão para os trabalhos desejados. Durante a aplicação de freelancers ao invés do uso de currículum será feito a oferta de pagamento desejado e prazo de entrega. Será usada uma escala de confiabilidade de freelancers, ao entregarem trabalhos os contratantes avaliarão o trabalho e atribuirão uma nota dentro dessa escala que entrará para o histórico de projetos do freelancer, portanto a confiabilidade de um freelancer será baseada na quantidade de projetos entregues e qualidade destes.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Devido a contratação ser feita de acordo com pagamento e prazo de entrega novos freelancers podem entrar facilmente no sistema e realizar trabalhos sem ter que competir com freelancers antigos.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Existirão diversas categorias de trabalho de acordo com sua dificuldade, tempo de entrega, confiabilidade exigida e faixa de pagamento. Novos freelancers se aplicarão a trabalhos de categoria mais baixa, com menor pagamento e prazo de entrega maior para poder obter confiabilidade enquanto freelancers antigos realizarão trabalhos melhores pagos devido a sua experiência na plataforma e alta confiabilidade. Com esse sistema existe possibilidade de crescimento profissional e fácil entrada de novos profissionais, com baixa concorrência.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 setor de RH será responsável pela manutenção dos profissionais no sistema, o setor financeiro será responsável pelas negociações de pagamento, portanto a seleção dos profissionais será realizada por ambos setores.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No perfil de cada usuário será inserido os dados pessoais e dados bancários, assim o pagamento será automático quando o projeto for entregue e avaliado.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 xml:space="preserve">Na avaliação do projeto será verificado se os requisitos foram cumpridos e através disso será atribuída a nota confiabilidade e escala de pagamento. A escala de pagamento será a seguinte: 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Projeto cumprido: pagamento integral;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Projeto parcialmente cumprido: metade do pagamento combinado e projeto retornado ao freelancer;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Projeto incompleto: 1/3 do pagamento combinado, finalização do contrato com o freelancer e retorno do projeto a plataforma;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Projeto não realizado: não haverá pagamento, finalização do contrato com o freelancer, retorno do projeto a plataforma e penalização de confiabilidade do freelancer;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Projeto atrasado: pagamento e confiabilidade reduzidos de acordo com o tempo de atraso.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</w:pP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1" w:type="dxa"/>
            <w:gridSpan w:val="3"/>
          </w:tcPr>
          <w:p>
            <w:pPr>
              <w:shd w:val="clear" w:color="auto" w:fill="auto"/>
              <w:spacing w:line="240" w:lineRule="auto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Itens em aberto: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rFonts w:hint="default"/>
                <w:b w:val="0"/>
                <w:bCs w:val="0"/>
                <w:lang w:val="pt-PT"/>
              </w:rPr>
              <w:t>Tecnologias empregadas no desenvolvimento, formas de pagamento utilizadas.</w:t>
            </w:r>
          </w:p>
          <w:p>
            <w:pPr>
              <w:pStyle w:val="4"/>
              <w:numPr>
                <w:ilvl w:val="0"/>
                <w:numId w:val="4"/>
              </w:numPr>
              <w:shd w:val="clear" w:color="auto" w:fill="auto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</w:tr>
    </w:tbl>
    <w:p>
      <w:pPr>
        <w:ind w:firstLine="0"/>
      </w:pPr>
    </w:p>
    <w:p>
      <w:pPr>
        <w:pStyle w:val="3"/>
      </w:pPr>
      <w:bookmarkStart w:id="7" w:name="_Toc25736453"/>
      <w:r>
        <w:t>2.4 DIAGRAMA DE CASO DE USO DO NEGÓCIO</w:t>
      </w:r>
      <w:bookmarkEnd w:id="7"/>
    </w:p>
    <w:p>
      <w:pPr>
        <w:ind w:firstLine="0"/>
        <w:rPr>
          <w:rFonts w:hint="default"/>
          <w:lang w:val="pt-PT"/>
        </w:rPr>
      </w:pPr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454650" cy="3769995"/>
            <wp:effectExtent l="0" t="0" r="12700" b="1905"/>
            <wp:docPr id="3" name="Picture 3" descr="userCa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erCase1"/>
                    <pic:cNvPicPr>
                      <a:picLocks noChangeAspect="1"/>
                    </pic:cNvPicPr>
                  </pic:nvPicPr>
                  <pic:blipFill>
                    <a:blip r:embed="rId8"/>
                    <a:srcRect l="3644" t="20915" r="40411" b="1031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UC001: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Contato para realização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Empresa Cliente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 xml:space="preserve">Primeira etapa do processo. A empresa cliente entra em contato com a empresa para solicitar desenvolvimento de seu projeto. 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UC002: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Elicitação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Empresa Cliente, Analistas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 empresa realiza junto do cliente a elicitação de requisitos do projeto. São utilizadas as técnicas de elicitação que a empresa julgar necessário.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UC003: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Publicação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Empresa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a elicitação dos requisitos a empresa disponibiliza em várias plataformas a descrição do projeto solicitando freelancers para desenvolvê-lo.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UC004: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Envio de currículo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Quando o freelancer visualizar a vaga ele enviará o currículo para a empresa e entrará em contato para marcar entrevista e combinar o valor pago pelo projeto.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UC005: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Contratação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Freelancer, RH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 setor de RH realizará todos os procedimentos necessários para contratação legal do freelancer.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UC006: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Desenvolvimento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ser contratado o freelancer irá desenvolver o projeto de acordo com os requisitos solicitados.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UC007: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Envio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Ao terminar o desenvolvimento do projeto o freelancer enviará para a empresa os códigos fonte de seu projeto.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UC008: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Análise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Testadores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Os testadores da empresa ao receberem os códigos fonte do projeto irão realizar diversas rotinas de teste para procurar por falhas e incoerências no software.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UC009: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Pagamento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Financeiro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o projeto ter sido aceito o setor financeiro será responsável pelo pagamento do freelancer.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UC010: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Encerramento de contrato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RH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Última etapa do processo. O setor RH por fim fecha o contrato do freelancer.</w:t>
            </w:r>
          </w:p>
        </w:tc>
      </w:tr>
    </w:tbl>
    <w:p>
      <w:pPr>
        <w:ind w:firstLine="0"/>
        <w:rPr>
          <w:rFonts w:hint="default"/>
          <w:lang w:val="pt-PT"/>
        </w:rPr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pStyle w:val="3"/>
      </w:pPr>
      <w:bookmarkStart w:id="8" w:name="_Toc25736454"/>
      <w:r>
        <w:t>2.5 DIAGRAMA DE CAUSA E EFEITO</w:t>
      </w:r>
      <w:bookmarkEnd w:id="8"/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759450" cy="2657475"/>
            <wp:effectExtent l="0" t="0" r="12700" b="9525"/>
            <wp:docPr id="2" name="Picture 2" descr="DiagIshik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Ishikaw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25736455"/>
      <w:r>
        <w:t>2.6 RESTRIÇÕES</w:t>
      </w:r>
      <w:bookmarkEnd w:id="9"/>
    </w:p>
    <w:p>
      <w:pPr>
        <w:ind w:firstLine="0"/>
      </w:pPr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t>O software é uma necessidade urgente da empresa e portanto ela providenciará quaisquer materiais e meios necessários para sua produção, independente de preço e espaço. Portanto para os usuários do sistema haverá uma única restrição, ter um dispositivo com conexão a internet.</w:t>
      </w:r>
    </w:p>
    <w:p>
      <w:pPr>
        <w:ind w:firstLine="0"/>
        <w:rPr>
          <w:rFonts w:hint="default"/>
          <w:lang w:val="pt-PT"/>
        </w:rPr>
      </w:pPr>
    </w:p>
    <w:p>
      <w:pPr>
        <w:ind w:firstLine="0"/>
      </w:pPr>
    </w:p>
    <w:p>
      <w:pPr>
        <w:pStyle w:val="2"/>
        <w:ind w:firstLine="0"/>
      </w:pPr>
      <w:r>
        <w:br w:type="page"/>
      </w:r>
    </w:p>
    <w:p>
      <w:pPr>
        <w:pStyle w:val="2"/>
        <w:ind w:firstLine="0"/>
      </w:pPr>
      <w:bookmarkStart w:id="10" w:name="_Toc25736456"/>
      <w:r>
        <w:t>3. ANÁLISE DO SISTEMA</w:t>
      </w:r>
      <w:bookmarkEnd w:id="10"/>
    </w:p>
    <w:p>
      <w:pPr>
        <w:ind w:firstLine="0"/>
      </w:pPr>
    </w:p>
    <w:p>
      <w:pPr>
        <w:pStyle w:val="3"/>
      </w:pPr>
      <w:bookmarkStart w:id="11" w:name="_Toc25736457"/>
      <w:r>
        <w:t>3.1 ARQUITETURA</w:t>
      </w:r>
      <w:bookmarkEnd w:id="11"/>
    </w:p>
    <w:p>
      <w:pPr>
        <w:ind w:firstLine="0"/>
        <w:rPr>
          <w:rFonts w:hint="default"/>
          <w:lang w:val="pt-PT"/>
        </w:rPr>
      </w:pPr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577840" cy="2985770"/>
            <wp:effectExtent l="0" t="0" r="3810" b="5080"/>
            <wp:docPr id="4" name="Picture 4" descr="arquite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rquitetura"/>
                    <pic:cNvPicPr>
                      <a:picLocks noChangeAspect="1"/>
                    </pic:cNvPicPr>
                  </pic:nvPicPr>
                  <pic:blipFill>
                    <a:blip r:embed="rId10"/>
                    <a:srcRect l="19212" t="32109" r="24015" b="1384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25736458"/>
      <w:r>
        <w:t>3.2 DIAGRAMA DE CASO DE USO DO SISTEMA</w:t>
      </w:r>
      <w:bookmarkEnd w:id="12"/>
    </w:p>
    <w:p>
      <w:pPr>
        <w:ind w:firstLine="0"/>
        <w:rPr>
          <w:rFonts w:hint="default"/>
          <w:lang w:val="pt-PT"/>
        </w:rPr>
      </w:pPr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590540" cy="3157220"/>
            <wp:effectExtent l="0" t="0" r="10160" b="5080"/>
            <wp:docPr id="1" name="Picture 1" descr="User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rCase"/>
                    <pic:cNvPicPr>
                      <a:picLocks noChangeAspect="1"/>
                    </pic:cNvPicPr>
                  </pic:nvPicPr>
                  <pic:blipFill>
                    <a:blip r:embed="rId11"/>
                    <a:srcRect l="22690" t="20915" r="6790" b="8248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PT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UCN001: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Publicação de projetos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Os profissionais do setor de TI da empresa serão responsáveis pela criação de novos projetos no site, sendo eles os responsáveis por toda a manutenção do banco de dados. Essa é a etapa inicial do ciclo de desenvolvimento de projetos.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UCN002: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Aplicação a projetos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a publicação de projetos no site eles estarão disponíveis para que os freelancers possam verificá-los e apresentar suas propostas. Cada proposta conta como uma aplicação, que é gerenciada juntamente pelos setores de RH e Financeiro.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UCN003: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Avaliação de confiabilidade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RH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Esse é um subsistema do setor de RH responsável pela seleção de candidatos a um projeto baseado em sua confiabilidade. Esse subsistema funciona junto com o subsistema de seleção do setor Financeiro. As informações obtidas dos dois subsistemas são inseriadas em uma fórmula global que decidirá o candidato mais adequado para o projeto.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</w:t>
            </w:r>
            <w:r>
              <w:rPr>
                <w:rFonts w:hint="default"/>
                <w:lang w:val="pt-PT"/>
              </w:rPr>
              <w:t>4</w:t>
            </w:r>
            <w:r>
              <w:t>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Avaliação de propostas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Financeiro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  <w:vAlign w:val="top"/>
          </w:tcPr>
          <w:p>
            <w:pPr>
              <w:shd w:val="clear" w:color="auto" w:fill="auto"/>
              <w:spacing w:line="240" w:lineRule="auto"/>
              <w:ind w:firstLine="0" w:firstLineChars="0"/>
              <w:rPr>
                <w:rFonts w:hint="default" w:ascii="Arial" w:hAnsi="Arial" w:eastAsia="Times New Roman" w:cs="Arial"/>
                <w:sz w:val="24"/>
                <w:szCs w:val="24"/>
                <w:lang w:val="pt-PT" w:eastAsia="pt-BR" w:bidi="ar-SA"/>
              </w:rPr>
            </w:pPr>
            <w:r>
              <w:rPr>
                <w:rFonts w:hint="default"/>
                <w:lang w:val="pt-PT"/>
              </w:rPr>
              <w:t>Esse é um subsistema do setor Financeiro responsável pela seleção de candidatos a um projeto baseado em sua proposta. Esse subsistema funciona junto com o subsistema de seleção do setor Financeiro. As informações obtidas dos dois subsistemas são inseriadas em uma fórmula global que decidirá o candidato mais adequado para o projeto.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UCN005: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Contratação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RH, Financeiro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Os valores obtidos dos subsistemas RH e Financeiro são passadas para o algoritmo de contratação, que selecionará o candidato mais adequado para o projeto. Após feita a seleção o sistema automaticamente fará as modificações necessárias no banco de dados.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UCN006: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Entrega de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Freelancer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o término de um projeto o freelancer o enviará através do site. Haverá um software que fará uma pré análise em todo projeto para avaliar se ele cumpre os requisitos globais. Após passar por essa análise global o projeto é repassado para os testadores que farão uma avaliação minuciosa.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UCN007: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Avaliação do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Testadores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Após o projeto ter sido entregue e passado pela etapa inicial de verificação os testadores irão realizar diversas rotinas de testes em busca de falhas e incoerências. O projeto poderá ter dois destinos após a avaliação, repostagem ou conclusão.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UCN008: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Repostagem de projeto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Assim como o setor de TI é responsável pela criação do projeto ele também é responsável pela repostagem. Depois de avaliado o projeto será devolvido ao freelancer com explicações detalhadas dos resultados dos testes do software.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UCN009: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Encerramento de contrato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RH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Se um projeto tiver sido aceito o RH fará os procedimentos habituais de encerramento de contratos e repassará os dados para o setor financeiro para que o freelancer seja pago.</w:t>
            </w:r>
          </w:p>
        </w:tc>
      </w:tr>
    </w:tbl>
    <w:p>
      <w:pPr>
        <w:ind w:firstLine="0"/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75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UCN010:</w:t>
            </w:r>
          </w:p>
        </w:tc>
        <w:tc>
          <w:tcPr>
            <w:tcW w:w="7506" w:type="dxa"/>
            <w:shd w:val="clear" w:color="auto" w:fill="D0CECE" w:themeFill="background2" w:themeFillShade="E6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Pagamento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Ator(es):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Financeiro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hd w:val="clear" w:color="auto" w:fill="auto"/>
              <w:spacing w:line="240" w:lineRule="auto"/>
              <w:ind w:firstLine="0"/>
            </w:pPr>
            <w:r>
              <w:t>Descrição</w:t>
            </w:r>
          </w:p>
        </w:tc>
        <w:tc>
          <w:tcPr>
            <w:tcW w:w="7506" w:type="dxa"/>
          </w:tcPr>
          <w:p>
            <w:pPr>
              <w:shd w:val="clear" w:color="auto" w:fill="auto"/>
              <w:spacing w:line="240" w:lineRule="auto"/>
              <w:ind w:firstLine="0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>Última etapa do processo, após o projeto ser aceito o freelancer será pago tendo o valor proposto enviado na conta bancária cadastrada na plataforma.</w:t>
            </w:r>
          </w:p>
        </w:tc>
      </w:tr>
    </w:tbl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  <w:bookmarkStart w:id="16" w:name="_GoBack"/>
      <w:bookmarkEnd w:id="16"/>
    </w:p>
    <w:p>
      <w:pPr>
        <w:ind w:firstLine="0"/>
      </w:pPr>
    </w:p>
    <w:p>
      <w:pPr>
        <w:pStyle w:val="3"/>
      </w:pPr>
      <w:bookmarkStart w:id="13" w:name="_Toc25736459"/>
      <w:r>
        <w:t>3.3 PROTOTIPAÇÃO DAS INTERFACES GRÁFICAS</w:t>
      </w:r>
      <w:bookmarkEnd w:id="13"/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22" name="Picture 22" descr="prototip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rototipo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21" name="Picture 21" descr="prototip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rototipo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20" name="Picture 20" descr="prototip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rototipo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9" name="Picture 19" descr="prototip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rototipo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8" name="Picture 18" descr="prototip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rototipo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7" name="Picture 17" descr="prototip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rototipo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6" name="Picture 16" descr="prototip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rototipo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5" name="Picture 15" descr="prototip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rototipo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4" name="Picture 14" descr="prototip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ototipo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3" name="Picture 13" descr="prototipo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ototipo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25736460"/>
      <w:r>
        <w:t>3.4 TECNOLOGIAS PARA DESENVOLVIMENTO</w:t>
      </w:r>
      <w:bookmarkEnd w:id="14"/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bookmarkStart w:id="15" w:name="_Toc25736461"/>
      <w:r>
        <w:rPr>
          <w:rFonts w:hint="default"/>
          <w:lang w:val="pt-PT" w:eastAsia="pt-BR"/>
        </w:rPr>
        <w:t>Para o desenvolvimento do software serão utilizadas as seguinter tecnologias: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HTML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CSS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Javascript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Bootstrap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PostgreSQL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- Node.js</w:t>
      </w:r>
    </w:p>
    <w:p>
      <w:pPr>
        <w:shd w:val="clear" w:color="auto" w:fill="FFFFFF"/>
        <w:ind w:firstLine="0"/>
        <w:rPr>
          <w:rFonts w:hint="default"/>
          <w:lang w:val="pt-PT" w:eastAsia="pt-BR"/>
        </w:rPr>
      </w:pPr>
      <w:r>
        <w:rPr>
          <w:rFonts w:hint="default"/>
          <w:lang w:val="pt-PT" w:eastAsia="pt-BR"/>
        </w:rPr>
        <w:t>Será feito unicamente a versão web para o sistema, portanto serão usadas as ferramentas mais conhecidas de desenvolvimento web. O armazenamento de dados será feito através de bancos de dados relacionais no PostgreSQL. O código fonte será armazenado na plataforma GitHub, sendo a mesma usada como gerenciador de equipe.</w:t>
      </w:r>
    </w:p>
    <w:p>
      <w:pPr>
        <w:shd w:val="clear" w:color="auto" w:fill="auto"/>
        <w:spacing w:after="160" w:line="259" w:lineRule="auto"/>
        <w:ind w:firstLine="0"/>
        <w:jc w:val="left"/>
        <w:rPr>
          <w:rFonts w:hint="default"/>
          <w:b/>
          <w:sz w:val="28"/>
          <w:szCs w:val="36"/>
          <w:lang w:val="pt-PT"/>
        </w:rPr>
      </w:pPr>
    </w:p>
    <w:p>
      <w:pPr>
        <w:pStyle w:val="2"/>
        <w:ind w:firstLine="0"/>
      </w:pPr>
      <w:r>
        <w:t>4. CONSIDERAÇÕES FINAIS</w:t>
      </w:r>
      <w:bookmarkEnd w:id="15"/>
    </w:p>
    <w:p>
      <w:pPr>
        <w:ind w:firstLine="0"/>
        <w:rPr>
          <w:rFonts w:hint="default"/>
          <w:lang w:val="pt-PT"/>
        </w:rPr>
      </w:pPr>
      <w:r>
        <w:rPr>
          <w:rFonts w:hint="default"/>
          <w:lang w:val="pt-PT"/>
        </w:rPr>
        <w:t xml:space="preserve">O projeto tem como objetivo mudar permanentemente o processo de recrutamento da empresa de forma que se adapte a situação atual de pandemia. A empresa fornecerá todo o material e suporte necessário, sendo que não será necessário se preocupar com restrições financeiras e materiais. </w:t>
      </w:r>
    </w:p>
    <w:p>
      <w:pPr>
        <w:ind w:firstLine="0"/>
        <w:rPr>
          <w:rFonts w:hint="default"/>
          <w:lang w:val="pt-PT"/>
        </w:rPr>
      </w:pPr>
    </w:p>
    <w:sectPr>
      <w:headerReference r:id="rId6" w:type="default"/>
      <w:pgSz w:w="11906" w:h="16838"/>
      <w:pgMar w:top="1701" w:right="1134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right"/>
    </w:pPr>
  </w:p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45615279"/>
      <w:docPartObj>
        <w:docPartGallery w:val="autotext"/>
      </w:docPartObj>
    </w:sdtPr>
    <w:sdtContent>
      <w:p>
        <w:pPr>
          <w:pStyle w:val="12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9E8B67"/>
    <w:multiLevelType w:val="singleLevel"/>
    <w:tmpl w:val="EB9E8B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3736360"/>
    <w:multiLevelType w:val="multilevel"/>
    <w:tmpl w:val="4373636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79847DB"/>
    <w:multiLevelType w:val="multilevel"/>
    <w:tmpl w:val="479847D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48E6D55"/>
    <w:multiLevelType w:val="multilevel"/>
    <w:tmpl w:val="648E6D55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7A5"/>
    <w:rsid w:val="00001761"/>
    <w:rsid w:val="00010E03"/>
    <w:rsid w:val="00046284"/>
    <w:rsid w:val="000C3907"/>
    <w:rsid w:val="000F6B27"/>
    <w:rsid w:val="001545F2"/>
    <w:rsid w:val="0022185D"/>
    <w:rsid w:val="003038D8"/>
    <w:rsid w:val="00376F04"/>
    <w:rsid w:val="004510AA"/>
    <w:rsid w:val="00504712"/>
    <w:rsid w:val="00527146"/>
    <w:rsid w:val="005A5501"/>
    <w:rsid w:val="005E2D3D"/>
    <w:rsid w:val="00601A35"/>
    <w:rsid w:val="00750BE8"/>
    <w:rsid w:val="007F7F18"/>
    <w:rsid w:val="00920353"/>
    <w:rsid w:val="009A6488"/>
    <w:rsid w:val="00A04D82"/>
    <w:rsid w:val="00A9273B"/>
    <w:rsid w:val="00B34B35"/>
    <w:rsid w:val="00B93AA0"/>
    <w:rsid w:val="00C037A5"/>
    <w:rsid w:val="00C104BA"/>
    <w:rsid w:val="00C20961"/>
    <w:rsid w:val="00D06111"/>
    <w:rsid w:val="00D46ED7"/>
    <w:rsid w:val="00D717F0"/>
    <w:rsid w:val="00D965C5"/>
    <w:rsid w:val="00DC73B5"/>
    <w:rsid w:val="00E2328B"/>
    <w:rsid w:val="00E24054"/>
    <w:rsid w:val="00E33998"/>
    <w:rsid w:val="00E71DAB"/>
    <w:rsid w:val="00ED67C3"/>
    <w:rsid w:val="2F9BC1CB"/>
    <w:rsid w:val="3C5C61A5"/>
    <w:rsid w:val="5F7CB79F"/>
    <w:rsid w:val="675F9C95"/>
    <w:rsid w:val="6B3B200F"/>
    <w:rsid w:val="6B923696"/>
    <w:rsid w:val="6BF946C2"/>
    <w:rsid w:val="6DAD8E92"/>
    <w:rsid w:val="6F9C15A0"/>
    <w:rsid w:val="6FFF58E3"/>
    <w:rsid w:val="74EE044A"/>
    <w:rsid w:val="76DB8A83"/>
    <w:rsid w:val="777F9CAE"/>
    <w:rsid w:val="79D5E3EF"/>
    <w:rsid w:val="7A8CB286"/>
    <w:rsid w:val="7BDE4AB3"/>
    <w:rsid w:val="7BFF5149"/>
    <w:rsid w:val="7DBF3BD0"/>
    <w:rsid w:val="7EE9A177"/>
    <w:rsid w:val="7F870289"/>
    <w:rsid w:val="7FDE7A67"/>
    <w:rsid w:val="7FFBAD50"/>
    <w:rsid w:val="9AFD9030"/>
    <w:rsid w:val="9BF54FFF"/>
    <w:rsid w:val="AFFB01AD"/>
    <w:rsid w:val="B7D3CC0D"/>
    <w:rsid w:val="B9BE0D30"/>
    <w:rsid w:val="D3DF4772"/>
    <w:rsid w:val="DABFD144"/>
    <w:rsid w:val="DD75942A"/>
    <w:rsid w:val="EDEB468D"/>
    <w:rsid w:val="F35A95FA"/>
    <w:rsid w:val="F3DFA288"/>
    <w:rsid w:val="F7FE4D22"/>
    <w:rsid w:val="FBAEC7CE"/>
    <w:rsid w:val="FDAF00DD"/>
    <w:rsid w:val="FF6755E6"/>
    <w:rsid w:val="FFCFDF3C"/>
    <w:rsid w:val="FFE79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hd w:val="clear" w:color="auto" w:fill="FFFFFF"/>
      <w:spacing w:after="0" w:line="360" w:lineRule="auto"/>
      <w:ind w:firstLine="708"/>
      <w:jc w:val="both"/>
    </w:pPr>
    <w:rPr>
      <w:rFonts w:ascii="Arial" w:hAnsi="Arial" w:eastAsia="Times New Roman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21"/>
    <w:qFormat/>
    <w:uiPriority w:val="9"/>
    <w:pPr>
      <w:spacing w:after="240" w:line="240" w:lineRule="auto"/>
      <w:outlineLvl w:val="0"/>
    </w:pPr>
    <w:rPr>
      <w:b/>
      <w:sz w:val="28"/>
      <w:szCs w:val="36"/>
    </w:rPr>
  </w:style>
  <w:style w:type="paragraph" w:styleId="3">
    <w:name w:val="heading 2"/>
    <w:basedOn w:val="4"/>
    <w:next w:val="1"/>
    <w:link w:val="25"/>
    <w:unhideWhenUsed/>
    <w:qFormat/>
    <w:uiPriority w:val="9"/>
    <w:pPr>
      <w:spacing w:before="360" w:after="240"/>
      <w:ind w:left="0" w:firstLine="0"/>
      <w:outlineLvl w:val="1"/>
    </w:p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styleId="7">
    <w:name w:val="Balloon Text"/>
    <w:basedOn w:val="1"/>
    <w:link w:val="24"/>
    <w:semiHidden/>
    <w:unhideWhenUsed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8">
    <w:name w:val="annotation reference"/>
    <w:basedOn w:val="5"/>
    <w:semiHidden/>
    <w:unhideWhenUsed/>
    <w:uiPriority w:val="99"/>
    <w:rPr>
      <w:sz w:val="16"/>
      <w:szCs w:val="16"/>
    </w:rPr>
  </w:style>
  <w:style w:type="paragraph" w:styleId="9">
    <w:name w:val="annotation text"/>
    <w:basedOn w:val="1"/>
    <w:link w:val="22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3"/>
    <w:semiHidden/>
    <w:unhideWhenUsed/>
    <w:qFormat/>
    <w:uiPriority w:val="99"/>
    <w:rPr>
      <w:b/>
      <w:bCs/>
    </w:rPr>
  </w:style>
  <w:style w:type="paragraph" w:styleId="11">
    <w:name w:val="footer"/>
    <w:basedOn w:val="1"/>
    <w:link w:val="28"/>
    <w:unhideWhenUsed/>
    <w:qFormat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12">
    <w:name w:val="header"/>
    <w:basedOn w:val="1"/>
    <w:link w:val="27"/>
    <w:unhideWhenUsed/>
    <w:qFormat/>
    <w:uiPriority w:val="99"/>
    <w:pPr>
      <w:tabs>
        <w:tab w:val="center" w:pos="4252"/>
        <w:tab w:val="right" w:pos="8504"/>
      </w:tabs>
      <w:spacing w:line="240" w:lineRule="auto"/>
    </w:pPr>
  </w:style>
  <w:style w:type="character" w:styleId="13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table" w:styleId="15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19"/>
    <w:qFormat/>
    <w:uiPriority w:val="0"/>
    <w:pPr>
      <w:widowControl w:val="0"/>
      <w:autoSpaceDE w:val="0"/>
      <w:autoSpaceDN w:val="0"/>
      <w:spacing w:line="240" w:lineRule="auto"/>
      <w:jc w:val="center"/>
    </w:pPr>
    <w:rPr>
      <w:rFonts w:cs="Times New Roman"/>
      <w:b/>
      <w:bCs/>
      <w:snapToGrid w:val="0"/>
      <w:sz w:val="36"/>
      <w:szCs w:val="36"/>
      <w:lang w:val="en-US"/>
    </w:rPr>
  </w:style>
  <w:style w:type="paragraph" w:styleId="17">
    <w:name w:val="toc 1"/>
    <w:basedOn w:val="1"/>
    <w:next w:val="1"/>
    <w:unhideWhenUsed/>
    <w:qFormat/>
    <w:uiPriority w:val="39"/>
    <w:pPr>
      <w:spacing w:after="100"/>
    </w:pPr>
  </w:style>
  <w:style w:type="paragraph" w:styleId="18">
    <w:name w:val="toc 2"/>
    <w:basedOn w:val="1"/>
    <w:next w:val="1"/>
    <w:unhideWhenUsed/>
    <w:qFormat/>
    <w:uiPriority w:val="39"/>
    <w:pPr>
      <w:spacing w:after="100"/>
      <w:ind w:left="240"/>
    </w:pPr>
  </w:style>
  <w:style w:type="character" w:customStyle="1" w:styleId="19">
    <w:name w:val="Título Char"/>
    <w:basedOn w:val="5"/>
    <w:link w:val="16"/>
    <w:uiPriority w:val="0"/>
    <w:rPr>
      <w:rFonts w:ascii="Arial" w:hAnsi="Arial" w:eastAsia="Times New Roman" w:cs="Times New Roman"/>
      <w:b/>
      <w:bCs/>
      <w:snapToGrid w:val="0"/>
      <w:sz w:val="36"/>
      <w:szCs w:val="36"/>
      <w:lang w:val="en-US"/>
    </w:rPr>
  </w:style>
  <w:style w:type="paragraph" w:customStyle="1" w:styleId="20">
    <w:name w:val="Tabletext"/>
    <w:basedOn w:val="1"/>
    <w:uiPriority w:val="0"/>
    <w:pPr>
      <w:keepLines/>
      <w:widowControl w:val="0"/>
      <w:autoSpaceDE w:val="0"/>
      <w:autoSpaceDN w:val="0"/>
      <w:spacing w:after="120" w:line="240" w:lineRule="atLeast"/>
    </w:pPr>
    <w:rPr>
      <w:rFonts w:ascii="Times New Roman" w:hAnsi="Times New Roman" w:cs="Times New Roman"/>
      <w:snapToGrid w:val="0"/>
      <w:sz w:val="20"/>
      <w:szCs w:val="20"/>
      <w:lang w:val="en-US"/>
    </w:rPr>
  </w:style>
  <w:style w:type="character" w:customStyle="1" w:styleId="21">
    <w:name w:val="Título 1 Char"/>
    <w:basedOn w:val="5"/>
    <w:link w:val="2"/>
    <w:uiPriority w:val="9"/>
    <w:rPr>
      <w:rFonts w:ascii="Arial" w:hAnsi="Arial" w:cs="Arial"/>
      <w:b/>
      <w:sz w:val="28"/>
      <w:szCs w:val="36"/>
    </w:rPr>
  </w:style>
  <w:style w:type="character" w:customStyle="1" w:styleId="22">
    <w:name w:val="Texto de comentário Char"/>
    <w:basedOn w:val="5"/>
    <w:link w:val="9"/>
    <w:uiPriority w:val="99"/>
    <w:rPr>
      <w:rFonts w:ascii="Arial" w:hAnsi="Arial" w:eastAsia="Times New Roman" w:cs="Arial"/>
      <w:color w:val="000000"/>
      <w:sz w:val="20"/>
      <w:szCs w:val="20"/>
      <w:shd w:val="clear" w:color="auto" w:fill="FFFFFF"/>
      <w:lang w:eastAsia="pt-BR"/>
    </w:rPr>
  </w:style>
  <w:style w:type="character" w:customStyle="1" w:styleId="23">
    <w:name w:val="Assunto do comentário Char"/>
    <w:basedOn w:val="22"/>
    <w:link w:val="10"/>
    <w:semiHidden/>
    <w:uiPriority w:val="99"/>
    <w:rPr>
      <w:rFonts w:ascii="Arial" w:hAnsi="Arial" w:eastAsia="Times New Roman" w:cs="Arial"/>
      <w:b/>
      <w:bCs/>
      <w:color w:val="000000"/>
      <w:sz w:val="20"/>
      <w:szCs w:val="20"/>
      <w:shd w:val="clear" w:color="auto" w:fill="FFFFFF"/>
      <w:lang w:eastAsia="pt-BR"/>
    </w:rPr>
  </w:style>
  <w:style w:type="character" w:customStyle="1" w:styleId="24">
    <w:name w:val="Texto de balão Char"/>
    <w:basedOn w:val="5"/>
    <w:link w:val="7"/>
    <w:semiHidden/>
    <w:uiPriority w:val="99"/>
    <w:rPr>
      <w:rFonts w:ascii="Segoe UI" w:hAnsi="Segoe UI" w:eastAsia="Times New Roman" w:cs="Segoe UI"/>
      <w:color w:val="000000"/>
      <w:sz w:val="18"/>
      <w:szCs w:val="18"/>
      <w:shd w:val="clear" w:color="auto" w:fill="FFFFFF"/>
      <w:lang w:eastAsia="pt-BR"/>
    </w:rPr>
  </w:style>
  <w:style w:type="character" w:customStyle="1" w:styleId="25">
    <w:name w:val="Título 2 Char"/>
    <w:basedOn w:val="5"/>
    <w:link w:val="3"/>
    <w:uiPriority w:val="9"/>
    <w:rPr>
      <w:rFonts w:ascii="Arial" w:hAnsi="Arial" w:eastAsia="Times New Roman" w:cs="Arial"/>
      <w:sz w:val="24"/>
      <w:szCs w:val="24"/>
      <w:shd w:val="clear" w:color="auto" w:fill="FFFFFF"/>
      <w:lang w:eastAsia="pt-BR"/>
    </w:rPr>
  </w:style>
  <w:style w:type="character" w:customStyle="1" w:styleId="26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27">
    <w:name w:val="Cabeçalho Char"/>
    <w:basedOn w:val="5"/>
    <w:link w:val="12"/>
    <w:uiPriority w:val="99"/>
    <w:rPr>
      <w:rFonts w:ascii="Arial" w:hAnsi="Arial" w:eastAsia="Times New Roman" w:cs="Arial"/>
      <w:sz w:val="24"/>
      <w:szCs w:val="24"/>
      <w:shd w:val="clear" w:color="auto" w:fill="FFFFFF"/>
      <w:lang w:eastAsia="pt-BR"/>
    </w:rPr>
  </w:style>
  <w:style w:type="character" w:customStyle="1" w:styleId="28">
    <w:name w:val="Rodapé Char"/>
    <w:basedOn w:val="5"/>
    <w:link w:val="11"/>
    <w:uiPriority w:val="99"/>
    <w:rPr>
      <w:rFonts w:ascii="Arial" w:hAnsi="Arial" w:eastAsia="Times New Roman" w:cs="Arial"/>
      <w:sz w:val="24"/>
      <w:szCs w:val="24"/>
      <w:shd w:val="clear" w:color="auto" w:fill="FFFFFF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1196</Words>
  <Characters>6462</Characters>
  <Lines>53</Lines>
  <Paragraphs>15</Paragraphs>
  <TotalTime>75</TotalTime>
  <ScaleCrop>false</ScaleCrop>
  <LinksUpToDate>false</LinksUpToDate>
  <CharactersWithSpaces>7643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2020-05-13T19:20:00Z</dcterms:created>
  <dc:creator>Rodrigo Plotze</dc:creator>
  <cp:lastModifiedBy>user</cp:lastModifiedBy>
  <cp:lastPrinted>2019-10-08T16:48:00Z</cp:lastPrinted>
  <dcterms:modified xsi:type="dcterms:W3CDTF">2020-07-01T09:17:02Z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0x01010030750AE2EEAC4C4D8879B1D784E938EA</vt:lpwstr>
  </property>
  <property fmtid="{D5CDD505-2E9C-101B-9397-08002B2CF9AE}" pid="3" name="KSOProductBuildVer">
    <vt:lpwstr>1033-11.1.0.9505</vt:lpwstr>
  </property>
</Properties>
</file>