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many</w:t>
      </w:r>
      <w:r>
        <w:t xml:space="preserve"> </w:t>
      </w:r>
      <w:r>
        <w:t xml:space="preserve">tree</w:t>
      </w:r>
      <w:r>
        <w:t xml:space="preserve"> </w:t>
      </w:r>
      <w:r>
        <w:t xml:space="preserve">species</w:t>
      </w:r>
      <w:r>
        <w:t xml:space="preserve"> </w:t>
      </w:r>
      <w:r>
        <w:t xml:space="preserve">in</w:t>
      </w:r>
      <w:r>
        <w:t xml:space="preserve"> </w:t>
      </w:r>
      <w:r>
        <w:t xml:space="preserve">French</w:t>
      </w:r>
      <w:r>
        <w:t xml:space="preserve"> </w:t>
      </w:r>
      <w:r>
        <w:t xml:space="preserve">Guiana</w:t>
      </w:r>
      <w:r>
        <w:t xml:space="preserve"> </w:t>
      </w:r>
      <w:r>
        <w:t xml:space="preserve">Tropical</w:t>
      </w:r>
      <w:r>
        <w:t xml:space="preserve"> </w:t>
      </w:r>
      <w:r>
        <w:t xml:space="preserve">Moist</w:t>
      </w:r>
      <w:r>
        <w:t xml:space="preserve"> </w:t>
      </w:r>
      <w:r>
        <w:t xml:space="preserve">Forest?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December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article.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2" w:name="method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Methods</w:t>
      </w:r>
    </w:p>
    <w:p>
      <w:pPr>
        <w:pStyle w:val="FirstParagraph"/>
      </w:pPr>
      <w:r>
        <w:t xml:space="preserve">Self-similarity</w:t>
      </w:r>
      <w:r>
        <w:t xml:space="preserve"> </w:t>
      </w:r>
      <w:r>
        <w:t xml:space="preserve">(Harte, Kinzig, and Green 1999; Harte et al. 1999)</w:t>
      </w:r>
      <w:r>
        <w:t xml:space="preserve">.</w:t>
      </w:r>
    </w:p>
    <w:p>
      <w:pPr>
        <w:pStyle w:val="BodyText"/>
      </w:pPr>
      <w:r>
        <w:t xml:space="preserve">Estimation of the richness of an Indian forest</w:t>
      </w:r>
      <w:r>
        <w:t xml:space="preserve"> </w:t>
      </w:r>
      <w:r>
        <w:t xml:space="preserve">(Krishnamani, Kumar, and Harte 2004)</w:t>
      </w:r>
      <w:r>
        <w:t xml:space="preserve">.</w:t>
      </w:r>
    </w:p>
    <w:bookmarkStart w:id="21" w:name="data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Data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Decrypt the vault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name_project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"GF-Richness"</w:t>
      </w:r>
      <w:r>
        <w:br/>
      </w:r>
      <w:r>
        <w:rPr>
          <w:rStyle w:val="NormalTok"/>
        </w:rPr>
        <w:t xml:space="preserve">vault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"vault"</w:t>
      </w:r>
      <w:r>
        <w:br/>
      </w: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USER_KEY =</w:t>
      </w:r>
      <w:r>
        <w:rPr>
          <w:rStyle w:val="NormalTok"/>
        </w:rPr>
        <w:t xml:space="preserve"> 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proj_path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(name_project,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".rsa"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get_secret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vault =</w:t>
      </w:r>
      <w:r>
        <w:rPr>
          <w:rStyle w:val="NormalTok"/>
        </w:rPr>
        <w:t xml:space="preserve"> vault)</w:t>
      </w:r>
      <w:r>
        <w:br/>
      </w:r>
      <w:r>
        <w:rPr>
          <w:rStyle w:val="NormalTok"/>
        </w:rPr>
        <w:t xml:space="preserve">Abundances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get_secret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"Abundances"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vault =</w:t>
      </w:r>
      <w:r>
        <w:rPr>
          <w:rStyle w:val="NormalTok"/>
        </w:rPr>
        <w:t xml:space="preserve"> vault)</w:t>
      </w:r>
    </w:p>
    <w:p>
      <w:pPr>
        <w:pStyle w:val="FirstParagraph"/>
      </w:pPr>
    </w:p>
    <w:bookmarkEnd w:id="21"/>
    <w:bookmarkEnd w:id="22"/>
    <w:bookmarkStart w:id="38" w:name="result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Results</w:t>
      </w:r>
    </w:p>
    <w:bookmarkStart w:id="23" w:name="plot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Plots</w:t>
      </w:r>
    </w:p>
    <w:bookmarkEnd w:id="23"/>
    <w:bookmarkStart w:id="24" w:name="random-plot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Random plot</w:t>
      </w:r>
    </w:p>
    <w:p>
      <w:pPr>
        <w:pStyle w:val="FirstParagraph"/>
      </w:pPr>
      <w:r>
        <w:t xml:space="preserve">One plot per location</w:t>
      </w: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One plot per location...</w:t>
      </w:r>
      <w:r>
        <w:br/>
      </w:r>
      <w:r>
        <w:rPr>
          <w:rStyle w:val="NormalTok"/>
        </w:rPr>
        <w:t xml:space="preserve">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RandomizedPlots</w:t>
      </w:r>
      <w:r>
        <w:br/>
      </w:r>
      <w:r>
        <w:rPr>
          <w:rStyle w:val="NormalTok"/>
        </w:rPr>
        <w:t xml:space="preserve">RandomizedPlots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(Random))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MaxRandom)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(RandomizedPlots)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SelectedPlots</w:t>
      </w:r>
    </w:p>
    <w:p>
      <w:pPr>
        <w:pStyle w:val="SourceCode"/>
      </w:pPr>
      <w:r>
        <w:rPr>
          <w:rStyle w:val="VerbatimChar"/>
        </w:rPr>
        <w:t xml:space="preserve">## Joining, by = c("Location", "Random")</w:t>
      </w:r>
    </w:p>
    <w:p>
      <w:pPr>
        <w:pStyle w:val="SourceCode"/>
      </w:pPr>
      <w:r>
        <w:rPr>
          <w:rStyle w:val="CommentTok"/>
        </w:rPr>
        <w:t xml:space="preserve"># ...or all plots SelectedPlots &lt;- Plots['Plot']</w:t>
      </w:r>
      <w:r>
        <w:br/>
      </w:r>
      <w:r>
        <w:rPr>
          <w:rStyle w:val="CommentTok"/>
        </w:rPr>
        <w:t xml:space="preserve"># Distances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"dbmss"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PointName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X_UTM,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Y_UTM,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pairdist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as.dist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Distances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FirstParagraph"/>
      </w:pPr>
    </w:p>
    <w:bookmarkEnd w:id="24"/>
    <w:bookmarkStart w:id="25" w:name="sorense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Sorensen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"ade4"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Abundances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dist.binary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Sorensen</w:t>
      </w:r>
    </w:p>
    <w:p>
      <w:pPr>
        <w:pStyle w:val="SourceCode"/>
      </w:pPr>
      <w:r>
        <w:rPr>
          <w:rStyle w:val="VerbatimChar"/>
        </w:rPr>
        <w:t xml:space="preserve">## Joining, by = "Plot"</w:t>
      </w:r>
    </w:p>
    <w:p>
      <w:pPr>
        <w:pStyle w:val="SourceCode"/>
      </w:pPr>
      <w:r>
        <w:rPr>
          <w:rStyle w:val="NormalTok"/>
        </w:rPr>
        <w:t xml:space="preserve">Sorensen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Sorensen</w:t>
      </w:r>
    </w:p>
    <w:p>
      <w:pPr>
        <w:pStyle w:val="FirstParagraph"/>
      </w:pPr>
    </w:p>
    <w:bookmarkEnd w:id="25"/>
    <w:bookmarkStart w:id="29" w:name="relatio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Relation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Sorensen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(Sorensen)),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(Distances)))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dist_plots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(Sorensen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dist_plots)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regression</w:t>
      </w:r>
      <w:r>
        <w:br/>
      </w:r>
      <w:r>
        <w:rPr>
          <w:rStyle w:val="NormalTok"/>
        </w:rPr>
        <w:t xml:space="preserve">regression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Sorensen ~ Distance, data = dist_plots)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-1.02518 -0.09879  0.02880  0.15867  0.29373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0.27000    0.20849   1.295    0.197</w:t>
      </w:r>
      <w:r>
        <w:br/>
      </w:r>
      <w:r>
        <w:rPr>
          <w:rStyle w:val="VerbatimChar"/>
        </w:rPr>
        <w:t xml:space="preserve">## Distance    -0.23400    0.04088  -5.723 3.63e-08</w:t>
      </w:r>
      <w:r>
        <w:br/>
      </w:r>
      <w:r>
        <w:rPr>
          <w:rStyle w:val="VerbatimChar"/>
        </w:rPr>
        <w:t xml:space="preserve">##                </w:t>
      </w:r>
      <w:r>
        <w:br/>
      </w:r>
      <w:r>
        <w:rPr>
          <w:rStyle w:val="VerbatimChar"/>
        </w:rPr>
        <w:t xml:space="preserve">## (Intercept)    </w:t>
      </w:r>
      <w:r>
        <w:br/>
      </w:r>
      <w:r>
        <w:rPr>
          <w:rStyle w:val="VerbatimChar"/>
        </w:rPr>
        <w:t xml:space="preserve">## Distance   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 xml:space="preserve"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0.1985 on 207 degrees of freedom</w:t>
      </w:r>
      <w:r>
        <w:br/>
      </w:r>
      <w:r>
        <w:rPr>
          <w:rStyle w:val="VerbatimChar"/>
        </w:rPr>
        <w:t xml:space="preserve">## Multiple R-squared:  0.1366, Adjusted R-squared:  0.1325 </w:t>
      </w:r>
      <w:r>
        <w:br/>
      </w:r>
      <w:r>
        <w:rPr>
          <w:rStyle w:val="VerbatimChar"/>
        </w:rPr>
        <w:t xml:space="preserve">## F-statistic: 32.76 on 1 and 207 DF,  p-value: 3.63e-08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regression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z)</w:t>
      </w:r>
    </w:p>
    <w:p>
      <w:pPr>
        <w:pStyle w:val="SourceCode"/>
      </w:pPr>
      <w:r>
        <w:rPr>
          <w:rStyle w:val="VerbatimChar"/>
        </w:rPr>
        <w:t xml:space="preserve">##  Distance </w:t>
      </w:r>
      <w:r>
        <w:br/>
      </w:r>
      <w:r>
        <w:rPr>
          <w:rStyle w:val="VerbatimChar"/>
        </w:rPr>
        <w:t xml:space="preserve">## 0.1170003</w:t>
      </w:r>
    </w:p>
    <w:p>
      <w:pPr>
        <w:pStyle w:val="SourceCode"/>
      </w:pPr>
      <w:r>
        <w:rPr>
          <w:rStyle w:val="NormalTok"/>
        </w:rPr>
        <w:t xml:space="preserve">dist_plots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Sorensen))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## Bootstrap</w:t>
      </w:r>
    </w:p>
    <w:p>
      <w:pPr>
        <w:pStyle w:val="BodyText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estimate_z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Select one plot per location...</w:t>
      </w:r>
      <w:r>
        <w:br/>
      </w:r>
      <w:r>
        <w:rPr>
          <w:rStyle w:val="NormalTok"/>
        </w:rPr>
        <w:t xml:space="preserve">    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RandomizedPlots</w:t>
      </w:r>
      <w:r>
        <w:br/>
      </w:r>
      <w:r>
        <w:rPr>
          <w:rStyle w:val="NormalTok"/>
        </w:rPr>
        <w:t xml:space="preserve">    RandomizedPlots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MaxRandom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(Random))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MaxRandom)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(RandomizedPlots)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suppressMessages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(Plot)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SelectedPlots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distances</w:t>
      </w:r>
      <w:r>
        <w:br/>
      </w:r>
      <w:r>
        <w:rPr>
          <w:rStyle w:val="NormalTok"/>
        </w:rPr>
        <w:t xml:space="preserve">    Plots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suppressMessages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PointName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X_UTM,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Y_UTM,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PointType =</w:t>
      </w:r>
      <w:r>
        <w:rPr>
          <w:rStyle w:val="NormalTok"/>
        </w:rPr>
        <w:t xml:space="preserve"> 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PointWeight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wmppp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unitname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"meters"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suppressWarnings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pairdist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as.dist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Distances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Sorensen divergence</w:t>
      </w:r>
      <w:r>
        <w:br/>
      </w:r>
      <w:r>
        <w:rPr>
          <w:rStyle w:val="NormalTok"/>
        </w:rPr>
        <w:t xml:space="preserve">    Abundances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(SelectedPlots)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suppressMessages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dist.binary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Sorensen</w:t>
      </w:r>
      <w:r>
        <w:br/>
      </w:r>
      <w:r>
        <w:rPr>
          <w:rStyle w:val="NormalTok"/>
        </w:rPr>
        <w:t xml:space="preserve">    Sorensen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Sorensen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Regress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Sorensen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(Sorensen)),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(Distances)))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(Distance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(Sorensen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Distance,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.)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tidy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"Distance"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(estimate)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pull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z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n_simulations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pgb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n_simulations)</w:t>
      </w:r>
      <w:r>
        <w:br/>
      </w:r>
      <w:r>
        <w:rPr>
          <w:rStyle w:val="NormalTok"/>
        </w:rPr>
        <w:t xml:space="preserve">sim_z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n_simulations)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n_simulations) {</w:t>
      </w:r>
      <w:r>
        <w:br/>
      </w:r>
      <w:r>
        <w:rPr>
          <w:rStyle w:val="NormalTok"/>
        </w:rPr>
        <w:t xml:space="preserve">    sim_z[i]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estimate_z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setTxtProgressBar</w:t>
      </w:r>
      <w:r>
        <w:rPr>
          <w:rStyle w:val="NormalTok"/>
        </w:rPr>
        <w:t xml:space="preserve">(pgb, i)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==================================================</w:t>
      </w:r>
    </w:p>
    <w:p>
      <w:pPr>
        <w:pStyle w:val="SourceCode"/>
      </w:pPr>
      <w:r>
        <w:rPr>
          <w:rStyle w:val="NormalTok"/>
        </w:rPr>
        <w:t xml:space="preserve">sim_z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density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entropart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as.SimTest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(sim_z), sim_z)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autoplot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9"/>
    <w:bookmarkStart w:id="30" w:name="extrapolation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Extrapolation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Extrapolation de Paracou : .625km², 604 sp &gt;</w:t>
      </w:r>
      <w:r>
        <w:br/>
      </w:r>
      <w:r>
        <w:rPr>
          <w:rStyle w:val="CommentTok"/>
        </w:rPr>
        <w:t xml:space="preserve"># c=631</w:t>
      </w:r>
      <w:r>
        <w:br/>
      </w:r>
      <w:r>
        <w:rPr>
          <w:rStyle w:val="NormalTok"/>
        </w:rPr>
        <w:t xml:space="preserve">(c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0.625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z)</w:t>
      </w:r>
    </w:p>
    <w:p>
      <w:pPr>
        <w:pStyle w:val="SourceCode"/>
      </w:pPr>
      <w:r>
        <w:rPr>
          <w:rStyle w:val="VerbatimChar"/>
        </w:rPr>
        <w:t xml:space="preserve">## Distance </w:t>
      </w:r>
      <w:r>
        <w:br/>
      </w:r>
      <w:r>
        <w:rPr>
          <w:rStyle w:val="VerbatimChar"/>
        </w:rPr>
        <w:t xml:space="preserve">## 633.9184</w:t>
      </w:r>
    </w:p>
    <w:p>
      <w:pPr>
        <w:pStyle w:val="SourceCode"/>
      </w:pPr>
      <w:r>
        <w:rPr>
          <w:rStyle w:val="CommentTok"/>
        </w:rPr>
        <w:t xml:space="preserve"># Nombre d'espèces total</w:t>
      </w:r>
      <w:r>
        <w:br/>
      </w:r>
      <w:r>
        <w:rPr>
          <w:rStyle w:val="NormalTok"/>
        </w:rPr>
        <w:t xml:space="preserve">(spsim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80000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z)</w:t>
      </w:r>
    </w:p>
    <w:p>
      <w:pPr>
        <w:pStyle w:val="SourceCode"/>
      </w:pPr>
      <w:r>
        <w:rPr>
          <w:rStyle w:val="VerbatimChar"/>
        </w:rPr>
        <w:t xml:space="preserve">## Distance </w:t>
      </w:r>
      <w:r>
        <w:br/>
      </w:r>
      <w:r>
        <w:rPr>
          <w:rStyle w:val="VerbatimChar"/>
        </w:rPr>
        <w:t xml:space="preserve">##  2375.18</w:t>
      </w:r>
    </w:p>
    <w:p>
      <w:pPr>
        <w:pStyle w:val="FirstParagraph"/>
      </w:pPr>
    </w:p>
    <w:bookmarkEnd w:id="30"/>
    <w:bookmarkStart w:id="35" w:name="fisher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Fisher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Nombre d'arbres</w:t>
      </w:r>
      <w:r>
        <w:br/>
      </w:r>
      <w:r>
        <w:rPr>
          <w:rStyle w:val="NormalTok"/>
        </w:rPr>
        <w:t xml:space="preserve">Ntrees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(Abundances[,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Taux de couverture par placette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"entropart"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(Abundances[,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Coverage</w:t>
      </w:r>
      <w:r>
        <w:rPr>
          <w:rStyle w:val="NormalTok"/>
        </w:rPr>
        <w:t xml:space="preserve">(X))</w:t>
      </w:r>
      <w:r>
        <w:br/>
      </w:r>
      <w:r>
        <w:rPr>
          <w:rStyle w:val="CommentTok"/>
        </w:rPr>
        <w:t xml:space="preserve"># Distribution de probabilités, corrigée par les</w:t>
      </w:r>
      <w:r>
        <w:br/>
      </w:r>
      <w:r>
        <w:rPr>
          <w:rStyle w:val="CommentTok"/>
        </w:rPr>
        <w:t xml:space="preserve"># taux de couverture</w:t>
      </w:r>
      <w:r>
        <w:br/>
      </w:r>
      <w:r>
        <w:rPr>
          <w:rStyle w:val="NormalTok"/>
        </w:rPr>
        <w:t xml:space="preserve">ObsProba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(Abundances[,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(Abundances[,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(Abundances)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as.ProbaVector</w:t>
      </w:r>
      <w:r>
        <w:rPr>
          <w:rStyle w:val="NormalTok"/>
        </w:rPr>
        <w:t xml:space="preserve">(ObsProba))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Abondances</w:t>
      </w:r>
      <w:r>
        <w:br/>
      </w:r>
      <w:r>
        <w:rPr>
          <w:rStyle w:val="NormalTok"/>
        </w:rPr>
        <w:t xml:space="preserve">EstimatedAbd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as.AbdVector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(ObsProba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Ntrees,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50% centraux</w:t>
      </w:r>
      <w:r>
        <w:br/>
      </w:r>
      <w:r>
        <w:rPr>
          <w:rStyle w:val="NormalTok"/>
        </w:rPr>
        <w:t xml:space="preserve">EA50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as.AbdVector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(EstimatedAbd,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(EA50)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(EA50))</w:t>
      </w:r>
      <w:r>
        <w:br/>
      </w:r>
      <w:r>
        <w:rPr>
          <w:rStyle w:val="CommentTok"/>
        </w:rPr>
        <w:t xml:space="preserve"># Régression rang-abondance sur la partie</w:t>
      </w:r>
      <w:r>
        <w:br/>
      </w:r>
      <w:r>
        <w:rPr>
          <w:rStyle w:val="CommentTok"/>
        </w:rPr>
        <w:t xml:space="preserve"># rectiligne de la courbe</w:t>
      </w:r>
      <w:r>
        <w:br/>
      </w:r>
      <w:r>
        <w:rPr>
          <w:rStyle w:val="NormalTok"/>
        </w:rPr>
        <w:t xml:space="preserve">EA50lm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CommentTok"/>
        </w:rPr>
        <w:t xml:space="preserve"># Nombre d'espèces extrapolé</w:t>
      </w:r>
      <w:r>
        <w:br/>
      </w:r>
      <w:r>
        <w:rPr>
          <w:rStyle w:val="NormalTok"/>
        </w:rPr>
        <w:t xml:space="preserve">NbSpecies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Régression de la partie rectiligne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(y)))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(EA50lm)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-0.050607 -0.026011 -0.004327  0.017631  0.084264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</w:t>
      </w:r>
      <w:r>
        <w:br/>
      </w:r>
      <w:r>
        <w:rPr>
          <w:rStyle w:val="VerbatimChar"/>
        </w:rPr>
        <w:t xml:space="preserve">## (Intercept)  1.147e+01  2.303e-03  4981.6</w:t>
      </w:r>
      <w:r>
        <w:br/>
      </w:r>
      <w:r>
        <w:rPr>
          <w:rStyle w:val="VerbatimChar"/>
        </w:rPr>
        <w:t xml:space="preserve">## x           -3.208e-03  5.278e-06  -607.8</w:t>
      </w:r>
      <w:r>
        <w:br/>
      </w:r>
      <w:r>
        <w:rPr>
          <w:rStyle w:val="VerbatimChar"/>
        </w:rPr>
        <w:t xml:space="preserve">##             Pr(&gt;|t|)    </w:t>
      </w:r>
      <w:r>
        <w:br/>
      </w:r>
      <w:r>
        <w:rPr>
          <w:rStyle w:val="VerbatimChar"/>
        </w:rPr>
        <w:t xml:space="preserve">## (Intercept)   &lt;2e-16 ***</w:t>
      </w:r>
      <w:r>
        <w:br/>
      </w:r>
      <w:r>
        <w:rPr>
          <w:rStyle w:val="VerbatimChar"/>
        </w:rPr>
        <w:t xml:space="preserve">## x          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</w:t>
      </w:r>
      <w:r>
        <w:br/>
      </w:r>
      <w:r>
        <w:rPr>
          <w:rStyle w:val="VerbatimChar"/>
        </w:rPr>
        <w:t xml:space="preserve">##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0.03161 on 753 degrees of freedom</w:t>
      </w:r>
      <w:r>
        <w:br/>
      </w:r>
      <w:r>
        <w:rPr>
          <w:rStyle w:val="VerbatimChar"/>
        </w:rPr>
        <w:t xml:space="preserve">## Multiple R-squared:  0.998,  Adjusted R-squared:  0.998 </w:t>
      </w:r>
      <w:r>
        <w:br/>
      </w:r>
      <w:r>
        <w:rPr>
          <w:rStyle w:val="VerbatimChar"/>
        </w:rPr>
        <w:t xml:space="preserve">## F-statistic: 3.694e+05 on 1 and 753 DF,  p-value: &lt; 2.2e-16</w:t>
      </w:r>
    </w:p>
    <w:p>
      <w:pPr>
        <w:pStyle w:val="SourceCode"/>
      </w:pP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Metacommunauté complète: partie observée</w:t>
      </w:r>
      <w:r>
        <w:br/>
      </w:r>
      <w:r>
        <w:rPr>
          <w:rStyle w:val="NormalTok"/>
        </w:rPr>
        <w:t xml:space="preserve">EA75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(EstimatedAbd,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(EstimatedAbd,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(EA75)),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NbSpecies),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(EA75,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(EA75)),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Extra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cumprod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(EA50lm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NbSpecies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(EstimatedAbd)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NbSpecies,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Extra,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Vérification : effectif total</w:t>
      </w:r>
      <w:r>
        <w:br/>
      </w:r>
      <w:r>
        <w:rPr>
          <w:rStyle w:val="NormalTok"/>
        </w:rPr>
        <w:t xml:space="preserve">(Ntotal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(EA75)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(Extra[(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(EA75)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NbSpecies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(Extra)]))</w:t>
      </w:r>
    </w:p>
    <w:p>
      <w:pPr>
        <w:pStyle w:val="SourceCode"/>
      </w:pPr>
      <w:r>
        <w:rPr>
          <w:rStyle w:val="VerbatimChar"/>
        </w:rPr>
        <w:t xml:space="preserve">## [1] 197186462</w:t>
      </w:r>
    </w:p>
    <w:p>
      <w:pPr>
        <w:pStyle w:val="SourceCode"/>
      </w:pPr>
      <w:r>
        <w:rPr>
          <w:rStyle w:val="CommentTok"/>
        </w:rPr>
        <w:t xml:space="preserve"># Ajustement d'une log-série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as.AbdVector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(EA75, Extra[(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(EA75) </w:t>
      </w:r>
      <w:r>
        <w:rPr>
          <w:rStyle w:val="SpecialCharTok"/>
        </w:rPr>
        <w:t xml:space="preserve">-</w:t>
      </w:r>
      <w:r>
        <w:br/>
      </w:r>
      <w:r>
        <w:rPr>
          <w:rStyle w:val="NormalTok"/>
        </w:rPr>
        <w:t xml:space="preserve">    NbSpecies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(Extra)]))),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$alpha</w:t>
      </w:r>
      <w:r>
        <w:br/>
      </w:r>
      <w:r>
        <w:rPr>
          <w:rStyle w:val="VerbatimChar"/>
        </w:rPr>
        <w:t xml:space="preserve">## [1] 294.5374</w:t>
      </w:r>
    </w:p>
    <w:p>
      <w:pPr>
        <w:pStyle w:val="SourceCode"/>
      </w:pPr>
      <w:r>
        <w:rPr>
          <w:rStyle w:val="CommentTok"/>
        </w:rPr>
        <w:t xml:space="preserve"># Nombre d'espèces estimées</w:t>
      </w:r>
      <w:r>
        <w:br/>
      </w:r>
      <w:r>
        <w:rPr>
          <w:rStyle w:val="NormalTok"/>
        </w:rPr>
        <w:t xml:space="preserve">NbSpecies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    3951</w:t>
      </w:r>
    </w:p>
    <w:p>
      <w:pPr>
        <w:pStyle w:val="FirstParagraph"/>
      </w:pPr>
    </w:p>
    <w:bookmarkEnd w:id="35"/>
    <w:bookmarkStart w:id="37" w:name="hyperdominan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Hyperdominance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Hyperdominance</w:t>
      </w:r>
      <w:r>
        <w:br/>
      </w:r>
      <w:r>
        <w:rPr>
          <w:rStyle w:val="NormalTok"/>
        </w:rPr>
        <w:t xml:space="preserve">EstimatedAbd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(ObsProba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Ntrees,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(EstimatedAbd),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Ntrees))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Ntrees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hdSpecies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(EstimatedAbd)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Ntrees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hdSpecies,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F-Richnes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7"/>
    <w:bookmarkEnd w:id="38"/>
    <w:bookmarkStart w:id="46" w:name="references"/>
    <w:p>
      <w:pPr>
        <w:pStyle w:val="Heading1"/>
      </w:pPr>
      <w:r>
        <w:t xml:space="preserve">References</w:t>
      </w:r>
    </w:p>
    <w:bookmarkStart w:id="45" w:name="refs"/>
    <w:bookmarkStart w:id="40" w:name="ref-Harte1999"/>
    <w:p>
      <w:pPr>
        <w:pStyle w:val="Bibliography"/>
      </w:pPr>
      <w:r>
        <w:t xml:space="preserve">Harte, John, Ann Kinzig, and Jessica Green. 1999.</w:t>
      </w:r>
      <w:r>
        <w:t xml:space="preserve"> </w:t>
      </w:r>
      <w:r>
        <w:t xml:space="preserve">“Self-Similarity in the Distribution and Abundance of Species.”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284 (5412): 334–36.</w:t>
      </w:r>
      <w:r>
        <w:t xml:space="preserve"> </w:t>
      </w:r>
      <w:hyperlink r:id="rId39">
        <w:r>
          <w:rPr>
            <w:rStyle w:val="Hyperlink"/>
          </w:rPr>
          <w:t xml:space="preserve">https://doi.org/10.1126/science.284.5412.334</w:t>
        </w:r>
      </w:hyperlink>
      <w:r>
        <w:t xml:space="preserve">.</w:t>
      </w:r>
    </w:p>
    <w:bookmarkEnd w:id="40"/>
    <w:bookmarkStart w:id="42" w:name="ref-Harte1999a"/>
    <w:p>
      <w:pPr>
        <w:pStyle w:val="Bibliography"/>
      </w:pPr>
      <w:r>
        <w:t xml:space="preserve">Harte, John, Sarah Mccarthy, Kevin Taylor, Ann Kinzig, and Marc L. Fischer. 1999.</w:t>
      </w:r>
      <w:r>
        <w:t xml:space="preserve"> </w:t>
      </w:r>
      <w:r>
        <w:t xml:space="preserve">“Estimating Species-Area Relationships from Scale Plot to Landscape Data Using Species Spatial-Turnover.”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86 (1): 45–54.</w:t>
      </w:r>
      <w:r>
        <w:t xml:space="preserve"> </w:t>
      </w:r>
      <w:hyperlink r:id="rId41">
        <w:r>
          <w:rPr>
            <w:rStyle w:val="Hyperlink"/>
          </w:rPr>
          <w:t xml:space="preserve">https://doi.org/10.2307/3546568</w:t>
        </w:r>
      </w:hyperlink>
      <w:r>
        <w:t xml:space="preserve">.</w:t>
      </w:r>
    </w:p>
    <w:bookmarkEnd w:id="42"/>
    <w:bookmarkStart w:id="44" w:name="ref-Krishnamani2004"/>
    <w:p>
      <w:pPr>
        <w:pStyle w:val="Bibliography"/>
      </w:pPr>
      <w:r>
        <w:t xml:space="preserve">Krishnamani, R., A. Kumar, and John Harte. 2004.</w:t>
      </w:r>
      <w:r>
        <w:t xml:space="preserve"> </w:t>
      </w:r>
      <w:r>
        <w:t xml:space="preserve">“Estimating Species Richness at Large Spatial Scales Using Data from Small Discrete Plots.”</w:t>
      </w:r>
      <w:r>
        <w:t xml:space="preserve"> </w:t>
      </w:r>
      <w:r>
        <w:rPr>
          <w:iCs/>
          <w:i/>
        </w:rPr>
        <w:t xml:space="preserve">Ecography</w:t>
      </w:r>
      <w:r>
        <w:t xml:space="preserve"> </w:t>
      </w:r>
      <w:r>
        <w:t xml:space="preserve">27 (5): 637–42.</w:t>
      </w:r>
      <w:r>
        <w:t xml:space="preserve"> </w:t>
      </w:r>
      <w:hyperlink r:id="rId43">
        <w:r>
          <w:rPr>
            <w:rStyle w:val="Hyperlink"/>
          </w:rPr>
          <w:t xml:space="preserve">https://doi.org/10.1111/j.0906-7590.2004.03790.x</w:t>
        </w:r>
      </w:hyperlink>
      <w:r>
        <w:t xml:space="preserve">.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3" Target="https://doi.org/10.1111/j.0906-7590.2004.03790.x" TargetMode="External" /><Relationship Type="http://schemas.openxmlformats.org/officeDocument/2006/relationships/hyperlink" Id="rId39" Target="https://doi.org/10.1126/science.284.5412.334" TargetMode="External" /><Relationship Type="http://schemas.openxmlformats.org/officeDocument/2006/relationships/hyperlink" Id="rId41" Target="https://doi.org/10.2307/35465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111/j.0906-7590.2004.03790.x" TargetMode="External" /><Relationship Type="http://schemas.openxmlformats.org/officeDocument/2006/relationships/hyperlink" Id="rId39" Target="https://doi.org/10.1126/science.284.5412.334" TargetMode="External" /><Relationship Type="http://schemas.openxmlformats.org/officeDocument/2006/relationships/hyperlink" Id="rId41" Target="https://doi.org/10.2307/35465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many tree species in French Guiana Tropical Moist Forest?</dc:title>
  <dc:creator/>
  <dc:language>en-US</dc:language>
  <cp:keywords/>
  <dcterms:created xsi:type="dcterms:W3CDTF">2021-12-16T15:20:31Z</dcterms:created>
  <dcterms:modified xsi:type="dcterms:W3CDTF">2021-12-16T15:20:31Z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of the article.</vt:lpwstr>
  </property>
  <property fmtid="{D5CDD505-2E9C-101B-9397-08002B2CF9AE}" pid="3" name="always_allow_html">
    <vt:lpwstr>yes</vt:lpwstr>
  </property>
  <property fmtid="{D5CDD505-2E9C-101B-9397-08002B2CF9AE}" pid="4" name="biblio-style">
    <vt:lpwstr>chicago</vt:lpwstr>
  </property>
  <property fmtid="{D5CDD505-2E9C-101B-9397-08002B2CF9AE}" pid="5" name="bibliography">
    <vt:lpwstr>references.bib</vt:lpwstr>
  </property>
  <property fmtid="{D5CDD505-2E9C-101B-9397-08002B2CF9AE}" pid="6" name="date">
    <vt:lpwstr>16 December 2021</vt:lpwstr>
  </property>
  <property fmtid="{D5CDD505-2E9C-101B-9397-08002B2CF9AE}" pid="7" name="github-repo">
    <vt:lpwstr>GitHubID/Repository</vt:lpwstr>
  </property>
  <property fmtid="{D5CDD505-2E9C-101B-9397-08002B2CF9AE}" pid="8" name="output">
    <vt:lpwstr/>
  </property>
  <property fmtid="{D5CDD505-2E9C-101B-9397-08002B2CF9AE}" pid="9" name="pdftoc">
    <vt:lpwstr>False</vt:lpwstr>
  </property>
  <property fmtid="{D5CDD505-2E9C-101B-9397-08002B2CF9AE}" pid="10" name="preamble">
    <vt:lpwstr/>
  </property>
  <property fmtid="{D5CDD505-2E9C-101B-9397-08002B2CF9AE}" pid="11" name="toc-depth">
    <vt:lpwstr>3</vt:lpwstr>
  </property>
  <property fmtid="{D5CDD505-2E9C-101B-9397-08002B2CF9AE}" pid="12" name="url">
    <vt:lpwstr>https://GitHubID.github.io/Repository/</vt:lpwstr>
  </property>
</Properties>
</file>